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/>
      </w:tblPr>
      <w:tblGrid>
        <w:gridCol w:w="10606"/>
      </w:tblGrid>
      <w:tr w:rsidR="00B01BDC" w:rsidTr="00EE7C80">
        <w:trPr>
          <w:trHeight w:val="565"/>
          <w:jc w:val="center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B01BDC" w:rsidRPr="00E66159" w:rsidRDefault="00B4298D" w:rsidP="00F63956">
            <w:pPr>
              <w:jc w:val="center"/>
              <w:rPr>
                <w:rFonts w:ascii="Berlin Sans FB" w:hAnsi="Berlin Sans FB"/>
                <w:color w:val="FFFFFF" w:themeColor="background1"/>
                <w:sz w:val="36"/>
              </w:rPr>
            </w:pPr>
            <w:r>
              <w:rPr>
                <w:rFonts w:ascii="Berlin Sans FB" w:hAnsi="Berlin Sans FB"/>
                <w:color w:val="FFFFFF" w:themeColor="background1"/>
                <w:sz w:val="36"/>
              </w:rPr>
              <w:t>Les productions des usines Schneider</w:t>
            </w:r>
          </w:p>
        </w:tc>
      </w:tr>
    </w:tbl>
    <w:p w:rsidR="008E7E7B" w:rsidRDefault="00367632" w:rsidP="006F7734">
      <w:pPr>
        <w:pStyle w:val="Lgende"/>
        <w:jc w:val="center"/>
      </w:pPr>
      <w:r>
        <w:rPr>
          <w:noProof/>
        </w:rPr>
        <w:pict>
          <v:roundrect id="_x0000_s1106" style="position:absolute;left:0;text-align:left;margin-left:0;margin-top:6.25pt;width:501.55pt;height:28.85pt;z-index:251742208;mso-position-horizontal:center;mso-position-horizontal-relative:margin;mso-position-vertical-relative:text;mso-width-relative:margin;mso-height-relative:margin" arcsize="10923f" strokecolor="#c0504d [3205]">
            <v:textbox style="mso-next-textbox:#_x0000_s1106">
              <w:txbxContent>
                <w:p w:rsidR="00422925" w:rsidRPr="006A6C67" w:rsidRDefault="00B4298D" w:rsidP="006A6C67">
                  <w:pPr>
                    <w:pStyle w:val="Sansinterligne"/>
                    <w:jc w:val="center"/>
                    <w:rPr>
                      <w:rFonts w:ascii="Comic Sans MS" w:hAnsi="Comic Sans MS"/>
                      <w:color w:val="C0504D" w:themeColor="accent2"/>
                    </w:rPr>
                  </w:pPr>
                  <w:r>
                    <w:rPr>
                      <w:rFonts w:ascii="Comic Sans MS" w:hAnsi="Comic Sans MS"/>
                      <w:color w:val="C0504D" w:themeColor="accent2"/>
                    </w:rPr>
                    <w:t xml:space="preserve">Quels </w:t>
                  </w:r>
                  <w:r w:rsidR="00447F0D">
                    <w:rPr>
                      <w:rFonts w:ascii="Comic Sans MS" w:hAnsi="Comic Sans MS"/>
                      <w:color w:val="C0504D" w:themeColor="accent2"/>
                    </w:rPr>
                    <w:t>étaient les produits fabriqués par les usines Schneider</w:t>
                  </w:r>
                  <w:r>
                    <w:rPr>
                      <w:rFonts w:ascii="Comic Sans MS" w:hAnsi="Comic Sans MS"/>
                      <w:color w:val="C0504D" w:themeColor="accent2"/>
                    </w:rPr>
                    <w:t xml:space="preserve"> </w:t>
                  </w:r>
                  <w:r w:rsidRPr="006A6C67">
                    <w:rPr>
                      <w:rFonts w:ascii="Comic Sans MS" w:hAnsi="Comic Sans MS"/>
                      <w:color w:val="C0504D" w:themeColor="accent2"/>
                    </w:rPr>
                    <w:t>?</w:t>
                  </w:r>
                </w:p>
              </w:txbxContent>
            </v:textbox>
            <w10:wrap anchorx="margin"/>
          </v:roundrect>
        </w:pict>
      </w:r>
    </w:p>
    <w:p w:rsidR="00B271C2" w:rsidRDefault="00B271C2" w:rsidP="006F7734">
      <w:pPr>
        <w:pStyle w:val="Lgende"/>
        <w:jc w:val="center"/>
      </w:pPr>
    </w:p>
    <w:p w:rsidR="00447F0D" w:rsidRDefault="00367632" w:rsidP="00447F0D">
      <w:pPr>
        <w:pStyle w:val="Lgende"/>
        <w:tabs>
          <w:tab w:val="left" w:pos="4575"/>
          <w:tab w:val="left" w:pos="4965"/>
          <w:tab w:val="center" w:pos="5233"/>
        </w:tabs>
        <w:rPr>
          <w:sz w:val="20"/>
        </w:rPr>
      </w:pPr>
      <w:r w:rsidRPr="00367632">
        <w:rPr>
          <w:noProof/>
          <w:lang w:eastAsia="fr-FR"/>
        </w:rPr>
        <w:pict>
          <v:rect id="_x0000_s1202" style="position:absolute;margin-left:10.85pt;margin-top:1.05pt;width:228.75pt;height:21.9pt;z-index:251834368;mso-width-relative:margin;mso-height-relative:margin" fillcolor="white [3201]" strokecolor="#4f81bd [3204]" strokeweight="1pt">
            <v:shadow color="#868686"/>
            <v:textbox style="mso-next-textbox:#_x0000_s1202">
              <w:txbxContent>
                <w:p w:rsidR="00CD38A3" w:rsidRPr="0074679D" w:rsidRDefault="00CD38A3" w:rsidP="00CD38A3">
                  <w:pP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</w:pP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Doc.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1</w:t>
                  </w: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 : </w:t>
                  </w:r>
                  <w:r w:rsidR="00447F0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les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 lignes de chemin de fer </w:t>
                  </w:r>
                  <w:r w:rsidR="00447F0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en 1850</w:t>
                  </w:r>
                </w:p>
              </w:txbxContent>
            </v:textbox>
          </v:rect>
        </w:pict>
      </w:r>
      <w:r w:rsidRPr="00367632">
        <w:rPr>
          <w:noProof/>
          <w:lang w:eastAsia="fr-FR"/>
        </w:rPr>
        <w:pict>
          <v:rect id="_x0000_s1207" style="position:absolute;margin-left:283.65pt;margin-top:1.05pt;width:228.75pt;height:21.9pt;z-index:251841536;mso-width-relative:margin;mso-height-relative:margin" fillcolor="white [3201]" strokecolor="#4f81bd [3204]" strokeweight="1pt">
            <v:shadow color="#868686"/>
            <v:textbox style="mso-next-textbox:#_x0000_s1207">
              <w:txbxContent>
                <w:p w:rsidR="00447F0D" w:rsidRPr="0074679D" w:rsidRDefault="00447F0D" w:rsidP="00447F0D">
                  <w:pP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</w:pP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Doc.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2</w:t>
                  </w: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 :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les lignes de chemin de fer en 1890</w:t>
                  </w:r>
                </w:p>
              </w:txbxContent>
            </v:textbox>
          </v:rect>
        </w:pict>
      </w:r>
      <w:r w:rsidR="00447F0D">
        <w:tab/>
      </w:r>
      <w:r w:rsidR="00447F0D">
        <w:tab/>
      </w:r>
    </w:p>
    <w:p w:rsidR="00CD38A3" w:rsidRPr="00CD38A3" w:rsidRDefault="00447F0D" w:rsidP="00447F0D">
      <w:pPr>
        <w:pStyle w:val="Sansinterligne"/>
      </w:pPr>
      <w:r>
        <w:tab/>
      </w:r>
    </w:p>
    <w:p w:rsidR="00CD38A3" w:rsidRDefault="00447F0D" w:rsidP="00CD38A3">
      <w:r>
        <w:rPr>
          <w:noProof/>
          <w:lang w:eastAsia="fr-FR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65405</wp:posOffset>
            </wp:positionV>
            <wp:extent cx="2916555" cy="2916555"/>
            <wp:effectExtent l="190500" t="152400" r="169545" b="131445"/>
            <wp:wrapNone/>
            <wp:docPr id="5" name="Image 5" descr="http://rubio.eric.pagesperso-orange.fr/carte%2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bio.eric.pagesperso-orange.fr/carte%201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38A3">
        <w:rPr>
          <w:noProof/>
          <w:lang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65405</wp:posOffset>
            </wp:positionV>
            <wp:extent cx="2880995" cy="2916555"/>
            <wp:effectExtent l="190500" t="152400" r="167005" b="131445"/>
            <wp:wrapNone/>
            <wp:docPr id="8" name="Image 8" descr="http://rubio.eric.pagesperso-orange.fr/carte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bio.eric.pagesperso-orange.fr/carte1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38A3" w:rsidRDefault="00CD38A3" w:rsidP="00CD38A3"/>
    <w:p w:rsidR="00CD38A3" w:rsidRDefault="00CD38A3" w:rsidP="00CD38A3"/>
    <w:p w:rsidR="00CD38A3" w:rsidRDefault="00CD38A3" w:rsidP="00CD38A3"/>
    <w:p w:rsidR="00CD38A3" w:rsidRDefault="00CD38A3" w:rsidP="00CD38A3"/>
    <w:p w:rsidR="00CD38A3" w:rsidRDefault="00367632" w:rsidP="00CD38A3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margin-left:196.5pt;margin-top:8.15pt;width:24.1pt;height:45.75pt;z-index:251839488" stroked="f">
            <v:textbox>
              <w:txbxContent>
                <w:p w:rsidR="00447F0D" w:rsidRDefault="00447F0D" w:rsidP="00447F0D"/>
              </w:txbxContent>
            </v:textbox>
          </v:shape>
        </w:pict>
      </w:r>
    </w:p>
    <w:p w:rsidR="00CD38A3" w:rsidRPr="00CD38A3" w:rsidRDefault="00367632" w:rsidP="00CD38A3">
      <w:pPr>
        <w:jc w:val="center"/>
        <w:rPr>
          <w:sz w:val="36"/>
        </w:rPr>
      </w:pPr>
      <w:r>
        <w:rPr>
          <w:noProof/>
          <w:sz w:val="36"/>
          <w:lang w:eastAsia="fr-FR"/>
        </w:rPr>
        <w:pict>
          <v:shape id="_x0000_s1204" type="#_x0000_t202" style="position:absolute;left:0;text-align:left;margin-left:4in;margin-top:16.45pt;width:36.85pt;height:64.5pt;z-index:251838464" stroked="f">
            <v:textbox>
              <w:txbxContent>
                <w:p w:rsidR="00CD38A3" w:rsidRDefault="00CD38A3"/>
              </w:txbxContent>
            </v:textbox>
          </v:shape>
        </w:pict>
      </w:r>
    </w:p>
    <w:p w:rsidR="00CD38A3" w:rsidRDefault="00CD38A3" w:rsidP="00CD38A3"/>
    <w:p w:rsidR="00CD38A3" w:rsidRDefault="00CD38A3" w:rsidP="00CD38A3"/>
    <w:p w:rsidR="00CD38A3" w:rsidRDefault="00367632" w:rsidP="00CD38A3">
      <w:r>
        <w:rPr>
          <w:noProof/>
          <w:lang w:eastAsia="fr-FR"/>
        </w:rPr>
        <w:pict>
          <v:shape id="_x0000_s1203" type="#_x0000_t202" style="position:absolute;margin-left:1.85pt;margin-top:4.15pt;width:74pt;height:28.5pt;z-index:251835392;mso-width-relative:margin;mso-height-relative:margin" fillcolor="white [3212]" stroked="f">
            <v:textbox style="mso-next-textbox:#_x0000_s1203">
              <w:txbxContent>
                <w:p w:rsidR="00CD38A3" w:rsidRPr="00B271C2" w:rsidRDefault="00CD38A3" w:rsidP="00CD38A3">
                  <w:pPr>
                    <w:pStyle w:val="Sansinterligne"/>
                    <w:rPr>
                      <w:rFonts w:ascii="AR CENA" w:hAnsi="AR CENA"/>
                      <w:color w:val="4F81BD" w:themeColor="accent1"/>
                      <w:sz w:val="28"/>
                    </w:rPr>
                  </w:pPr>
                  <w:r w:rsidRPr="00B271C2">
                    <w:rPr>
                      <w:rFonts w:ascii="AR CENA" w:hAnsi="AR CENA"/>
                      <w:color w:val="4F81BD" w:themeColor="accent1"/>
                      <w:sz w:val="28"/>
                    </w:rPr>
                    <w:t>Questions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201" style="position:absolute;margin-left:14.6pt;margin-top:18.3pt;width:508.15pt;height:219.5pt;z-index:-251483136" arcsize="3262f" strokecolor="#4f81bd [3204]">
            <v:textbox style="mso-next-textbox:#_x0000_s1201">
              <w:txbxContent>
                <w:p w:rsidR="00CD38A3" w:rsidRPr="00B271C2" w:rsidRDefault="00CD38A3" w:rsidP="00CD38A3">
                  <w:pPr>
                    <w:pStyle w:val="Sansinterligne"/>
                    <w:rPr>
                      <w:sz w:val="10"/>
                    </w:rPr>
                  </w:pPr>
                </w:p>
                <w:p w:rsidR="00CD38A3" w:rsidRPr="00447F0D" w:rsidRDefault="00CD38A3" w:rsidP="00447F0D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i/>
                      <w:color w:val="4F81BD" w:themeColor="accent1"/>
                    </w:rPr>
                  </w:pPr>
                  <w:r w:rsidRPr="00447F0D">
                    <w:rPr>
                      <w:i/>
                      <w:color w:val="4F81BD" w:themeColor="accent1"/>
                    </w:rPr>
                    <w:t>Quelle information nous apporte la comparaison des deux cartes ? Coche la bonne réponse.</w:t>
                  </w:r>
                </w:p>
                <w:p w:rsidR="00CD38A3" w:rsidRDefault="00CD38A3" w:rsidP="00CD38A3">
                  <w:pPr>
                    <w:pStyle w:val="Paragraphedeliste"/>
                    <w:ind w:left="1695"/>
                  </w:pPr>
                  <w:r>
                    <w:sym w:font="Wingdings" w:char="F071"/>
                  </w:r>
                  <w:r>
                    <w:t xml:space="preserve"> Entre 1800 et 1900, beaucoup de routes ont été construites.</w:t>
                  </w:r>
                  <w:r>
                    <w:br/>
                  </w:r>
                  <w:r>
                    <w:sym w:font="Wingdings" w:char="F071"/>
                  </w:r>
                  <w:r>
                    <w:t xml:space="preserve"> Entre 1850 et 1890, beaucoup de routes ont été construites.</w:t>
                  </w:r>
                </w:p>
                <w:p w:rsidR="00CD38A3" w:rsidRDefault="00CD38A3" w:rsidP="00CD38A3">
                  <w:pPr>
                    <w:pStyle w:val="Paragraphedeliste"/>
                    <w:ind w:left="1695"/>
                  </w:pPr>
                  <w:r>
                    <w:sym w:font="Wingdings" w:char="F071"/>
                  </w:r>
                  <w:r>
                    <w:t xml:space="preserve"> Entre 1850 et 1890, quelques routes ont été construites.</w:t>
                  </w:r>
                </w:p>
                <w:p w:rsidR="00CD38A3" w:rsidRDefault="00CD38A3" w:rsidP="00CD38A3">
                  <w:pPr>
                    <w:pStyle w:val="Paragraphedeliste"/>
                    <w:ind w:left="1278" w:firstLine="417"/>
                  </w:pPr>
                  <w:r>
                    <w:sym w:font="Wingdings" w:char="F071"/>
                  </w:r>
                  <w:r>
                    <w:t xml:space="preserve"> Entre 1800 et 1900, beaucoup de voies de chemin fer ont été construites.</w:t>
                  </w:r>
                </w:p>
                <w:p w:rsidR="00CD38A3" w:rsidRDefault="00CD38A3" w:rsidP="00CD38A3">
                  <w:pPr>
                    <w:pStyle w:val="Paragraphedeliste"/>
                    <w:ind w:left="1278" w:firstLine="417"/>
                  </w:pPr>
                  <w:r>
                    <w:sym w:font="Wingdings" w:char="F071"/>
                  </w:r>
                  <w:r>
                    <w:t xml:space="preserve"> Entre 1850 et 1890, beaucoup de voies de chemin fer ont été construites.</w:t>
                  </w:r>
                </w:p>
                <w:p w:rsidR="00CD38A3" w:rsidRDefault="00CD38A3" w:rsidP="00CD38A3">
                  <w:pPr>
                    <w:pStyle w:val="Paragraphedeliste"/>
                    <w:ind w:left="1278" w:firstLine="417"/>
                  </w:pPr>
                  <w:r>
                    <w:sym w:font="Wingdings" w:char="F071"/>
                  </w:r>
                  <w:r>
                    <w:t xml:space="preserve"> Entre 1850 et 1890, quelques voies de chemin de feront été construites.</w:t>
                  </w:r>
                </w:p>
                <w:p w:rsidR="00CD38A3" w:rsidRPr="00CD38A3" w:rsidRDefault="00CD38A3" w:rsidP="00CD38A3">
                  <w:pPr>
                    <w:pStyle w:val="Paragraphedeliste"/>
                    <w:ind w:left="1278" w:firstLine="417"/>
                    <w:rPr>
                      <w:sz w:val="10"/>
                    </w:rPr>
                  </w:pPr>
                </w:p>
                <w:p w:rsidR="00447F0D" w:rsidRDefault="00CD38A3" w:rsidP="00447F0D">
                  <w:pPr>
                    <w:pStyle w:val="Paragraphedeliste"/>
                    <w:numPr>
                      <w:ilvl w:val="0"/>
                      <w:numId w:val="16"/>
                    </w:numPr>
                  </w:pPr>
                  <w:r w:rsidRPr="00447F0D">
                    <w:rPr>
                      <w:i/>
                      <w:color w:val="4F81BD" w:themeColor="accent1"/>
                    </w:rPr>
                    <w:t xml:space="preserve">En 1870, la France </w:t>
                  </w:r>
                  <w:r w:rsidR="00447F0D" w:rsidRPr="00447F0D">
                    <w:rPr>
                      <w:i/>
                      <w:color w:val="4F81BD" w:themeColor="accent1"/>
                    </w:rPr>
                    <w:t xml:space="preserve">a déclaré la guerre à </w:t>
                  </w:r>
                  <w:proofErr w:type="gramStart"/>
                  <w:r w:rsidR="00447F0D" w:rsidRPr="00447F0D">
                    <w:rPr>
                      <w:i/>
                      <w:color w:val="4F81BD" w:themeColor="accent1"/>
                    </w:rPr>
                    <w:t>l’Allemagne .</w:t>
                  </w:r>
                  <w:proofErr w:type="gramEnd"/>
                  <w:r w:rsidR="00447F0D" w:rsidRPr="00447F0D">
                    <w:rPr>
                      <w:i/>
                      <w:color w:val="4F81BD" w:themeColor="accent1"/>
                    </w:rPr>
                    <w:t xml:space="preserve"> En t’aidant des cartes, détermine qui a gagné la guerre. Coche </w:t>
                  </w:r>
                  <w:r w:rsidR="00447F0D" w:rsidRPr="00447F0D">
                    <w:rPr>
                      <w:i/>
                      <w:color w:val="4F81BD" w:themeColor="accent1"/>
                      <w:u w:val="single"/>
                    </w:rPr>
                    <w:t>une case par ligne</w:t>
                  </w:r>
                  <w:r w:rsidR="00447F0D" w:rsidRPr="00447F0D">
                    <w:rPr>
                      <w:i/>
                      <w:color w:val="4F81BD" w:themeColor="accent1"/>
                    </w:rPr>
                    <w:t>.</w:t>
                  </w:r>
                  <w:r w:rsidR="00447F0D" w:rsidRPr="00447F0D">
                    <w:br/>
                  </w:r>
                  <w:r w:rsidR="00447F0D">
                    <w:sym w:font="Wingdings" w:char="F071"/>
                  </w:r>
                  <w:r w:rsidR="00447F0D">
                    <w:t xml:space="preserve"> En 1890</w:t>
                  </w:r>
                  <w:r w:rsidR="00625E26">
                    <w:t>,</w:t>
                  </w:r>
                  <w:r w:rsidR="00447F0D">
                    <w:t xml:space="preserve"> la France est plus grande qu’en 1850. </w:t>
                  </w:r>
                  <w:r w:rsidR="00625E26">
                    <w:t xml:space="preserve">           </w:t>
                  </w:r>
                  <w:r w:rsidR="00447F0D">
                    <w:t xml:space="preserve"> </w:t>
                  </w:r>
                  <w:r w:rsidR="00447F0D">
                    <w:sym w:font="Wingdings" w:char="F071"/>
                  </w:r>
                  <w:r w:rsidR="00447F0D">
                    <w:t xml:space="preserve"> En 1890</w:t>
                  </w:r>
                  <w:r w:rsidR="00625E26">
                    <w:t>,</w:t>
                  </w:r>
                  <w:r w:rsidR="00447F0D">
                    <w:t xml:space="preserve"> la France est plus petite qu’en 1850.</w:t>
                  </w:r>
                </w:p>
                <w:p w:rsidR="00447F0D" w:rsidRDefault="00447F0D" w:rsidP="00447F0D">
                  <w:pPr>
                    <w:pStyle w:val="Paragraphedeliste"/>
                    <w:ind w:left="360"/>
                  </w:pPr>
                  <w:r>
                    <w:sym w:font="Wingdings" w:char="F071"/>
                  </w:r>
                  <w:r>
                    <w:t xml:space="preserve"> La France a gagné la guerre.</w:t>
                  </w:r>
                  <w:r w:rsidRPr="00447F0D"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</w:t>
                  </w:r>
                  <w:r>
                    <w:sym w:font="Wingdings" w:char="F071"/>
                  </w:r>
                  <w:r>
                    <w:t xml:space="preserve"> En 1890</w:t>
                  </w:r>
                  <w:r w:rsidR="00625E26">
                    <w:t>,</w:t>
                  </w:r>
                  <w:r>
                    <w:t xml:space="preserve"> la France a perdu la guerre.</w:t>
                  </w:r>
                  <w:r>
                    <w:br/>
                  </w:r>
                  <w:r>
                    <w:sym w:font="Wingdings" w:char="F071"/>
                  </w:r>
                  <w:r>
                    <w:t xml:space="preserve"> La France veut prendre sa revanche.</w:t>
                  </w:r>
                  <w:r>
                    <w:tab/>
                  </w:r>
                  <w:r>
                    <w:tab/>
                    <w:t xml:space="preserve">         </w:t>
                  </w:r>
                  <w:r>
                    <w:sym w:font="Wingdings" w:char="F071"/>
                  </w:r>
                  <w:r>
                    <w:t xml:space="preserve"> L’Allemagne veut prendre sa revanche.</w:t>
                  </w:r>
                  <w:r>
                    <w:br/>
                  </w:r>
                </w:p>
                <w:p w:rsidR="00CD38A3" w:rsidRDefault="00CD38A3" w:rsidP="00CD38A3">
                  <w:pPr>
                    <w:pStyle w:val="Paragraphedeliste"/>
                    <w:ind w:left="1695"/>
                  </w:pPr>
                  <w:r>
                    <w:br/>
                  </w:r>
                  <w:r>
                    <w:br/>
                  </w:r>
                </w:p>
                <w:p w:rsidR="00CD38A3" w:rsidRDefault="00CD38A3" w:rsidP="00CD38A3">
                  <w:pPr>
                    <w:pStyle w:val="Paragraphedeliste"/>
                    <w:ind w:left="360"/>
                  </w:pPr>
                </w:p>
                <w:p w:rsidR="00CD38A3" w:rsidRDefault="00CD38A3" w:rsidP="00CD38A3">
                  <w:pPr>
                    <w:pStyle w:val="Paragraphedeliste"/>
                    <w:ind w:left="360"/>
                  </w:pPr>
                </w:p>
                <w:p w:rsidR="00CD38A3" w:rsidRDefault="00CD38A3" w:rsidP="00CD38A3">
                  <w:pPr>
                    <w:pStyle w:val="Paragraphedeliste"/>
                    <w:ind w:left="360"/>
                  </w:pPr>
                </w:p>
                <w:p w:rsidR="00CD38A3" w:rsidRDefault="00CD38A3" w:rsidP="00CD38A3">
                  <w:pPr>
                    <w:pStyle w:val="Paragraphedeliste"/>
                    <w:ind w:left="360"/>
                  </w:pPr>
                </w:p>
              </w:txbxContent>
            </v:textbox>
          </v:roundrect>
        </w:pict>
      </w:r>
      <w:r w:rsidR="00CD38A3">
        <w:t xml:space="preserve"> </w:t>
      </w:r>
    </w:p>
    <w:p w:rsidR="00CD38A3" w:rsidRDefault="00CD38A3" w:rsidP="00CD38A3"/>
    <w:p w:rsidR="00CD38A3" w:rsidRDefault="00CD38A3" w:rsidP="00CD38A3"/>
    <w:p w:rsidR="00CD38A3" w:rsidRDefault="00CD38A3" w:rsidP="00CD38A3"/>
    <w:p w:rsidR="00CD38A3" w:rsidRDefault="00CD38A3" w:rsidP="00CD38A3"/>
    <w:p w:rsidR="00CD38A3" w:rsidRDefault="00CD38A3" w:rsidP="00CD38A3"/>
    <w:p w:rsidR="00CD38A3" w:rsidRDefault="00CD38A3" w:rsidP="00CD38A3"/>
    <w:p w:rsidR="00CD38A3" w:rsidRDefault="00CD38A3" w:rsidP="00CD38A3"/>
    <w:p w:rsidR="00CD38A3" w:rsidRDefault="00CD38A3" w:rsidP="00CD38A3"/>
    <w:p w:rsidR="00CD38A3" w:rsidRDefault="00367632" w:rsidP="00CD38A3">
      <w:r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08" type="#_x0000_t65" style="position:absolute;margin-left:.75pt;margin-top:23.8pt;width:77.2pt;height:24pt;z-index:251842560;mso-position-horizontal-relative:margin" adj="16451" strokecolor="#c0504d [3205]" strokeweight="1.5pt">
            <v:textbox style="mso-next-textbox:#_x0000_s1208">
              <w:txbxContent>
                <w:p w:rsidR="00447F0D" w:rsidRPr="00217DB7" w:rsidRDefault="00447F0D" w:rsidP="00447F0D">
                  <w:pPr>
                    <w:jc w:val="center"/>
                    <w:rPr>
                      <w:rFonts w:ascii="AR CENA" w:hAnsi="AR CENA"/>
                      <w:i/>
                      <w:color w:val="C0504D" w:themeColor="accent2"/>
                      <w:sz w:val="24"/>
                    </w:rPr>
                  </w:pPr>
                  <w:r w:rsidRPr="00217DB7">
                    <w:rPr>
                      <w:rFonts w:ascii="AR CENA" w:hAnsi="AR CENA"/>
                      <w:i/>
                      <w:color w:val="C0504D" w:themeColor="accent2"/>
                      <w:sz w:val="24"/>
                    </w:rPr>
                    <w:t>A retenir !</w:t>
                  </w:r>
                </w:p>
              </w:txbxContent>
            </v:textbox>
            <w10:wrap anchorx="margin"/>
          </v:shape>
        </w:pict>
      </w:r>
    </w:p>
    <w:p w:rsidR="00CD38A3" w:rsidRDefault="00367632" w:rsidP="00CD38A3">
      <w:r>
        <w:rPr>
          <w:noProof/>
          <w:lang w:eastAsia="fr-FR"/>
        </w:rPr>
        <w:pict>
          <v:roundrect id="_x0000_s1206" style="position:absolute;margin-left:.75pt;margin-top:18.65pt;width:466.8pt;height:166pt;z-index:251840512;mso-position-horizontal-relative:margin" arcsize="3086f" strokecolor="#c0504d [3205]" strokeweight="1.5pt">
            <v:textbox style="mso-next-textbox:#_x0000_s1206">
              <w:txbxContent>
                <w:p w:rsidR="00447F0D" w:rsidRDefault="00447F0D" w:rsidP="00447F0D">
                  <w:pPr>
                    <w:spacing w:line="360" w:lineRule="auto"/>
                    <w:rPr>
                      <w:rFonts w:ascii="Arial" w:hAnsi="Arial" w:cs="Arial"/>
                      <w:sz w:val="24"/>
                    </w:rPr>
                  </w:pPr>
                  <w:r w:rsidRPr="00447F0D">
                    <w:rPr>
                      <w:rFonts w:ascii="Arial" w:hAnsi="Arial" w:cs="Arial"/>
                      <w:b/>
                      <w:color w:val="4F81BD" w:themeColor="accent1"/>
                      <w:sz w:val="24"/>
                    </w:rPr>
                    <w:t>A</w:t>
                  </w:r>
                  <w:r>
                    <w:rPr>
                      <w:rFonts w:ascii="Arial" w:hAnsi="Arial" w:cs="Arial"/>
                      <w:sz w:val="24"/>
                    </w:rPr>
                    <w:t>u 19</w:t>
                  </w:r>
                  <w:r w:rsidRPr="001E7D10">
                    <w:rPr>
                      <w:rFonts w:ascii="Arial" w:hAnsi="Arial" w:cs="Arial"/>
                      <w:sz w:val="24"/>
                      <w:vertAlign w:val="superscript"/>
                    </w:rPr>
                    <w:t>ème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siècle, le transport ferroviaire s’est beaucoup développé (environ 750 km de voies construites par an). Les usines Schneider ont contribué à ce développement en construisant : </w:t>
                  </w:r>
                  <w:r>
                    <w:rPr>
                      <w:rFonts w:ascii="Arial" w:hAnsi="Arial" w:cs="Arial"/>
                      <w:sz w:val="24"/>
                    </w:rPr>
                    <w:br/>
                  </w:r>
                  <w:r w:rsidRPr="00447F0D">
                    <w:rPr>
                      <w:rFonts w:ascii="Arial" w:hAnsi="Arial" w:cs="Arial"/>
                      <w:color w:val="4F81BD" w:themeColor="accent1"/>
                      <w:sz w:val="24"/>
                    </w:rPr>
                    <w:sym w:font="Wingdings" w:char="F0DC"/>
                  </w:r>
                  <w:r>
                    <w:rPr>
                      <w:rFonts w:ascii="Arial" w:hAnsi="Arial" w:cs="Arial"/>
                      <w:sz w:val="24"/>
                    </w:rPr>
                    <w:t xml:space="preserve"> des </w:t>
                  </w:r>
                  <w:proofErr w:type="gramStart"/>
                  <w:r>
                    <w:rPr>
                      <w:color w:val="808080" w:themeColor="background1" w:themeShade="80"/>
                      <w:sz w:val="20"/>
                    </w:rPr>
                    <w:t>……………………….……………</w:t>
                  </w:r>
                  <w:r>
                    <w:rPr>
                      <w:rFonts w:ascii="Arial" w:hAnsi="Arial" w:cs="Arial"/>
                      <w:sz w:val="24"/>
                    </w:rPr>
                    <w:t> ;</w:t>
                  </w:r>
                  <w:proofErr w:type="gramEnd"/>
                  <w:r>
                    <w:rPr>
                      <w:rFonts w:ascii="Arial" w:hAnsi="Arial" w:cs="Arial"/>
                      <w:sz w:val="24"/>
                    </w:rPr>
                    <w:t xml:space="preserve"> des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……………………….……………</w:t>
                  </w:r>
                  <w:r>
                    <w:rPr>
                      <w:rFonts w:ascii="Arial" w:hAnsi="Arial" w:cs="Arial"/>
                      <w:sz w:val="24"/>
                    </w:rPr>
                    <w:t xml:space="preserve"> ; des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……………………….……………</w:t>
                  </w:r>
                </w:p>
                <w:p w:rsidR="00447F0D" w:rsidRPr="001E7D10" w:rsidRDefault="00447F0D" w:rsidP="00447F0D">
                  <w:pPr>
                    <w:spacing w:line="360" w:lineRule="auto"/>
                    <w:rPr>
                      <w:rFonts w:ascii="Arial" w:hAnsi="Arial" w:cs="Arial"/>
                      <w:sz w:val="24"/>
                    </w:rPr>
                  </w:pPr>
                  <w:r w:rsidRPr="00447F0D">
                    <w:rPr>
                      <w:rFonts w:ascii="Arial" w:hAnsi="Arial" w:cs="Arial"/>
                      <w:b/>
                      <w:color w:val="C0504D" w:themeColor="accent2"/>
                      <w:sz w:val="24"/>
                    </w:rPr>
                    <w:t>S</w:t>
                  </w:r>
                  <w:r>
                    <w:rPr>
                      <w:rFonts w:ascii="Arial" w:hAnsi="Arial" w:cs="Arial"/>
                      <w:sz w:val="24"/>
                    </w:rPr>
                    <w:t>uite à sa défaite en 1870, la France</w:t>
                  </w:r>
                  <w:r>
                    <w:rPr>
                      <w:color w:val="808080" w:themeColor="background1" w:themeShade="80"/>
                      <w:sz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>va vouloir prendre sa revanche. Les usines Schneider vont être sollicitées pour produire :</w:t>
                  </w:r>
                  <w:r>
                    <w:rPr>
                      <w:rFonts w:ascii="Arial" w:hAnsi="Arial" w:cs="Arial"/>
                      <w:sz w:val="24"/>
                    </w:rPr>
                    <w:br/>
                  </w:r>
                  <w:r w:rsidRPr="00447F0D">
                    <w:rPr>
                      <w:rFonts w:ascii="Arial" w:hAnsi="Arial" w:cs="Arial"/>
                      <w:color w:val="C0504D" w:themeColor="accent2"/>
                      <w:sz w:val="24"/>
                    </w:rPr>
                    <w:sym w:font="Wingdings" w:char="F0DC"/>
                  </w:r>
                  <w:r>
                    <w:rPr>
                      <w:rFonts w:ascii="Arial" w:hAnsi="Arial" w:cs="Arial"/>
                      <w:color w:val="C0504D" w:themeColor="accent2"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1E7D10">
                    <w:rPr>
                      <w:rFonts w:ascii="Arial" w:hAnsi="Arial" w:cs="Arial"/>
                      <w:sz w:val="24"/>
                    </w:rPr>
                    <w:t xml:space="preserve">des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</w:t>
                  </w:r>
                  <w:r w:rsidR="00625E26">
                    <w:rPr>
                      <w:color w:val="808080" w:themeColor="background1" w:themeShade="80"/>
                      <w:sz w:val="20"/>
                    </w:rPr>
                    <w:t>……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</w:t>
                  </w:r>
                  <w:r>
                    <w:rPr>
                      <w:rFonts w:ascii="Arial" w:hAnsi="Arial" w:cs="Arial"/>
                      <w:sz w:val="24"/>
                    </w:rPr>
                    <w:t xml:space="preserve"> ; des </w:t>
                  </w:r>
                  <w:proofErr w:type="gramStart"/>
                  <w:r w:rsidR="00625E26">
                    <w:rPr>
                      <w:color w:val="808080" w:themeColor="background1" w:themeShade="80"/>
                      <w:sz w:val="20"/>
                    </w:rPr>
                    <w:t>………………</w:t>
                  </w:r>
                  <w:r>
                    <w:rPr>
                      <w:color w:val="808080" w:themeColor="background1" w:themeShade="80"/>
                      <w:sz w:val="20"/>
                    </w:rPr>
                    <w:t>.…………….…………</w:t>
                  </w:r>
                  <w:r w:rsidR="00625E26">
                    <w:rPr>
                      <w:color w:val="808080" w:themeColor="background1" w:themeShade="80"/>
                      <w:sz w:val="20"/>
                    </w:rPr>
                    <w:t xml:space="preserve"> </w:t>
                  </w:r>
                  <w:r w:rsidR="00625E26">
                    <w:rPr>
                      <w:rFonts w:ascii="Arial" w:hAnsi="Arial" w:cs="Arial"/>
                      <w:sz w:val="24"/>
                    </w:rPr>
                    <w:t>;</w:t>
                  </w:r>
                  <w:proofErr w:type="gramEnd"/>
                  <w:r w:rsidR="00625E26">
                    <w:rPr>
                      <w:rFonts w:ascii="Arial" w:hAnsi="Arial" w:cs="Arial"/>
                      <w:sz w:val="24"/>
                    </w:rPr>
                    <w:t xml:space="preserve"> des </w:t>
                  </w:r>
                  <w:r w:rsidR="00625E26">
                    <w:rPr>
                      <w:color w:val="808080" w:themeColor="background1" w:themeShade="80"/>
                      <w:sz w:val="20"/>
                    </w:rPr>
                    <w:t>……………………….…………….…………</w:t>
                  </w:r>
                </w:p>
              </w:txbxContent>
            </v:textbox>
            <w10:wrap anchorx="margin"/>
          </v:roundrect>
        </w:pict>
      </w:r>
      <w:r>
        <w:rPr>
          <w:noProof/>
          <w:lang w:eastAsia="fr-FR"/>
        </w:rPr>
        <w:pict>
          <v:shape id="_x0000_s1209" type="#_x0000_t202" style="position:absolute;margin-left:467.55pt;margin-top:20.4pt;width:65.7pt;height:166pt;z-index:-251472896;mso-width-relative:margin;mso-height-relative:margin" stroked="f">
            <v:textbox>
              <w:txbxContent>
                <w:p w:rsidR="00447F0D" w:rsidRDefault="00447F0D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locomotives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 </w:t>
                  </w:r>
                </w:p>
                <w:p w:rsidR="00447F0D" w:rsidRDefault="00447F0D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obus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625E26" w:rsidRDefault="00625E26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navires</w:t>
                  </w:r>
                  <w:proofErr w:type="gramEnd"/>
                </w:p>
                <w:p w:rsidR="00447F0D" w:rsidRDefault="00447F0D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voitures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447F0D" w:rsidRDefault="00447F0D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avions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447F0D" w:rsidRDefault="00447F0D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rails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447F0D" w:rsidRDefault="00447F0D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ponts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447F0D" w:rsidRDefault="00447F0D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canons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447F0D" w:rsidRDefault="00447F0D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avions</w:t>
                  </w:r>
                  <w:proofErr w:type="gramEnd"/>
                </w:p>
                <w:p w:rsidR="00447F0D" w:rsidRDefault="00447F0D" w:rsidP="00447F0D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fusils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br/>
                  </w:r>
                </w:p>
                <w:p w:rsidR="00447F0D" w:rsidRPr="00292C78" w:rsidRDefault="00447F0D" w:rsidP="00447F0D">
                  <w:pPr>
                    <w:pStyle w:val="Sansinterligne"/>
                    <w:spacing w:line="360" w:lineRule="auto"/>
                    <w:rPr>
                      <w:rFonts w:ascii="Arial" w:hAnsi="Arial" w:cs="Arial"/>
                      <w:color w:val="808080" w:themeColor="background1" w:themeShade="80"/>
                      <w:sz w:val="36"/>
                    </w:rPr>
                  </w:pPr>
                </w:p>
                <w:p w:rsidR="00447F0D" w:rsidRDefault="00447F0D" w:rsidP="00447F0D"/>
                <w:p w:rsidR="00447F0D" w:rsidRPr="00292C78" w:rsidRDefault="00447F0D" w:rsidP="00447F0D"/>
              </w:txbxContent>
            </v:textbox>
          </v:shape>
        </w:pict>
      </w:r>
    </w:p>
    <w:p w:rsidR="00CD38A3" w:rsidRDefault="00CD38A3" w:rsidP="00CD38A3"/>
    <w:p w:rsidR="00447F0D" w:rsidRDefault="00447F0D" w:rsidP="00CD38A3"/>
    <w:p w:rsidR="00447F0D" w:rsidRDefault="00447F0D" w:rsidP="00CD38A3"/>
    <w:p w:rsidR="00447F0D" w:rsidRDefault="00447F0D" w:rsidP="00CD38A3"/>
    <w:p w:rsidR="00447F0D" w:rsidRDefault="00447F0D" w:rsidP="00CD38A3"/>
    <w:p w:rsidR="00447F0D" w:rsidRDefault="00447F0D" w:rsidP="00CD38A3"/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/>
      </w:tblPr>
      <w:tblGrid>
        <w:gridCol w:w="10606"/>
      </w:tblGrid>
      <w:tr w:rsidR="00176F8F" w:rsidTr="009C22BC">
        <w:trPr>
          <w:trHeight w:val="565"/>
          <w:jc w:val="center"/>
        </w:trPr>
        <w:tc>
          <w:tcPr>
            <w:tcW w:w="10606" w:type="dxa"/>
            <w:shd w:val="clear" w:color="auto" w:fill="BFBFBF" w:themeFill="background1" w:themeFillShade="BF"/>
            <w:vAlign w:val="center"/>
          </w:tcPr>
          <w:p w:rsidR="00176F8F" w:rsidRPr="00E66159" w:rsidRDefault="00176F8F" w:rsidP="009C22BC">
            <w:pPr>
              <w:jc w:val="center"/>
              <w:rPr>
                <w:rFonts w:ascii="Berlin Sans FB" w:hAnsi="Berlin Sans FB"/>
                <w:color w:val="FFFFFF" w:themeColor="background1"/>
                <w:sz w:val="36"/>
              </w:rPr>
            </w:pPr>
            <w:r>
              <w:rPr>
                <w:rFonts w:ascii="Berlin Sans FB" w:hAnsi="Berlin Sans FB"/>
                <w:color w:val="FFFFFF" w:themeColor="background1"/>
                <w:sz w:val="36"/>
              </w:rPr>
              <w:lastRenderedPageBreak/>
              <w:t>Les productions des usines Schneider</w:t>
            </w:r>
          </w:p>
        </w:tc>
      </w:tr>
    </w:tbl>
    <w:p w:rsidR="00176F8F" w:rsidRDefault="00367632" w:rsidP="00176F8F">
      <w:pPr>
        <w:pStyle w:val="Lgende"/>
        <w:jc w:val="center"/>
      </w:pPr>
      <w:r>
        <w:rPr>
          <w:noProof/>
        </w:rPr>
        <w:pict>
          <v:roundrect id="_x0000_s1233" style="position:absolute;left:0;text-align:left;margin-left:0;margin-top:6.25pt;width:501.55pt;height:28.85pt;z-index:251869184;mso-position-horizontal:center;mso-position-horizontal-relative:margin;mso-position-vertical-relative:text;mso-width-relative:margin;mso-height-relative:margin" arcsize="10923f" strokecolor="#c0504d [3205]">
            <v:textbox style="mso-next-textbox:#_x0000_s1233">
              <w:txbxContent>
                <w:p w:rsidR="00176F8F" w:rsidRPr="006A6C67" w:rsidRDefault="00176F8F" w:rsidP="00176F8F">
                  <w:pPr>
                    <w:pStyle w:val="Sansinterligne"/>
                    <w:jc w:val="center"/>
                    <w:rPr>
                      <w:rFonts w:ascii="Comic Sans MS" w:hAnsi="Comic Sans MS"/>
                      <w:color w:val="C0504D" w:themeColor="accent2"/>
                    </w:rPr>
                  </w:pPr>
                  <w:r>
                    <w:rPr>
                      <w:rFonts w:ascii="Comic Sans MS" w:hAnsi="Comic Sans MS"/>
                      <w:color w:val="C0504D" w:themeColor="accent2"/>
                    </w:rPr>
                    <w:t xml:space="preserve">Quels étaient les produits fabriqués par les usines Schneider </w:t>
                  </w:r>
                  <w:r w:rsidRPr="006A6C67">
                    <w:rPr>
                      <w:rFonts w:ascii="Comic Sans MS" w:hAnsi="Comic Sans MS"/>
                      <w:color w:val="C0504D" w:themeColor="accent2"/>
                    </w:rPr>
                    <w:t>?</w:t>
                  </w:r>
                </w:p>
              </w:txbxContent>
            </v:textbox>
            <w10:wrap anchorx="margin"/>
          </v:roundrect>
        </w:pict>
      </w:r>
    </w:p>
    <w:p w:rsidR="00176F8F" w:rsidRDefault="00176F8F" w:rsidP="00176F8F">
      <w:pPr>
        <w:pStyle w:val="Lgende"/>
        <w:jc w:val="center"/>
      </w:pPr>
    </w:p>
    <w:p w:rsidR="00176F8F" w:rsidRDefault="00367632" w:rsidP="00176F8F">
      <w:pPr>
        <w:pStyle w:val="Lgende"/>
        <w:tabs>
          <w:tab w:val="left" w:pos="4575"/>
          <w:tab w:val="left" w:pos="4965"/>
          <w:tab w:val="center" w:pos="5233"/>
        </w:tabs>
        <w:rPr>
          <w:sz w:val="20"/>
        </w:rPr>
      </w:pPr>
      <w:r w:rsidRPr="00367632">
        <w:rPr>
          <w:noProof/>
          <w:lang w:eastAsia="fr-FR"/>
        </w:rPr>
        <w:pict>
          <v:rect id="_x0000_s1235" style="position:absolute;margin-left:10.85pt;margin-top:1.05pt;width:228.75pt;height:21.9pt;z-index:251871232;mso-width-relative:margin;mso-height-relative:margin" fillcolor="white [3201]" strokecolor="#4f81bd [3204]" strokeweight="1pt">
            <v:shadow color="#868686"/>
            <v:textbox style="mso-next-textbox:#_x0000_s1235">
              <w:txbxContent>
                <w:p w:rsidR="00176F8F" w:rsidRPr="0074679D" w:rsidRDefault="00176F8F" w:rsidP="00176F8F">
                  <w:pP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</w:pP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Doc.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1</w:t>
                  </w: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 :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les lignes de chemin de fer en 1850</w:t>
                  </w:r>
                </w:p>
              </w:txbxContent>
            </v:textbox>
          </v:rect>
        </w:pict>
      </w:r>
      <w:r w:rsidRPr="00367632">
        <w:rPr>
          <w:noProof/>
          <w:lang w:eastAsia="fr-FR"/>
        </w:rPr>
        <w:pict>
          <v:rect id="_x0000_s1239" style="position:absolute;margin-left:283.65pt;margin-top:1.05pt;width:228.75pt;height:21.9pt;z-index:251877376;mso-width-relative:margin;mso-height-relative:margin" fillcolor="white [3201]" strokecolor="#4f81bd [3204]" strokeweight="1pt">
            <v:shadow color="#868686"/>
            <v:textbox style="mso-next-textbox:#_x0000_s1239">
              <w:txbxContent>
                <w:p w:rsidR="00176F8F" w:rsidRPr="0074679D" w:rsidRDefault="00176F8F" w:rsidP="00176F8F">
                  <w:pP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</w:pP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Doc.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2</w:t>
                  </w:r>
                  <w:r w:rsidRPr="0074679D"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 xml:space="preserve"> : </w:t>
                  </w:r>
                  <w:r>
                    <w:rPr>
                      <w:rFonts w:ascii="Comic Sans MS" w:hAnsi="Comic Sans MS"/>
                      <w:b/>
                      <w:color w:val="95B3D7" w:themeColor="accent1" w:themeTint="99"/>
                      <w:sz w:val="18"/>
                    </w:rPr>
                    <w:t>les lignes de chemin de fer en 1890</w:t>
                  </w:r>
                </w:p>
              </w:txbxContent>
            </v:textbox>
          </v:rect>
        </w:pict>
      </w:r>
      <w:r w:rsidR="00176F8F">
        <w:tab/>
      </w:r>
      <w:r w:rsidR="00176F8F">
        <w:tab/>
      </w:r>
    </w:p>
    <w:p w:rsidR="00176F8F" w:rsidRPr="00CD38A3" w:rsidRDefault="00176F8F" w:rsidP="00176F8F">
      <w:pPr>
        <w:pStyle w:val="Sansinterligne"/>
      </w:pPr>
      <w:r>
        <w:tab/>
      </w:r>
    </w:p>
    <w:p w:rsidR="00176F8F" w:rsidRDefault="00176F8F" w:rsidP="00176F8F">
      <w:r>
        <w:rPr>
          <w:noProof/>
          <w:lang w:eastAsia="fr-FR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65405</wp:posOffset>
            </wp:positionV>
            <wp:extent cx="2916555" cy="2916555"/>
            <wp:effectExtent l="190500" t="152400" r="169545" b="131445"/>
            <wp:wrapNone/>
            <wp:docPr id="7" name="Image 5" descr="http://rubio.eric.pagesperso-orange.fr/carte%2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bio.eric.pagesperso-orange.fr/carte%201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65405</wp:posOffset>
            </wp:positionV>
            <wp:extent cx="2880995" cy="2916555"/>
            <wp:effectExtent l="190500" t="152400" r="167005" b="131445"/>
            <wp:wrapNone/>
            <wp:docPr id="9" name="Image 8" descr="http://rubio.eric.pagesperso-orange.fr/carte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bio.eric.pagesperso-orange.fr/carte1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6F8F" w:rsidRDefault="00176F8F" w:rsidP="00176F8F"/>
    <w:p w:rsidR="00176F8F" w:rsidRDefault="00176F8F" w:rsidP="00176F8F"/>
    <w:p w:rsidR="00176F8F" w:rsidRDefault="00176F8F" w:rsidP="00176F8F"/>
    <w:p w:rsidR="00176F8F" w:rsidRDefault="00176F8F" w:rsidP="00176F8F"/>
    <w:p w:rsidR="00176F8F" w:rsidRDefault="00367632" w:rsidP="00176F8F">
      <w:r>
        <w:rPr>
          <w:noProof/>
          <w:lang w:eastAsia="fr-FR"/>
        </w:rPr>
        <w:pict>
          <v:shape id="_x0000_s1238" type="#_x0000_t202" style="position:absolute;margin-left:196.5pt;margin-top:8.15pt;width:24.1pt;height:45.75pt;z-index:251876352" stroked="f">
            <v:textbox>
              <w:txbxContent>
                <w:p w:rsidR="00176F8F" w:rsidRDefault="00176F8F" w:rsidP="00176F8F"/>
              </w:txbxContent>
            </v:textbox>
          </v:shape>
        </w:pict>
      </w:r>
    </w:p>
    <w:p w:rsidR="00176F8F" w:rsidRPr="00CD38A3" w:rsidRDefault="00367632" w:rsidP="00176F8F">
      <w:pPr>
        <w:jc w:val="center"/>
        <w:rPr>
          <w:sz w:val="36"/>
        </w:rPr>
      </w:pPr>
      <w:r>
        <w:rPr>
          <w:noProof/>
          <w:sz w:val="36"/>
          <w:lang w:eastAsia="fr-FR"/>
        </w:rPr>
        <w:pict>
          <v:shape id="_x0000_s1237" type="#_x0000_t202" style="position:absolute;left:0;text-align:left;margin-left:4in;margin-top:16.45pt;width:36.85pt;height:64.5pt;z-index:251875328" stroked="f">
            <v:textbox>
              <w:txbxContent>
                <w:p w:rsidR="00176F8F" w:rsidRDefault="00176F8F" w:rsidP="00176F8F"/>
              </w:txbxContent>
            </v:textbox>
          </v:shape>
        </w:pict>
      </w:r>
    </w:p>
    <w:p w:rsidR="00176F8F" w:rsidRDefault="00176F8F" w:rsidP="00176F8F"/>
    <w:p w:rsidR="00176F8F" w:rsidRDefault="00176F8F" w:rsidP="00176F8F"/>
    <w:p w:rsidR="00176F8F" w:rsidRDefault="00367632" w:rsidP="00176F8F">
      <w:r>
        <w:rPr>
          <w:noProof/>
          <w:lang w:eastAsia="fr-FR"/>
        </w:rPr>
        <w:pict>
          <v:roundrect id="_x0000_s1234" style="position:absolute;margin-left:14.6pt;margin-top:18.3pt;width:508.15pt;height:164.3pt;z-index:-251446272" arcsize="3262f" strokecolor="#4f81bd [3204]">
            <v:textbox style="mso-next-textbox:#_x0000_s1234">
              <w:txbxContent>
                <w:p w:rsidR="00176F8F" w:rsidRPr="00B271C2" w:rsidRDefault="00176F8F" w:rsidP="00176F8F">
                  <w:pPr>
                    <w:pStyle w:val="Sansinterligne"/>
                    <w:rPr>
                      <w:sz w:val="10"/>
                    </w:rPr>
                  </w:pPr>
                </w:p>
                <w:p w:rsidR="00176F8F" w:rsidRDefault="00176F8F" w:rsidP="00176F8F">
                  <w:pPr>
                    <w:pStyle w:val="Paragraphedeliste"/>
                    <w:numPr>
                      <w:ilvl w:val="0"/>
                      <w:numId w:val="16"/>
                    </w:numPr>
                    <w:rPr>
                      <w:i/>
                      <w:color w:val="4F81BD" w:themeColor="accent1"/>
                    </w:rPr>
                  </w:pPr>
                  <w:r w:rsidRPr="00447F0D">
                    <w:rPr>
                      <w:i/>
                      <w:color w:val="4F81BD" w:themeColor="accent1"/>
                    </w:rPr>
                    <w:t>Quelle information nous apporte la comparaison des deux cartes ? Coche la bonne réponse.</w:t>
                  </w:r>
                </w:p>
                <w:p w:rsidR="00176F8F" w:rsidRPr="00176F8F" w:rsidRDefault="00176F8F" w:rsidP="00176F8F">
                  <w:pPr>
                    <w:pStyle w:val="Sansinterligne"/>
                    <w:rPr>
                      <w:sz w:val="2"/>
                    </w:rPr>
                  </w:pPr>
                </w:p>
                <w:p w:rsidR="00176F8F" w:rsidRPr="00447F0D" w:rsidRDefault="00176F8F" w:rsidP="00176F8F">
                  <w:pPr>
                    <w:pStyle w:val="Paragraphedeliste"/>
                    <w:spacing w:line="360" w:lineRule="auto"/>
                    <w:ind w:left="360"/>
                    <w:rPr>
                      <w:i/>
                      <w:color w:val="4F81BD" w:themeColor="accent1"/>
                    </w:rPr>
                  </w:pPr>
                  <w:r w:rsidRPr="006B0B2C">
                    <w:rPr>
                      <w:rFonts w:ascii="Arial" w:hAnsi="Arial" w:cs="Arial"/>
                      <w:color w:val="404040" w:themeColor="text1" w:themeTint="BF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176F8F" w:rsidRDefault="00176F8F" w:rsidP="00176F8F">
                  <w:pPr>
                    <w:pStyle w:val="Paragraphedeliste"/>
                    <w:ind w:left="1278" w:firstLine="417"/>
                    <w:rPr>
                      <w:sz w:val="10"/>
                    </w:rPr>
                  </w:pPr>
                </w:p>
                <w:p w:rsidR="00176F8F" w:rsidRPr="00176F8F" w:rsidRDefault="00176F8F" w:rsidP="00176F8F">
                  <w:pPr>
                    <w:pStyle w:val="Paragraphedeliste"/>
                    <w:numPr>
                      <w:ilvl w:val="0"/>
                      <w:numId w:val="16"/>
                    </w:numPr>
                  </w:pPr>
                  <w:r w:rsidRPr="00447F0D">
                    <w:rPr>
                      <w:i/>
                      <w:color w:val="4F81BD" w:themeColor="accent1"/>
                    </w:rPr>
                    <w:t xml:space="preserve">En 1870, la France a déclaré la guerre à </w:t>
                  </w:r>
                  <w:proofErr w:type="gramStart"/>
                  <w:r w:rsidRPr="00447F0D">
                    <w:rPr>
                      <w:i/>
                      <w:color w:val="4F81BD" w:themeColor="accent1"/>
                    </w:rPr>
                    <w:t>l’Allemagne .</w:t>
                  </w:r>
                  <w:proofErr w:type="gramEnd"/>
                  <w:r w:rsidRPr="00447F0D">
                    <w:rPr>
                      <w:i/>
                      <w:color w:val="4F81BD" w:themeColor="accent1"/>
                    </w:rPr>
                    <w:t xml:space="preserve"> En t’aidant des cartes, détermine qui a gagné la guerre. Coche </w:t>
                  </w:r>
                  <w:r w:rsidRPr="00447F0D">
                    <w:rPr>
                      <w:i/>
                      <w:color w:val="4F81BD" w:themeColor="accent1"/>
                      <w:u w:val="single"/>
                    </w:rPr>
                    <w:t>une case par ligne</w:t>
                  </w:r>
                  <w:r w:rsidRPr="00447F0D">
                    <w:rPr>
                      <w:i/>
                      <w:color w:val="4F81BD" w:themeColor="accent1"/>
                    </w:rPr>
                    <w:t>.</w:t>
                  </w:r>
                </w:p>
                <w:p w:rsidR="00176F8F" w:rsidRPr="00447F0D" w:rsidRDefault="00176F8F" w:rsidP="00176F8F">
                  <w:pPr>
                    <w:pStyle w:val="Paragraphedeliste"/>
                    <w:spacing w:line="360" w:lineRule="auto"/>
                    <w:ind w:left="360"/>
                    <w:rPr>
                      <w:i/>
                      <w:color w:val="4F81BD" w:themeColor="accent1"/>
                    </w:rPr>
                  </w:pPr>
                  <w:r w:rsidRPr="006B0B2C">
                    <w:rPr>
                      <w:rFonts w:ascii="Arial" w:hAnsi="Arial" w:cs="Arial"/>
                      <w:color w:val="404040" w:themeColor="text1" w:themeTint="BF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176F8F" w:rsidRDefault="00176F8F" w:rsidP="00176F8F">
                  <w:pPr>
                    <w:pStyle w:val="Paragraphedeliste"/>
                    <w:ind w:left="360"/>
                  </w:pPr>
                  <w:r w:rsidRPr="00447F0D">
                    <w:br/>
                  </w:r>
                </w:p>
                <w:p w:rsidR="00176F8F" w:rsidRDefault="00176F8F" w:rsidP="00176F8F">
                  <w:pPr>
                    <w:pStyle w:val="Paragraphedeliste"/>
                    <w:ind w:left="360"/>
                  </w:pPr>
                </w:p>
                <w:p w:rsidR="00176F8F" w:rsidRDefault="00176F8F" w:rsidP="00176F8F">
                  <w:pPr>
                    <w:pStyle w:val="Paragraphedeliste"/>
                    <w:ind w:left="1695"/>
                  </w:pPr>
                  <w:r>
                    <w:br/>
                  </w:r>
                  <w:r>
                    <w:br/>
                  </w:r>
                </w:p>
                <w:p w:rsidR="00176F8F" w:rsidRDefault="00176F8F" w:rsidP="00176F8F">
                  <w:pPr>
                    <w:pStyle w:val="Paragraphedeliste"/>
                    <w:ind w:left="360"/>
                  </w:pPr>
                </w:p>
                <w:p w:rsidR="00176F8F" w:rsidRDefault="00176F8F" w:rsidP="00176F8F">
                  <w:pPr>
                    <w:pStyle w:val="Paragraphedeliste"/>
                    <w:ind w:left="360"/>
                  </w:pPr>
                </w:p>
                <w:p w:rsidR="00176F8F" w:rsidRDefault="00176F8F" w:rsidP="00176F8F">
                  <w:pPr>
                    <w:pStyle w:val="Paragraphedeliste"/>
                    <w:ind w:left="360"/>
                  </w:pPr>
                </w:p>
                <w:p w:rsidR="00176F8F" w:rsidRDefault="00176F8F" w:rsidP="00176F8F">
                  <w:pPr>
                    <w:pStyle w:val="Paragraphedeliste"/>
                    <w:ind w:left="360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236" type="#_x0000_t202" style="position:absolute;margin-left:1.85pt;margin-top:4.15pt;width:74pt;height:28.5pt;z-index:251872256;mso-width-relative:margin;mso-height-relative:margin" fillcolor="white [3212]" stroked="f">
            <v:textbox style="mso-next-textbox:#_x0000_s1236">
              <w:txbxContent>
                <w:p w:rsidR="00176F8F" w:rsidRPr="00B271C2" w:rsidRDefault="00176F8F" w:rsidP="00176F8F">
                  <w:pPr>
                    <w:pStyle w:val="Sansinterligne"/>
                    <w:rPr>
                      <w:rFonts w:ascii="AR CENA" w:hAnsi="AR CENA"/>
                      <w:color w:val="4F81BD" w:themeColor="accent1"/>
                      <w:sz w:val="28"/>
                    </w:rPr>
                  </w:pPr>
                  <w:r w:rsidRPr="00B271C2">
                    <w:rPr>
                      <w:rFonts w:ascii="AR CENA" w:hAnsi="AR CENA"/>
                      <w:color w:val="4F81BD" w:themeColor="accent1"/>
                      <w:sz w:val="28"/>
                    </w:rPr>
                    <w:t>Questions</w:t>
                  </w:r>
                </w:p>
              </w:txbxContent>
            </v:textbox>
          </v:shape>
        </w:pict>
      </w:r>
      <w:r w:rsidR="00176F8F">
        <w:t xml:space="preserve"> </w:t>
      </w:r>
    </w:p>
    <w:p w:rsidR="00176F8F" w:rsidRDefault="00176F8F" w:rsidP="00176F8F"/>
    <w:p w:rsidR="00176F8F" w:rsidRDefault="00176F8F" w:rsidP="00176F8F"/>
    <w:p w:rsidR="00176F8F" w:rsidRDefault="00176F8F" w:rsidP="00176F8F"/>
    <w:p w:rsidR="00176F8F" w:rsidRDefault="00176F8F" w:rsidP="00176F8F"/>
    <w:p w:rsidR="00176F8F" w:rsidRDefault="00176F8F" w:rsidP="00176F8F"/>
    <w:p w:rsidR="00176F8F" w:rsidRDefault="00176F8F" w:rsidP="00176F8F"/>
    <w:p w:rsidR="00176F8F" w:rsidRDefault="00176F8F" w:rsidP="00176F8F"/>
    <w:p w:rsidR="00176F8F" w:rsidRDefault="00367632" w:rsidP="00176F8F">
      <w:r>
        <w:rPr>
          <w:noProof/>
          <w:lang w:eastAsia="fr-FR"/>
        </w:rPr>
        <w:pict>
          <v:shape id="_x0000_s1240" type="#_x0000_t65" style="position:absolute;margin-left:.75pt;margin-top:15.8pt;width:77.2pt;height:24pt;z-index:251878400;mso-position-horizontal-relative:margin" adj="16451" strokecolor="#c0504d [3205]" strokeweight="1.5pt">
            <v:textbox style="mso-next-textbox:#_x0000_s1240">
              <w:txbxContent>
                <w:p w:rsidR="00176F8F" w:rsidRPr="00217DB7" w:rsidRDefault="00176F8F" w:rsidP="00176F8F">
                  <w:pPr>
                    <w:jc w:val="center"/>
                    <w:rPr>
                      <w:rFonts w:ascii="AR CENA" w:hAnsi="AR CENA"/>
                      <w:i/>
                      <w:color w:val="C0504D" w:themeColor="accent2"/>
                      <w:sz w:val="24"/>
                    </w:rPr>
                  </w:pPr>
                  <w:r w:rsidRPr="00217DB7">
                    <w:rPr>
                      <w:rFonts w:ascii="AR CENA" w:hAnsi="AR CENA"/>
                      <w:i/>
                      <w:color w:val="C0504D" w:themeColor="accent2"/>
                      <w:sz w:val="24"/>
                    </w:rPr>
                    <w:t>A retenir !</w:t>
                  </w:r>
                </w:p>
              </w:txbxContent>
            </v:textbox>
            <w10:wrap anchorx="margin"/>
          </v:shape>
        </w:pict>
      </w:r>
    </w:p>
    <w:p w:rsidR="00176F8F" w:rsidRDefault="00367632" w:rsidP="00176F8F">
      <w:r>
        <w:rPr>
          <w:noProof/>
          <w:lang w:eastAsia="fr-FR"/>
        </w:rPr>
        <w:pict>
          <v:shape id="_x0000_s1242" type="#_x0000_t202" style="position:absolute;margin-left:469.05pt;margin-top:17.35pt;width:65.7pt;height:166pt;z-index:-251436032;mso-width-relative:margin;mso-height-relative:margin" stroked="f">
            <v:textbox style="mso-next-textbox:#_x0000_s1242">
              <w:txbxContent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locomotives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 </w:t>
                  </w:r>
                </w:p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obus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navires</w:t>
                  </w:r>
                  <w:proofErr w:type="gramEnd"/>
                </w:p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voitures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avions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rails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ponts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canons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t xml:space="preserve"> </w:t>
                  </w:r>
                </w:p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avions</w:t>
                  </w:r>
                  <w:proofErr w:type="gramEnd"/>
                </w:p>
                <w:p w:rsidR="00176F8F" w:rsidRDefault="00176F8F" w:rsidP="00176F8F">
                  <w:pPr>
                    <w:pStyle w:val="Sansinterligne"/>
                    <w:spacing w:line="360" w:lineRule="auto"/>
                    <w:rPr>
                      <w:color w:val="BFBFBF" w:themeColor="background1" w:themeShade="BF"/>
                      <w:sz w:val="18"/>
                    </w:rPr>
                  </w:pPr>
                  <w:proofErr w:type="gramStart"/>
                  <w:r>
                    <w:rPr>
                      <w:color w:val="BFBFBF" w:themeColor="background1" w:themeShade="BF"/>
                      <w:sz w:val="18"/>
                    </w:rPr>
                    <w:t>fusils</w:t>
                  </w:r>
                  <w:proofErr w:type="gramEnd"/>
                  <w:r>
                    <w:rPr>
                      <w:color w:val="BFBFBF" w:themeColor="background1" w:themeShade="BF"/>
                      <w:sz w:val="18"/>
                    </w:rPr>
                    <w:br/>
                  </w:r>
                </w:p>
                <w:p w:rsidR="00176F8F" w:rsidRPr="00292C78" w:rsidRDefault="00176F8F" w:rsidP="00176F8F">
                  <w:pPr>
                    <w:pStyle w:val="Sansinterligne"/>
                    <w:spacing w:line="360" w:lineRule="auto"/>
                    <w:rPr>
                      <w:rFonts w:ascii="Arial" w:hAnsi="Arial" w:cs="Arial"/>
                      <w:color w:val="808080" w:themeColor="background1" w:themeShade="80"/>
                      <w:sz w:val="36"/>
                    </w:rPr>
                  </w:pPr>
                </w:p>
                <w:p w:rsidR="00176F8F" w:rsidRDefault="00176F8F" w:rsidP="00176F8F"/>
                <w:p w:rsidR="00176F8F" w:rsidRPr="00292C78" w:rsidRDefault="00176F8F" w:rsidP="00176F8F"/>
              </w:txbxContent>
            </v:textbox>
          </v:shape>
        </w:pict>
      </w:r>
      <w:r>
        <w:rPr>
          <w:noProof/>
          <w:lang w:eastAsia="fr-FR"/>
        </w:rPr>
        <w:pict>
          <v:roundrect id="_x0000_s1241" style="position:absolute;margin-left:-3pt;margin-top:17.35pt;width:466.8pt;height:166pt;z-index:251879424;mso-position-horizontal-relative:margin" arcsize="3086f" strokecolor="#c0504d [3205]" strokeweight="1.5pt">
            <v:textbox style="mso-next-textbox:#_x0000_s1241">
              <w:txbxContent>
                <w:p w:rsidR="00176F8F" w:rsidRDefault="00176F8F" w:rsidP="00176F8F">
                  <w:pPr>
                    <w:spacing w:line="360" w:lineRule="auto"/>
                    <w:rPr>
                      <w:rFonts w:ascii="Arial" w:hAnsi="Arial" w:cs="Arial"/>
                      <w:sz w:val="24"/>
                    </w:rPr>
                  </w:pPr>
                  <w:r w:rsidRPr="00447F0D">
                    <w:rPr>
                      <w:rFonts w:ascii="Arial" w:hAnsi="Arial" w:cs="Arial"/>
                      <w:b/>
                      <w:color w:val="4F81BD" w:themeColor="accent1"/>
                      <w:sz w:val="24"/>
                    </w:rPr>
                    <w:t>A</w:t>
                  </w:r>
                  <w:r>
                    <w:rPr>
                      <w:rFonts w:ascii="Arial" w:hAnsi="Arial" w:cs="Arial"/>
                      <w:sz w:val="24"/>
                    </w:rPr>
                    <w:t>u 19</w:t>
                  </w:r>
                  <w:r w:rsidRPr="001E7D10">
                    <w:rPr>
                      <w:rFonts w:ascii="Arial" w:hAnsi="Arial" w:cs="Arial"/>
                      <w:sz w:val="24"/>
                      <w:vertAlign w:val="superscript"/>
                    </w:rPr>
                    <w:t>ème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siècle, le transport ferroviaire s’est beaucoup développé (environ 750 km de voies construites par an). Les usines Schneider ont contribué à ce développement en construisant : </w:t>
                  </w:r>
                  <w:r>
                    <w:rPr>
                      <w:rFonts w:ascii="Arial" w:hAnsi="Arial" w:cs="Arial"/>
                      <w:sz w:val="24"/>
                    </w:rPr>
                    <w:br/>
                  </w:r>
                  <w:r w:rsidRPr="00447F0D">
                    <w:rPr>
                      <w:rFonts w:ascii="Arial" w:hAnsi="Arial" w:cs="Arial"/>
                      <w:color w:val="4F81BD" w:themeColor="accent1"/>
                      <w:sz w:val="24"/>
                    </w:rPr>
                    <w:sym w:font="Wingdings" w:char="F0DC"/>
                  </w:r>
                  <w:r>
                    <w:rPr>
                      <w:rFonts w:ascii="Arial" w:hAnsi="Arial" w:cs="Arial"/>
                      <w:sz w:val="24"/>
                    </w:rPr>
                    <w:t xml:space="preserve"> des </w:t>
                  </w:r>
                  <w:proofErr w:type="gramStart"/>
                  <w:r>
                    <w:rPr>
                      <w:color w:val="808080" w:themeColor="background1" w:themeShade="80"/>
                      <w:sz w:val="20"/>
                    </w:rPr>
                    <w:t>……………………….……………</w:t>
                  </w:r>
                  <w:r>
                    <w:rPr>
                      <w:rFonts w:ascii="Arial" w:hAnsi="Arial" w:cs="Arial"/>
                      <w:sz w:val="24"/>
                    </w:rPr>
                    <w:t> ;</w:t>
                  </w:r>
                  <w:proofErr w:type="gramEnd"/>
                  <w:r>
                    <w:rPr>
                      <w:rFonts w:ascii="Arial" w:hAnsi="Arial" w:cs="Arial"/>
                      <w:sz w:val="24"/>
                    </w:rPr>
                    <w:t xml:space="preserve"> des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……………………….……………</w:t>
                  </w:r>
                  <w:r>
                    <w:rPr>
                      <w:rFonts w:ascii="Arial" w:hAnsi="Arial" w:cs="Arial"/>
                      <w:sz w:val="24"/>
                    </w:rPr>
                    <w:t xml:space="preserve"> ; des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……………………….……………</w:t>
                  </w:r>
                </w:p>
                <w:p w:rsidR="00176F8F" w:rsidRPr="001E7D10" w:rsidRDefault="00176F8F" w:rsidP="00176F8F">
                  <w:pPr>
                    <w:spacing w:line="360" w:lineRule="auto"/>
                    <w:rPr>
                      <w:rFonts w:ascii="Arial" w:hAnsi="Arial" w:cs="Arial"/>
                      <w:sz w:val="24"/>
                    </w:rPr>
                  </w:pPr>
                  <w:r w:rsidRPr="00447F0D">
                    <w:rPr>
                      <w:rFonts w:ascii="Arial" w:hAnsi="Arial" w:cs="Arial"/>
                      <w:b/>
                      <w:color w:val="C0504D" w:themeColor="accent2"/>
                      <w:sz w:val="24"/>
                    </w:rPr>
                    <w:t>S</w:t>
                  </w:r>
                  <w:r>
                    <w:rPr>
                      <w:rFonts w:ascii="Arial" w:hAnsi="Arial" w:cs="Arial"/>
                      <w:sz w:val="24"/>
                    </w:rPr>
                    <w:t>uite à sa défaite en 1870, la France</w:t>
                  </w:r>
                  <w:r>
                    <w:rPr>
                      <w:color w:val="808080" w:themeColor="background1" w:themeShade="80"/>
                      <w:sz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>va vouloir prendre sa revanche. Les usines Schneider vont être sollicitées pour produire :</w:t>
                  </w:r>
                  <w:r>
                    <w:rPr>
                      <w:rFonts w:ascii="Arial" w:hAnsi="Arial" w:cs="Arial"/>
                      <w:sz w:val="24"/>
                    </w:rPr>
                    <w:br/>
                  </w:r>
                  <w:r w:rsidRPr="00447F0D">
                    <w:rPr>
                      <w:rFonts w:ascii="Arial" w:hAnsi="Arial" w:cs="Arial"/>
                      <w:color w:val="C0504D" w:themeColor="accent2"/>
                      <w:sz w:val="24"/>
                    </w:rPr>
                    <w:sym w:font="Wingdings" w:char="F0DC"/>
                  </w:r>
                  <w:r>
                    <w:rPr>
                      <w:rFonts w:ascii="Arial" w:hAnsi="Arial" w:cs="Arial"/>
                      <w:color w:val="C0504D" w:themeColor="accent2"/>
                      <w:sz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</w:rPr>
                    <w:t xml:space="preserve"> </w:t>
                  </w:r>
                  <w:r w:rsidRPr="001E7D10">
                    <w:rPr>
                      <w:rFonts w:ascii="Arial" w:hAnsi="Arial" w:cs="Arial"/>
                      <w:sz w:val="24"/>
                    </w:rPr>
                    <w:t xml:space="preserve">des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……………………………………</w:t>
                  </w:r>
                  <w:r>
                    <w:rPr>
                      <w:rFonts w:ascii="Arial" w:hAnsi="Arial" w:cs="Arial"/>
                      <w:sz w:val="24"/>
                    </w:rPr>
                    <w:t xml:space="preserve"> ; des </w:t>
                  </w:r>
                  <w:proofErr w:type="gramStart"/>
                  <w:r>
                    <w:rPr>
                      <w:color w:val="808080" w:themeColor="background1" w:themeShade="80"/>
                      <w:sz w:val="20"/>
                    </w:rPr>
                    <w:t xml:space="preserve">……………….…………….………… </w:t>
                  </w:r>
                  <w:r>
                    <w:rPr>
                      <w:rFonts w:ascii="Arial" w:hAnsi="Arial" w:cs="Arial"/>
                      <w:sz w:val="24"/>
                    </w:rPr>
                    <w:t>;</w:t>
                  </w:r>
                  <w:proofErr w:type="gramEnd"/>
                  <w:r>
                    <w:rPr>
                      <w:rFonts w:ascii="Arial" w:hAnsi="Arial" w:cs="Arial"/>
                      <w:sz w:val="24"/>
                    </w:rPr>
                    <w:t xml:space="preserve"> des </w:t>
                  </w:r>
                  <w:r>
                    <w:rPr>
                      <w:color w:val="808080" w:themeColor="background1" w:themeShade="80"/>
                      <w:sz w:val="20"/>
                    </w:rPr>
                    <w:t>……………………….…………….…………</w:t>
                  </w:r>
                </w:p>
              </w:txbxContent>
            </v:textbox>
            <w10:wrap anchorx="margin"/>
          </v:roundrect>
        </w:pict>
      </w:r>
    </w:p>
    <w:p w:rsidR="00176F8F" w:rsidRDefault="00176F8F">
      <w:r>
        <w:br w:type="page"/>
      </w:r>
    </w:p>
    <w:p w:rsidR="003B58C6" w:rsidRDefault="003B58C6">
      <w:r>
        <w:rPr>
          <w:noProof/>
          <w:lang w:eastAsia="fr-FR"/>
        </w:rPr>
        <w:lastRenderedPageBreak/>
        <w:drawing>
          <wp:inline distT="0" distB="0" distL="0" distR="0">
            <wp:extent cx="4680000" cy="2952819"/>
            <wp:effectExtent l="19050" t="19050" r="25350" b="18981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528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CD" w:rsidRDefault="00367632" w:rsidP="006B58CD">
      <w:pPr>
        <w:pStyle w:val="Sansinterligne"/>
      </w:pPr>
      <w:r>
        <w:rPr>
          <w:noProof/>
        </w:rPr>
        <w:pict>
          <v:shape id="_x0000_s1163" type="#_x0000_t202" style="position:absolute;margin-left:353.9pt;margin-top:-220.5pt;width:156.8pt;height:176.75pt;z-index:251804672;mso-width-relative:margin;mso-height-relative:margin" strokecolor="#4f81bd [3204]" strokeweight="1.5pt">
            <v:textbox>
              <w:txbxContent>
                <w:p w:rsidR="006B58CD" w:rsidRPr="006B58CD" w:rsidRDefault="006B58CD">
                  <w:pPr>
                    <w:rPr>
                      <w:b/>
                      <w:i/>
                      <w:color w:val="7F7F7F" w:themeColor="text1" w:themeTint="80"/>
                    </w:rPr>
                  </w:pPr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Le Creusot – </w:t>
                  </w:r>
                  <w:proofErr w:type="gramStart"/>
                  <w:r w:rsidRPr="006B58CD">
                    <w:rPr>
                      <w:b/>
                      <w:i/>
                      <w:color w:val="7F7F7F" w:themeColor="text1" w:themeTint="80"/>
                    </w:rPr>
                    <w:t>Usines</w:t>
                  </w:r>
                  <w:proofErr w:type="gramEnd"/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 Schneider</w:t>
                  </w:r>
                </w:p>
                <w:p w:rsidR="006B58CD" w:rsidRPr="006B58CD" w:rsidRDefault="006B58CD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 w:rsidRPr="006B58CD"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Essais de </w:t>
                  </w:r>
                  <w:r w:rsidRPr="009E73BB">
                    <w:rPr>
                      <w:rFonts w:ascii="Comic Sans MS" w:hAnsi="Comic Sans MS"/>
                      <w:color w:val="7F7F7F" w:themeColor="text1" w:themeTint="80"/>
                      <w:sz w:val="20"/>
                      <w:u w:val="single"/>
                    </w:rPr>
                    <w:t>torpilleurs</w:t>
                  </w:r>
                  <w:r w:rsidRPr="006B58CD"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 – Lancement de la torpille</w:t>
                  </w:r>
                </w:p>
                <w:p w:rsidR="006B58CD" w:rsidRDefault="006B58CD" w:rsidP="009E73BB">
                  <w:pPr>
                    <w:pStyle w:val="Sansinterligne"/>
                  </w:pPr>
                </w:p>
                <w:p w:rsidR="006B58CD" w:rsidRPr="006B58CD" w:rsidRDefault="009E73BB">
                  <w:pPr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Torpilleur</w:t>
                  </w:r>
                  <w:r w:rsidR="006B58CD" w:rsidRPr="006B58CD">
                    <w:rPr>
                      <w:b/>
                      <w:color w:val="C0504D" w:themeColor="accent2"/>
                    </w:rPr>
                    <w:t> :</w:t>
                  </w:r>
                </w:p>
                <w:p w:rsidR="007F7B5F" w:rsidRPr="007F7B5F" w:rsidRDefault="007F7B5F" w:rsidP="007F7B5F">
                  <w:pPr>
                    <w:pStyle w:val="Sansinterligne"/>
                    <w:rPr>
                      <w:color w:val="4F81BD" w:themeColor="accent1"/>
                    </w:rPr>
                  </w:pPr>
                  <w:r w:rsidRPr="007F7B5F">
                    <w:rPr>
                      <w:color w:val="4F81BD" w:themeColor="accent1"/>
                      <w:lang w:eastAsia="fr-FR"/>
                    </w:rPr>
                    <w:t>Petit navire de guerre qui combat en utilisant principalement des torpilles</w:t>
                  </w:r>
                </w:p>
              </w:txbxContent>
            </v:textbox>
          </v:shape>
        </w:pict>
      </w:r>
    </w:p>
    <w:p w:rsidR="00061E0D" w:rsidRDefault="00367632" w:rsidP="00061E0D">
      <w:r>
        <w:rPr>
          <w:noProof/>
          <w:lang w:eastAsia="fr-FR"/>
        </w:rPr>
        <w:pict>
          <v:shape id="_x0000_s1164" type="#_x0000_t202" style="position:absolute;margin-left:361.4pt;margin-top:23.3pt;width:170.1pt;height:168.7pt;z-index:251805696;mso-width-relative:margin;mso-height-relative:margin" strokecolor="#f79646 [3209]" strokeweight="1.5pt">
            <v:textbox>
              <w:txbxContent>
                <w:p w:rsidR="006B58CD" w:rsidRPr="006B58CD" w:rsidRDefault="006B58CD" w:rsidP="006B58CD">
                  <w:pPr>
                    <w:rPr>
                      <w:b/>
                      <w:i/>
                      <w:color w:val="7F7F7F" w:themeColor="text1" w:themeTint="80"/>
                    </w:rPr>
                  </w:pPr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Le Creusot – </w:t>
                  </w:r>
                  <w:proofErr w:type="gramStart"/>
                  <w:r w:rsidRPr="006B58CD">
                    <w:rPr>
                      <w:b/>
                      <w:i/>
                      <w:color w:val="7F7F7F" w:themeColor="text1" w:themeTint="80"/>
                    </w:rPr>
                    <w:t>Usines</w:t>
                  </w:r>
                  <w:proofErr w:type="gramEnd"/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 Schneider</w:t>
                  </w:r>
                </w:p>
                <w:p w:rsidR="006B58CD" w:rsidRPr="006B58CD" w:rsidRDefault="009E73BB" w:rsidP="006B58CD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Atelier d’artillerie</w:t>
                  </w:r>
                  <w:r w:rsidR="006B58CD" w:rsidRPr="006B58CD"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 – </w:t>
                  </w: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montage de </w:t>
                  </w:r>
                  <w:r w:rsidRPr="009E73BB">
                    <w:rPr>
                      <w:rFonts w:ascii="Comic Sans MS" w:hAnsi="Comic Sans MS"/>
                      <w:color w:val="7F7F7F" w:themeColor="text1" w:themeTint="80"/>
                      <w:sz w:val="20"/>
                      <w:u w:val="single"/>
                    </w:rPr>
                    <w:t>tourelles</w:t>
                  </w:r>
                </w:p>
                <w:p w:rsidR="006B58CD" w:rsidRDefault="006B58CD" w:rsidP="009E73BB">
                  <w:pPr>
                    <w:pStyle w:val="Sansinterligne"/>
                  </w:pPr>
                </w:p>
                <w:p w:rsidR="006B58CD" w:rsidRPr="006B58CD" w:rsidRDefault="006B58CD" w:rsidP="006B58CD">
                  <w:pPr>
                    <w:rPr>
                      <w:b/>
                      <w:color w:val="C0504D" w:themeColor="accent2"/>
                    </w:rPr>
                  </w:pPr>
                  <w:r w:rsidRPr="006B58CD">
                    <w:rPr>
                      <w:b/>
                      <w:color w:val="C0504D" w:themeColor="accent2"/>
                    </w:rPr>
                    <w:t>To</w:t>
                  </w:r>
                  <w:r w:rsidR="009E73BB">
                    <w:rPr>
                      <w:b/>
                      <w:color w:val="C0504D" w:themeColor="accent2"/>
                    </w:rPr>
                    <w:t>urelle</w:t>
                  </w:r>
                  <w:r w:rsidRPr="006B58CD">
                    <w:rPr>
                      <w:b/>
                      <w:color w:val="C0504D" w:themeColor="accent2"/>
                    </w:rPr>
                    <w:t> :</w:t>
                  </w:r>
                </w:p>
                <w:p w:rsidR="007F7B5F" w:rsidRPr="007F7B5F" w:rsidRDefault="007F7B5F" w:rsidP="007F7B5F">
                  <w:pPr>
                    <w:pStyle w:val="Sansinterligne"/>
                    <w:rPr>
                      <w:color w:val="4F81BD" w:themeColor="accent1"/>
                    </w:rPr>
                  </w:pPr>
                  <w:r w:rsidRPr="007F7B5F">
                    <w:rPr>
                      <w:color w:val="4F81BD" w:themeColor="accent1"/>
                      <w:lang w:eastAsia="fr-FR"/>
                    </w:rPr>
                    <w:t>Dispositif qui  permet d’orienter un armement tout en le maintenant sous une protection.</w:t>
                  </w:r>
                </w:p>
              </w:txbxContent>
            </v:textbox>
          </v:shape>
        </w:pict>
      </w:r>
      <w:r w:rsidR="006B58CD" w:rsidRPr="003B58C6">
        <w:rPr>
          <w:noProof/>
          <w:lang w:eastAsia="fr-FR"/>
        </w:rPr>
        <w:drawing>
          <wp:inline distT="0" distB="0" distL="0" distR="0">
            <wp:extent cx="4680000" cy="3015188"/>
            <wp:effectExtent l="19050" t="19050" r="25350" b="13762"/>
            <wp:docPr id="2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151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CD" w:rsidRDefault="006B58CD" w:rsidP="006B58CD">
      <w:pPr>
        <w:pStyle w:val="Sansinterligne"/>
      </w:pPr>
    </w:p>
    <w:p w:rsidR="003B58C6" w:rsidRDefault="00367632" w:rsidP="00061E0D">
      <w:r>
        <w:rPr>
          <w:noProof/>
          <w:lang w:eastAsia="fr-FR"/>
        </w:rPr>
        <w:pict>
          <v:shape id="_x0000_s1165" type="#_x0000_t202" style="position:absolute;margin-left:361.4pt;margin-top:10.2pt;width:170.1pt;height:174.4pt;z-index:251806720;mso-width-relative:margin;mso-height-relative:margin" strokecolor="#4f81bd [3204]" strokeweight="1.5pt">
            <v:textbox>
              <w:txbxContent>
                <w:p w:rsidR="009E73BB" w:rsidRPr="006B58CD" w:rsidRDefault="009E73BB" w:rsidP="009E73BB">
                  <w:pPr>
                    <w:rPr>
                      <w:b/>
                      <w:i/>
                      <w:color w:val="7F7F7F" w:themeColor="text1" w:themeTint="80"/>
                    </w:rPr>
                  </w:pPr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Le Creusot – </w:t>
                  </w:r>
                  <w:proofErr w:type="gramStart"/>
                  <w:r w:rsidRPr="006B58CD">
                    <w:rPr>
                      <w:b/>
                      <w:i/>
                      <w:color w:val="7F7F7F" w:themeColor="text1" w:themeTint="80"/>
                    </w:rPr>
                    <w:t>Usines</w:t>
                  </w:r>
                  <w:proofErr w:type="gramEnd"/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 Schneider</w:t>
                  </w:r>
                </w:p>
                <w:p w:rsidR="009E73BB" w:rsidRPr="006B58CD" w:rsidRDefault="009E73BB" w:rsidP="009E73BB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Atelier des projectiles</w:t>
                  </w:r>
                  <w:r w:rsidRPr="006B58CD"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 –</w:t>
                  </w: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 vérification des Shrapnells</w:t>
                  </w:r>
                </w:p>
                <w:p w:rsidR="009E73BB" w:rsidRDefault="009E73BB" w:rsidP="009E73BB">
                  <w:pPr>
                    <w:pStyle w:val="Sansinterligne"/>
                  </w:pPr>
                </w:p>
                <w:p w:rsidR="009E73BB" w:rsidRPr="006B58CD" w:rsidRDefault="009E73BB" w:rsidP="009E73BB">
                  <w:pPr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Shrapnell</w:t>
                  </w:r>
                  <w:r w:rsidRPr="006B58CD">
                    <w:rPr>
                      <w:b/>
                      <w:color w:val="C0504D" w:themeColor="accent2"/>
                    </w:rPr>
                    <w:t> :</w:t>
                  </w:r>
                </w:p>
                <w:p w:rsidR="007F7B5F" w:rsidRPr="007F7B5F" w:rsidRDefault="007F7B5F" w:rsidP="007F7B5F">
                  <w:pPr>
                    <w:pStyle w:val="Sansinterligne"/>
                    <w:rPr>
                      <w:color w:val="4F81BD" w:themeColor="accent1"/>
                    </w:rPr>
                  </w:pPr>
                  <w:r w:rsidRPr="007F7B5F">
                    <w:rPr>
                      <w:color w:val="4F81BD" w:themeColor="accent1"/>
                      <w:lang w:eastAsia="fr-FR"/>
                    </w:rPr>
                    <w:t xml:space="preserve">Obus contenant des balles. Les balles sont </w:t>
                  </w:r>
                  <w:proofErr w:type="spellStart"/>
                  <w:r w:rsidRPr="007F7B5F">
                    <w:rPr>
                      <w:color w:val="4F81BD" w:themeColor="accent1"/>
                      <w:lang w:eastAsia="fr-FR"/>
                    </w:rPr>
                    <w:t>projetéés</w:t>
                  </w:r>
                  <w:proofErr w:type="spellEnd"/>
                  <w:r w:rsidRPr="007F7B5F">
                    <w:rPr>
                      <w:color w:val="4F81BD" w:themeColor="accent1"/>
                      <w:lang w:eastAsia="fr-FR"/>
                    </w:rPr>
                    <w:t xml:space="preserve"> lors de l’explosion de l’obus. </w:t>
                  </w:r>
                </w:p>
                <w:p w:rsidR="009E73BB" w:rsidRDefault="009E73BB" w:rsidP="009E73BB">
                  <w:pPr>
                    <w:spacing w:line="360" w:lineRule="auto"/>
                  </w:pPr>
                </w:p>
              </w:txbxContent>
            </v:textbox>
          </v:shape>
        </w:pict>
      </w:r>
      <w:r w:rsidR="009E73BB" w:rsidRPr="006B58CD">
        <w:rPr>
          <w:noProof/>
          <w:lang w:eastAsia="fr-FR"/>
        </w:rPr>
        <w:drawing>
          <wp:inline distT="0" distB="0" distL="0" distR="0">
            <wp:extent cx="4680000" cy="2917734"/>
            <wp:effectExtent l="19050" t="19050" r="25350" b="15966"/>
            <wp:docPr id="2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177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CD" w:rsidRDefault="00367632" w:rsidP="00061E0D">
      <w:r>
        <w:rPr>
          <w:noProof/>
          <w:lang w:eastAsia="fr-FR"/>
        </w:rPr>
        <w:lastRenderedPageBreak/>
        <w:pict>
          <v:shape id="_x0000_s1166" type="#_x0000_t202" style="position:absolute;margin-left:361.4pt;margin-top:7.5pt;width:170.1pt;height:187.5pt;z-index:251807744;mso-width-relative:margin;mso-height-relative:margin" strokecolor="#f79646 [3209]" strokeweight="1.5pt">
            <v:textbox style="mso-next-textbox:#_x0000_s1166">
              <w:txbxContent>
                <w:p w:rsidR="009E73BB" w:rsidRPr="006B58CD" w:rsidRDefault="009E73BB" w:rsidP="009E73BB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>
                    <w:rPr>
                      <w:b/>
                      <w:i/>
                      <w:color w:val="7F7F7F" w:themeColor="text1" w:themeTint="80"/>
                    </w:rPr>
                    <w:t>Fabrication des rails au Creusot – Vue prise à l’ancienne forge du Creusot</w:t>
                  </w:r>
                </w:p>
                <w:p w:rsidR="009E73BB" w:rsidRPr="006B58CD" w:rsidRDefault="009E73BB" w:rsidP="009E73BB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Les bandes de fer, blanches de chaleur, s’allongent en rails entre les cylindres des laminoirs.</w:t>
                  </w:r>
                </w:p>
                <w:p w:rsidR="009E73BB" w:rsidRDefault="009E73BB" w:rsidP="009E73BB">
                  <w:pPr>
                    <w:pStyle w:val="Sansinterligne"/>
                  </w:pPr>
                </w:p>
                <w:p w:rsidR="009E73BB" w:rsidRDefault="009E73BB" w:rsidP="009E73BB">
                  <w:pPr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 xml:space="preserve">Dessin de </w:t>
                  </w:r>
                  <w:proofErr w:type="spellStart"/>
                  <w:r>
                    <w:rPr>
                      <w:b/>
                      <w:color w:val="C0504D" w:themeColor="accent2"/>
                    </w:rPr>
                    <w:t>F.Bonhommé</w:t>
                  </w:r>
                  <w:proofErr w:type="spellEnd"/>
                </w:p>
              </w:txbxContent>
            </v:textbox>
          </v:shape>
        </w:pict>
      </w:r>
      <w:r w:rsidR="006B58CD" w:rsidRPr="006B58CD">
        <w:rPr>
          <w:noProof/>
          <w:lang w:eastAsia="fr-FR"/>
        </w:rPr>
        <w:drawing>
          <wp:inline distT="0" distB="0" distL="0" distR="0">
            <wp:extent cx="4680835" cy="2686050"/>
            <wp:effectExtent l="19050" t="19050" r="24515" b="19050"/>
            <wp:docPr id="21" name="Image 19" descr="http://www.lecreusot.com/site/decouvrir/histoire/litterature/img/simonin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ecreusot.com/site/decouvrir/histoire/litterature/img/simonin_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26" t="43274" r="32480" b="1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3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2C" w:rsidRDefault="00EF472C" w:rsidP="00061E0D"/>
    <w:p w:rsidR="00EF472C" w:rsidRDefault="00367632" w:rsidP="00061E0D">
      <w:r>
        <w:rPr>
          <w:noProof/>
          <w:lang w:eastAsia="fr-FR"/>
        </w:rPr>
        <w:pict>
          <v:shape id="_x0000_s1167" type="#_x0000_t202" style="position:absolute;margin-left:361.4pt;margin-top:30.8pt;width:155.9pt;height:74.95pt;z-index:251808768;mso-width-relative:margin;mso-height-relative:margin" strokecolor="#4f81bd [3204]" strokeweight="1.5pt">
            <v:textbox>
              <w:txbxContent>
                <w:p w:rsidR="00EF472C" w:rsidRPr="006B58CD" w:rsidRDefault="00EF472C" w:rsidP="00EF472C">
                  <w:pPr>
                    <w:rPr>
                      <w:b/>
                      <w:i/>
                      <w:color w:val="7F7F7F" w:themeColor="text1" w:themeTint="80"/>
                    </w:rPr>
                  </w:pPr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Le Creusot – </w:t>
                  </w:r>
                  <w:proofErr w:type="gramStart"/>
                  <w:r w:rsidRPr="006B58CD">
                    <w:rPr>
                      <w:b/>
                      <w:i/>
                      <w:color w:val="7F7F7F" w:themeColor="text1" w:themeTint="80"/>
                    </w:rPr>
                    <w:t>Usines</w:t>
                  </w:r>
                  <w:proofErr w:type="gramEnd"/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 Schneider</w:t>
                  </w:r>
                </w:p>
                <w:p w:rsidR="00EF472C" w:rsidRPr="006B58CD" w:rsidRDefault="00EF472C" w:rsidP="00EF472C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 w:rsidRPr="006B58CD"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Essais </w:t>
                  </w: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d’un canon de 75 mm à tir rapide</w:t>
                  </w:r>
                </w:p>
                <w:p w:rsidR="00EF472C" w:rsidRDefault="00EF472C" w:rsidP="00EF472C">
                  <w:pPr>
                    <w:pStyle w:val="Sansinterligne"/>
                  </w:pPr>
                </w:p>
              </w:txbxContent>
            </v:textbox>
          </v:shape>
        </w:pict>
      </w:r>
      <w:r w:rsidR="00EF472C">
        <w:rPr>
          <w:noProof/>
          <w:lang w:eastAsia="fr-FR"/>
        </w:rPr>
        <w:drawing>
          <wp:inline distT="0" distB="0" distL="0" distR="0">
            <wp:extent cx="4680000" cy="2996284"/>
            <wp:effectExtent l="19050" t="19050" r="25350" b="13616"/>
            <wp:docPr id="3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9628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2C" w:rsidRDefault="00EF472C" w:rsidP="00061E0D"/>
    <w:p w:rsidR="00EF472C" w:rsidRDefault="00367632" w:rsidP="00061E0D">
      <w:r>
        <w:rPr>
          <w:noProof/>
          <w:lang w:eastAsia="fr-FR"/>
        </w:rPr>
        <w:pict>
          <v:shape id="_x0000_s1168" type="#_x0000_t202" style="position:absolute;margin-left:361.4pt;margin-top:30.85pt;width:155.9pt;height:111.55pt;z-index:251809792;mso-width-relative:margin;mso-height-relative:margin" strokecolor="#f79646 [3209]" strokeweight="1.5pt">
            <v:textbox>
              <w:txbxContent>
                <w:p w:rsidR="00EF472C" w:rsidRPr="006B58CD" w:rsidRDefault="00EF472C" w:rsidP="00EF472C">
                  <w:pPr>
                    <w:rPr>
                      <w:b/>
                      <w:i/>
                      <w:color w:val="7F7F7F" w:themeColor="text1" w:themeTint="80"/>
                    </w:rPr>
                  </w:pPr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Le </w:t>
                  </w:r>
                  <w:r w:rsidR="00816D1A">
                    <w:rPr>
                      <w:b/>
                      <w:i/>
                      <w:color w:val="7F7F7F" w:themeColor="text1" w:themeTint="80"/>
                    </w:rPr>
                    <w:t>Breuil</w:t>
                  </w:r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 – </w:t>
                  </w:r>
                  <w:proofErr w:type="gramStart"/>
                  <w:r w:rsidRPr="006B58CD">
                    <w:rPr>
                      <w:b/>
                      <w:i/>
                      <w:color w:val="7F7F7F" w:themeColor="text1" w:themeTint="80"/>
                    </w:rPr>
                    <w:t>Usines</w:t>
                  </w:r>
                  <w:proofErr w:type="gramEnd"/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 Schneider</w:t>
                  </w:r>
                </w:p>
                <w:p w:rsidR="00EF472C" w:rsidRPr="00816D1A" w:rsidRDefault="00816D1A" w:rsidP="00816D1A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Déplacement à l’aide de 2 ponts d’une locomotive « </w:t>
                  </w:r>
                  <w:proofErr w:type="spellStart"/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Décapod</w:t>
                  </w:r>
                  <w:proofErr w:type="spellEnd"/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 ». Poids : 70 tonnes.</w:t>
                  </w:r>
                </w:p>
              </w:txbxContent>
            </v:textbox>
          </v:shape>
        </w:pict>
      </w:r>
      <w:r w:rsidR="00EF472C" w:rsidRPr="00EF472C">
        <w:rPr>
          <w:noProof/>
          <w:lang w:eastAsia="fr-FR"/>
        </w:rPr>
        <w:drawing>
          <wp:inline distT="0" distB="0" distL="0" distR="0">
            <wp:extent cx="4680000" cy="2752941"/>
            <wp:effectExtent l="19050" t="19050" r="25350" b="28359"/>
            <wp:docPr id="3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 l="23935" t="22841" b="1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5294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76" w:rsidRDefault="00367632" w:rsidP="00061E0D">
      <w:r>
        <w:rPr>
          <w:noProof/>
          <w:lang w:eastAsia="fr-FR"/>
        </w:rPr>
        <w:lastRenderedPageBreak/>
        <w:pict>
          <v:shape id="_x0000_s1169" type="#_x0000_t202" style="position:absolute;margin-left:335.15pt;margin-top:14.25pt;width:170.1pt;height:219.75pt;z-index:251810816;mso-width-relative:margin;mso-height-relative:margin" strokecolor="#4f81bd [3204]" strokeweight="1.5pt">
            <v:textbox>
              <w:txbxContent>
                <w:p w:rsidR="009D2B76" w:rsidRPr="006B58CD" w:rsidRDefault="009D2B76" w:rsidP="009D2B76">
                  <w:pPr>
                    <w:rPr>
                      <w:b/>
                      <w:i/>
                      <w:color w:val="7F7F7F" w:themeColor="text1" w:themeTint="80"/>
                    </w:rPr>
                  </w:pPr>
                  <w:r>
                    <w:rPr>
                      <w:b/>
                      <w:i/>
                      <w:color w:val="7F7F7F" w:themeColor="text1" w:themeTint="80"/>
                    </w:rPr>
                    <w:t>Schneider &amp; Compagnie</w:t>
                  </w:r>
                </w:p>
                <w:p w:rsidR="009D2B76" w:rsidRDefault="009D2B76" w:rsidP="009D2B76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 w:rsidRPr="009D2B76">
                    <w:rPr>
                      <w:rFonts w:ascii="Comic Sans MS" w:hAnsi="Comic Sans MS"/>
                      <w:color w:val="7F7F7F" w:themeColor="text1" w:themeTint="80"/>
                      <w:sz w:val="20"/>
                      <w:u w:val="single"/>
                    </w:rPr>
                    <w:t>Viaduc</w:t>
                  </w: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 de Fribourg</w:t>
                  </w:r>
                </w:p>
                <w:p w:rsidR="009D2B76" w:rsidRPr="006B58CD" w:rsidRDefault="009D2B76" w:rsidP="009D2B76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Chemin de fer de Lausanne à Fribourg.</w:t>
                  </w:r>
                </w:p>
                <w:p w:rsidR="009D2B76" w:rsidRDefault="009D2B76" w:rsidP="009D2B76">
                  <w:pPr>
                    <w:pStyle w:val="Sansinterligne"/>
                  </w:pPr>
                </w:p>
                <w:p w:rsidR="009D2B76" w:rsidRPr="006B58CD" w:rsidRDefault="009D2B76" w:rsidP="009D2B76">
                  <w:pPr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Viaduc</w:t>
                  </w:r>
                  <w:r w:rsidRPr="006B58CD">
                    <w:rPr>
                      <w:b/>
                      <w:color w:val="C0504D" w:themeColor="accent2"/>
                    </w:rPr>
                    <w:t> :</w:t>
                  </w:r>
                </w:p>
                <w:p w:rsidR="009D2B76" w:rsidRPr="007F7B5F" w:rsidRDefault="00065D9F" w:rsidP="007F7B5F">
                  <w:pPr>
                    <w:pStyle w:val="Sansinterligne"/>
                    <w:rPr>
                      <w:color w:val="4F81BD" w:themeColor="accent1"/>
                    </w:rPr>
                  </w:pPr>
                  <w:r w:rsidRPr="007F7B5F">
                    <w:rPr>
                      <w:color w:val="4F81BD" w:themeColor="accent1"/>
                      <w:lang w:eastAsia="fr-FR"/>
                    </w:rPr>
                    <w:t>Pont très élevé qui passe au-dessus d’une vallée et permettant le transport routier ou ferroviaire.</w:t>
                  </w:r>
                </w:p>
              </w:txbxContent>
            </v:textbox>
          </v:shape>
        </w:pict>
      </w:r>
      <w:r w:rsidR="009D2B76" w:rsidRPr="009D2B76">
        <w:rPr>
          <w:noProof/>
          <w:lang w:eastAsia="fr-FR"/>
        </w:rPr>
        <w:drawing>
          <wp:inline distT="0" distB="0" distL="0" distR="0">
            <wp:extent cx="4330886" cy="3067050"/>
            <wp:effectExtent l="19050" t="19050" r="12514" b="19050"/>
            <wp:docPr id="34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387" b="1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86" cy="3067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76" w:rsidRDefault="00367632" w:rsidP="009D2B76">
      <w:pPr>
        <w:pStyle w:val="Sansinterligne"/>
      </w:pPr>
      <w:r>
        <w:rPr>
          <w:noProof/>
          <w:lang w:eastAsia="fr-FR"/>
        </w:rPr>
        <w:pict>
          <v:shape id="_x0000_s1170" type="#_x0000_t202" style="position:absolute;margin-left:351.15pt;margin-top:20.25pt;width:170.1pt;height:80.8pt;z-index:251811840;mso-width-relative:margin;mso-height-relative:margin" strokecolor="#f79646 [3209]" strokeweight="1.5pt">
            <v:textbox>
              <w:txbxContent>
                <w:p w:rsidR="009D2B76" w:rsidRPr="006B58CD" w:rsidRDefault="009D2B76" w:rsidP="009D2B76">
                  <w:pPr>
                    <w:rPr>
                      <w:b/>
                      <w:i/>
                      <w:color w:val="7F7F7F" w:themeColor="text1" w:themeTint="80"/>
                    </w:rPr>
                  </w:pPr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Le Creusot – </w:t>
                  </w:r>
                  <w:proofErr w:type="gramStart"/>
                  <w:r w:rsidRPr="006B58CD">
                    <w:rPr>
                      <w:b/>
                      <w:i/>
                      <w:color w:val="7F7F7F" w:themeColor="text1" w:themeTint="80"/>
                    </w:rPr>
                    <w:t>Usines</w:t>
                  </w:r>
                  <w:proofErr w:type="gramEnd"/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 Schneider</w:t>
                  </w:r>
                </w:p>
                <w:p w:rsidR="009D2B76" w:rsidRPr="006B58CD" w:rsidRDefault="009D2B76" w:rsidP="009D2B76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Canon de campagne à tir rapide</w:t>
                  </w:r>
                </w:p>
                <w:p w:rsidR="009D2B76" w:rsidRDefault="009D2B76" w:rsidP="009D2B76">
                  <w:pPr>
                    <w:pStyle w:val="Sansinterligne"/>
                  </w:pPr>
                </w:p>
              </w:txbxContent>
            </v:textbox>
          </v:shape>
        </w:pict>
      </w:r>
      <w:r w:rsidR="009D2B76" w:rsidRPr="009D2B76">
        <w:rPr>
          <w:noProof/>
          <w:lang w:eastAsia="fr-FR"/>
        </w:rPr>
        <w:drawing>
          <wp:inline distT="0" distB="0" distL="0" distR="0">
            <wp:extent cx="4680000" cy="2936998"/>
            <wp:effectExtent l="19050" t="19050" r="25350" b="15752"/>
            <wp:docPr id="3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369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25" w:rsidRDefault="00820525" w:rsidP="009D2B76">
      <w:pPr>
        <w:pStyle w:val="Sansinterligne"/>
      </w:pPr>
    </w:p>
    <w:p w:rsidR="00EF472C" w:rsidRDefault="00367632" w:rsidP="00061E0D">
      <w:r>
        <w:rPr>
          <w:noProof/>
          <w:lang w:eastAsia="fr-FR"/>
        </w:rPr>
        <w:pict>
          <v:shape id="_x0000_s1171" type="#_x0000_t202" style="position:absolute;margin-left:351.15pt;margin-top:28.55pt;width:170.1pt;height:180.75pt;z-index:251812864;mso-width-relative:margin;mso-height-relative:margin" strokecolor="#4f81bd [3204]" strokeweight="1.5pt">
            <v:textbox>
              <w:txbxContent>
                <w:p w:rsidR="00820525" w:rsidRPr="006B58CD" w:rsidRDefault="00820525" w:rsidP="00820525">
                  <w:pPr>
                    <w:rPr>
                      <w:b/>
                      <w:i/>
                      <w:color w:val="7F7F7F" w:themeColor="text1" w:themeTint="80"/>
                    </w:rPr>
                  </w:pPr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Le Creusot – </w:t>
                  </w:r>
                  <w:proofErr w:type="gramStart"/>
                  <w:r w:rsidRPr="006B58CD">
                    <w:rPr>
                      <w:b/>
                      <w:i/>
                      <w:color w:val="7F7F7F" w:themeColor="text1" w:themeTint="80"/>
                    </w:rPr>
                    <w:t>Usines</w:t>
                  </w:r>
                  <w:proofErr w:type="gramEnd"/>
                  <w:r w:rsidRPr="006B58CD">
                    <w:rPr>
                      <w:b/>
                      <w:i/>
                      <w:color w:val="7F7F7F" w:themeColor="text1" w:themeTint="80"/>
                    </w:rPr>
                    <w:t xml:space="preserve"> Schneider</w:t>
                  </w:r>
                </w:p>
                <w:p w:rsidR="00820525" w:rsidRPr="006B58CD" w:rsidRDefault="00820525" w:rsidP="00820525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Ateliers d’artillerie </w:t>
                  </w:r>
                  <w:r w:rsidRPr="006B58CD"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–</w:t>
                  </w: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 xml:space="preserve"> Matériel de campagne</w:t>
                  </w:r>
                </w:p>
                <w:p w:rsidR="00820525" w:rsidRDefault="00820525" w:rsidP="00820525">
                  <w:pPr>
                    <w:pStyle w:val="Sansinterligne"/>
                  </w:pPr>
                </w:p>
                <w:p w:rsidR="00820525" w:rsidRPr="006B58CD" w:rsidRDefault="00820525" w:rsidP="00820525">
                  <w:pPr>
                    <w:rPr>
                      <w:b/>
                      <w:color w:val="C0504D" w:themeColor="accent2"/>
                    </w:rPr>
                  </w:pPr>
                  <w:r>
                    <w:rPr>
                      <w:b/>
                      <w:color w:val="C0504D" w:themeColor="accent2"/>
                    </w:rPr>
                    <w:t>Campagne (militaire</w:t>
                  </w:r>
                  <w:r w:rsidR="00B4298D">
                    <w:rPr>
                      <w:b/>
                      <w:color w:val="C0504D" w:themeColor="accent2"/>
                    </w:rPr>
                    <w:t xml:space="preserve">) </w:t>
                  </w:r>
                  <w:r w:rsidR="00B4298D" w:rsidRPr="006B58CD">
                    <w:rPr>
                      <w:b/>
                      <w:color w:val="C0504D" w:themeColor="accent2"/>
                    </w:rPr>
                    <w:t>:</w:t>
                  </w:r>
                </w:p>
                <w:p w:rsidR="00820525" w:rsidRPr="007F7B5F" w:rsidRDefault="00820525" w:rsidP="007F7B5F">
                  <w:pPr>
                    <w:pStyle w:val="Sansinterligne"/>
                    <w:rPr>
                      <w:color w:val="4F81BD" w:themeColor="accent1"/>
                    </w:rPr>
                  </w:pPr>
                  <w:r w:rsidRPr="007F7B5F">
                    <w:rPr>
                      <w:color w:val="4F81BD" w:themeColor="accent1"/>
                    </w:rPr>
                    <w:t>Opérations militaires conduites par une force de combat</w:t>
                  </w:r>
                  <w:r w:rsidR="00065D9F" w:rsidRPr="007F7B5F">
                    <w:rPr>
                      <w:color w:val="4F81BD" w:themeColor="accent1"/>
                    </w:rPr>
                    <w:t>.</w:t>
                  </w:r>
                </w:p>
                <w:p w:rsidR="00820525" w:rsidRDefault="00820525"/>
              </w:txbxContent>
            </v:textbox>
          </v:shape>
        </w:pict>
      </w:r>
      <w:r w:rsidR="009D2B76">
        <w:rPr>
          <w:noProof/>
          <w:lang w:eastAsia="fr-FR"/>
        </w:rPr>
        <w:drawing>
          <wp:inline distT="0" distB="0" distL="0" distR="0">
            <wp:extent cx="4680000" cy="3071900"/>
            <wp:effectExtent l="19050" t="19050" r="25350" b="14200"/>
            <wp:docPr id="3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71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72C" w:rsidRDefault="00367632" w:rsidP="00061E0D">
      <w:r>
        <w:rPr>
          <w:noProof/>
          <w:lang w:eastAsia="fr-FR"/>
        </w:rPr>
        <w:lastRenderedPageBreak/>
        <w:pict>
          <v:shape id="_x0000_s1220" type="#_x0000_t202" style="position:absolute;margin-left:358.65pt;margin-top:72.75pt;width:170.1pt;height:80.8pt;z-index:251855872;mso-width-relative:margin;mso-height-relative:margin" strokecolor="#f79646 [3209]" strokeweight="1.5pt">
            <v:textbox style="mso-next-textbox:#_x0000_s1220">
              <w:txbxContent>
                <w:p w:rsidR="00772F89" w:rsidRPr="006B58CD" w:rsidRDefault="00772F89" w:rsidP="00772F89">
                  <w:pPr>
                    <w:rPr>
                      <w:b/>
                      <w:i/>
                      <w:color w:val="7F7F7F" w:themeColor="text1" w:themeTint="80"/>
                    </w:rPr>
                  </w:pPr>
                  <w:r>
                    <w:rPr>
                      <w:b/>
                      <w:i/>
                      <w:color w:val="7F7F7F" w:themeColor="text1" w:themeTint="80"/>
                    </w:rPr>
                    <w:t>Locomotive « Junon »</w:t>
                  </w:r>
                </w:p>
                <w:p w:rsidR="00772F89" w:rsidRPr="006B58CD" w:rsidRDefault="00772F89" w:rsidP="00772F89">
                  <w:pP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</w:pPr>
                  <w:r>
                    <w:rPr>
                      <w:rFonts w:ascii="Comic Sans MS" w:hAnsi="Comic Sans MS"/>
                      <w:color w:val="7F7F7F" w:themeColor="text1" w:themeTint="80"/>
                      <w:sz w:val="20"/>
                    </w:rPr>
                    <w:t>Construite par les établissements Schneider au Creusot en 1852</w:t>
                  </w:r>
                </w:p>
                <w:p w:rsidR="00772F89" w:rsidRDefault="00772F89" w:rsidP="00772F89">
                  <w:pPr>
                    <w:pStyle w:val="Sansinterligne"/>
                  </w:pPr>
                </w:p>
              </w:txbxContent>
            </v:textbox>
          </v:shape>
        </w:pict>
      </w:r>
      <w:r w:rsidR="00625E26">
        <w:rPr>
          <w:noProof/>
          <w:lang w:eastAsia="fr-FR"/>
        </w:rPr>
        <w:drawing>
          <wp:inline distT="0" distB="0" distL="0" distR="0">
            <wp:extent cx="4680000" cy="3159201"/>
            <wp:effectExtent l="19050" t="19050" r="25350" b="22149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5920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F89" w:rsidRDefault="00772F89" w:rsidP="00772F89"/>
    <w:p w:rsidR="00772F89" w:rsidRDefault="00772F89" w:rsidP="00772F89"/>
    <w:p w:rsidR="00772F89" w:rsidRDefault="00772F89"/>
    <w:p w:rsidR="007F7B5F" w:rsidRDefault="007F7B5F" w:rsidP="007F7B5F"/>
    <w:p w:rsidR="007F7B5F" w:rsidRPr="00CD38A3" w:rsidRDefault="007F7B5F" w:rsidP="007F7B5F"/>
    <w:p w:rsidR="00061E0D" w:rsidRDefault="00772F89" w:rsidP="00772F89">
      <w:r>
        <w:br w:type="page"/>
      </w:r>
    </w:p>
    <w:p w:rsidR="00820525" w:rsidRDefault="00820525" w:rsidP="00061E0D"/>
    <w:p w:rsidR="00820525" w:rsidRDefault="00820525" w:rsidP="00061E0D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1906CA" w:rsidRPr="008E143C" w:rsidTr="001906CA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1906CA" w:rsidRPr="008E143C" w:rsidRDefault="00772F89" w:rsidP="00AD0C88">
            <w:pPr>
              <w:jc w:val="center"/>
              <w:rPr>
                <w:rFonts w:ascii="Comic Sans MS" w:hAnsi="Comic Sans MS"/>
                <w:color w:val="262626" w:themeColor="text1" w:themeTint="D9"/>
                <w:sz w:val="96"/>
              </w:rPr>
            </w:pPr>
            <w:r>
              <w:rPr>
                <w:rFonts w:ascii="Comic Sans MS" w:hAnsi="Comic Sans MS"/>
                <w:color w:val="262626" w:themeColor="text1" w:themeTint="D9"/>
                <w:sz w:val="96"/>
              </w:rPr>
              <w:t>Locomotives</w:t>
            </w:r>
          </w:p>
        </w:tc>
      </w:tr>
    </w:tbl>
    <w:p w:rsidR="001906CA" w:rsidRDefault="001906CA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1906CA" w:rsidRPr="008E143C" w:rsidTr="001906CA">
        <w:trPr>
          <w:trHeight w:val="1701"/>
        </w:trPr>
        <w:tc>
          <w:tcPr>
            <w:tcW w:w="10772" w:type="dxa"/>
            <w:shd w:val="clear" w:color="auto" w:fill="auto"/>
            <w:vAlign w:val="center"/>
          </w:tcPr>
          <w:p w:rsidR="001906CA" w:rsidRPr="008E143C" w:rsidRDefault="00772F89" w:rsidP="00AD0C88">
            <w:pPr>
              <w:jc w:val="center"/>
              <w:rPr>
                <w:rFonts w:ascii="Comic Sans MS" w:hAnsi="Comic Sans MS"/>
                <w:color w:val="262626" w:themeColor="text1" w:themeTint="D9"/>
                <w:sz w:val="96"/>
              </w:rPr>
            </w:pPr>
            <w:r>
              <w:rPr>
                <w:rFonts w:ascii="Comic Sans MS" w:hAnsi="Comic Sans MS"/>
                <w:color w:val="262626" w:themeColor="text1" w:themeTint="D9"/>
                <w:sz w:val="96"/>
              </w:rPr>
              <w:t>Ponts</w:t>
            </w:r>
          </w:p>
        </w:tc>
      </w:tr>
    </w:tbl>
    <w:p w:rsidR="001906CA" w:rsidRDefault="001906CA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1906CA" w:rsidRPr="008E143C" w:rsidTr="001906CA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1906CA" w:rsidRPr="008E143C" w:rsidRDefault="00772F89" w:rsidP="00AD0C88">
            <w:pPr>
              <w:jc w:val="center"/>
              <w:rPr>
                <w:rFonts w:ascii="Comic Sans MS" w:hAnsi="Comic Sans MS"/>
                <w:color w:val="262626" w:themeColor="text1" w:themeTint="D9"/>
                <w:sz w:val="96"/>
              </w:rPr>
            </w:pPr>
            <w:r>
              <w:rPr>
                <w:rFonts w:ascii="Comic Sans MS" w:hAnsi="Comic Sans MS"/>
                <w:color w:val="262626" w:themeColor="text1" w:themeTint="D9"/>
                <w:sz w:val="96"/>
              </w:rPr>
              <w:t>Rails</w:t>
            </w:r>
          </w:p>
        </w:tc>
      </w:tr>
    </w:tbl>
    <w:p w:rsidR="001906CA" w:rsidRDefault="001906CA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1906CA" w:rsidRPr="008E143C" w:rsidTr="001906CA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1906CA" w:rsidRPr="008E143C" w:rsidRDefault="00772F89" w:rsidP="00AD0C88">
            <w:pPr>
              <w:jc w:val="center"/>
              <w:rPr>
                <w:rFonts w:ascii="Comic Sans MS" w:hAnsi="Comic Sans MS"/>
                <w:color w:val="262626" w:themeColor="text1" w:themeTint="D9"/>
                <w:sz w:val="96"/>
              </w:rPr>
            </w:pPr>
            <w:r>
              <w:rPr>
                <w:rFonts w:ascii="Comic Sans MS" w:hAnsi="Comic Sans MS"/>
                <w:color w:val="262626" w:themeColor="text1" w:themeTint="D9"/>
                <w:sz w:val="96"/>
              </w:rPr>
              <w:t>Canons</w:t>
            </w:r>
          </w:p>
        </w:tc>
      </w:tr>
    </w:tbl>
    <w:p w:rsidR="001906CA" w:rsidRDefault="001906CA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1906CA" w:rsidRPr="008E143C" w:rsidTr="001906CA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1906CA" w:rsidRPr="008E143C" w:rsidRDefault="00772F89" w:rsidP="00AD0C88">
            <w:pPr>
              <w:jc w:val="center"/>
              <w:rPr>
                <w:rFonts w:ascii="Comic Sans MS" w:hAnsi="Comic Sans MS"/>
                <w:color w:val="262626" w:themeColor="text1" w:themeTint="D9"/>
                <w:sz w:val="96"/>
              </w:rPr>
            </w:pPr>
            <w:r>
              <w:rPr>
                <w:rFonts w:ascii="Comic Sans MS" w:hAnsi="Comic Sans MS"/>
                <w:color w:val="262626" w:themeColor="text1" w:themeTint="D9"/>
                <w:sz w:val="96"/>
              </w:rPr>
              <w:t>Obus</w:t>
            </w:r>
          </w:p>
        </w:tc>
      </w:tr>
    </w:tbl>
    <w:p w:rsidR="001906CA" w:rsidRDefault="001906CA"/>
    <w:tbl>
      <w:tblPr>
        <w:tblStyle w:val="Grilledutableau"/>
        <w:tblW w:w="10772" w:type="dxa"/>
        <w:tblBorders>
          <w:top w:val="single" w:sz="48" w:space="0" w:color="C0504D" w:themeColor="accent2"/>
          <w:left w:val="single" w:sz="48" w:space="0" w:color="C0504D" w:themeColor="accent2"/>
          <w:bottom w:val="single" w:sz="48" w:space="0" w:color="C0504D" w:themeColor="accent2"/>
          <w:right w:val="single" w:sz="48" w:space="0" w:color="C0504D" w:themeColor="accent2"/>
          <w:insideH w:val="single" w:sz="48" w:space="0" w:color="C0504D" w:themeColor="accent2"/>
          <w:insideV w:val="single" w:sz="48" w:space="0" w:color="C0504D" w:themeColor="accent2"/>
        </w:tblBorders>
        <w:tblLook w:val="04A0"/>
      </w:tblPr>
      <w:tblGrid>
        <w:gridCol w:w="10772"/>
      </w:tblGrid>
      <w:tr w:rsidR="001906CA" w:rsidRPr="008E143C" w:rsidTr="001906CA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1906CA" w:rsidRPr="008E143C" w:rsidRDefault="00772F89" w:rsidP="00AD0C88">
            <w:pPr>
              <w:jc w:val="center"/>
              <w:rPr>
                <w:rFonts w:ascii="Comic Sans MS" w:hAnsi="Comic Sans MS"/>
                <w:color w:val="262626" w:themeColor="text1" w:themeTint="D9"/>
                <w:sz w:val="96"/>
              </w:rPr>
            </w:pPr>
            <w:r>
              <w:rPr>
                <w:rFonts w:ascii="Comic Sans MS" w:hAnsi="Comic Sans MS"/>
                <w:color w:val="262626" w:themeColor="text1" w:themeTint="D9"/>
                <w:sz w:val="96"/>
              </w:rPr>
              <w:t>Navires</w:t>
            </w:r>
          </w:p>
        </w:tc>
      </w:tr>
    </w:tbl>
    <w:p w:rsidR="001906CA" w:rsidRDefault="001906CA"/>
    <w:p w:rsidR="001906CA" w:rsidRDefault="001906CA"/>
    <w:p w:rsidR="001906CA" w:rsidRDefault="001906CA"/>
    <w:p w:rsidR="001906CA" w:rsidRDefault="001906CA"/>
    <w:p w:rsidR="001906CA" w:rsidRDefault="001906CA"/>
    <w:tbl>
      <w:tblPr>
        <w:tblStyle w:val="Grilledutableau"/>
        <w:tblW w:w="10772" w:type="dxa"/>
        <w:tblBorders>
          <w:top w:val="single" w:sz="48" w:space="0" w:color="4F81BD" w:themeColor="accent1"/>
          <w:left w:val="single" w:sz="48" w:space="0" w:color="4F81BD" w:themeColor="accent1"/>
          <w:bottom w:val="single" w:sz="48" w:space="0" w:color="4F81BD" w:themeColor="accent1"/>
          <w:right w:val="single" w:sz="48" w:space="0" w:color="4F81BD" w:themeColor="accent1"/>
          <w:insideH w:val="single" w:sz="48" w:space="0" w:color="4F81BD" w:themeColor="accent1"/>
          <w:insideV w:val="single" w:sz="48" w:space="0" w:color="4F81BD" w:themeColor="accent1"/>
        </w:tblBorders>
        <w:tblLook w:val="04A0"/>
      </w:tblPr>
      <w:tblGrid>
        <w:gridCol w:w="10772"/>
      </w:tblGrid>
      <w:tr w:rsidR="001906CA" w:rsidRPr="008E143C" w:rsidTr="001906CA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1906CA" w:rsidRPr="001906CA" w:rsidRDefault="00772F89" w:rsidP="00AD0C88">
            <w:pPr>
              <w:jc w:val="center"/>
              <w:rPr>
                <w:rFonts w:ascii="Comic Sans MS" w:hAnsi="Comic Sans MS"/>
                <w:color w:val="4F81BD" w:themeColor="accent1"/>
                <w:sz w:val="200"/>
              </w:rPr>
            </w:pPr>
            <w:r>
              <w:rPr>
                <w:rFonts w:ascii="Comic Sans MS" w:hAnsi="Comic Sans MS"/>
                <w:color w:val="4F81BD" w:themeColor="accent1"/>
                <w:sz w:val="200"/>
              </w:rPr>
              <w:t xml:space="preserve">Les armes </w:t>
            </w:r>
          </w:p>
        </w:tc>
      </w:tr>
    </w:tbl>
    <w:p w:rsidR="001906CA" w:rsidRDefault="001906CA"/>
    <w:tbl>
      <w:tblPr>
        <w:tblStyle w:val="Grilledutableau"/>
        <w:tblW w:w="10772" w:type="dxa"/>
        <w:tblBorders>
          <w:top w:val="single" w:sz="48" w:space="0" w:color="4F81BD" w:themeColor="accent1"/>
          <w:left w:val="single" w:sz="48" w:space="0" w:color="4F81BD" w:themeColor="accent1"/>
          <w:bottom w:val="single" w:sz="48" w:space="0" w:color="4F81BD" w:themeColor="accent1"/>
          <w:right w:val="single" w:sz="48" w:space="0" w:color="4F81BD" w:themeColor="accent1"/>
          <w:insideH w:val="single" w:sz="48" w:space="0" w:color="4F81BD" w:themeColor="accent1"/>
          <w:insideV w:val="single" w:sz="48" w:space="0" w:color="4F81BD" w:themeColor="accent1"/>
        </w:tblBorders>
        <w:tblLook w:val="04A0"/>
      </w:tblPr>
      <w:tblGrid>
        <w:gridCol w:w="10772"/>
      </w:tblGrid>
      <w:tr w:rsidR="001906CA" w:rsidRPr="008E143C" w:rsidTr="001906CA">
        <w:trPr>
          <w:trHeight w:val="1417"/>
        </w:trPr>
        <w:tc>
          <w:tcPr>
            <w:tcW w:w="10772" w:type="dxa"/>
            <w:shd w:val="clear" w:color="auto" w:fill="auto"/>
            <w:vAlign w:val="center"/>
          </w:tcPr>
          <w:p w:rsidR="001906CA" w:rsidRPr="001906CA" w:rsidRDefault="00772F89" w:rsidP="00AD0C88">
            <w:pPr>
              <w:jc w:val="center"/>
              <w:rPr>
                <w:rFonts w:ascii="Comic Sans MS" w:hAnsi="Comic Sans MS"/>
                <w:color w:val="4F81BD" w:themeColor="accent1"/>
                <w:sz w:val="200"/>
              </w:rPr>
            </w:pPr>
            <w:r w:rsidRPr="00772F89">
              <w:rPr>
                <w:rFonts w:ascii="Comic Sans MS" w:hAnsi="Comic Sans MS"/>
                <w:color w:val="4F81BD" w:themeColor="accent1"/>
                <w:sz w:val="160"/>
              </w:rPr>
              <w:t>Le transport ferroviaire</w:t>
            </w:r>
          </w:p>
        </w:tc>
      </w:tr>
    </w:tbl>
    <w:p w:rsidR="001906CA" w:rsidRDefault="001906CA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p w:rsidR="00772F89" w:rsidRDefault="00772F89" w:rsidP="001906CA">
      <w:pPr>
        <w:pStyle w:val="Sansinterligne"/>
      </w:pPr>
    </w:p>
    <w:sectPr w:rsidR="00772F89" w:rsidSect="000114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ube vol.2">
    <w:panose1 w:val="020B0600000000000000"/>
    <w:charset w:val="00"/>
    <w:family w:val="swiss"/>
    <w:pitch w:val="variable"/>
    <w:sig w:usb0="0000029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rmat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60.25pt;height:575.25pt;visibility:visible" o:bullet="t">
        <v:imagedata r:id="rId1" o:title=""/>
      </v:shape>
    </w:pict>
  </w:numPicBullet>
  <w:abstractNum w:abstractNumId="0">
    <w:nsid w:val="077C4277"/>
    <w:multiLevelType w:val="hybridMultilevel"/>
    <w:tmpl w:val="F2A8DE72"/>
    <w:lvl w:ilvl="0" w:tplc="0E3084E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418AE"/>
    <w:multiLevelType w:val="hybridMultilevel"/>
    <w:tmpl w:val="E94A76C6"/>
    <w:lvl w:ilvl="0" w:tplc="DE84109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36270"/>
    <w:multiLevelType w:val="hybridMultilevel"/>
    <w:tmpl w:val="831C2A42"/>
    <w:lvl w:ilvl="0" w:tplc="28B05A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82E92"/>
    <w:multiLevelType w:val="hybridMultilevel"/>
    <w:tmpl w:val="4C8276F4"/>
    <w:lvl w:ilvl="0" w:tplc="F326B4D8">
      <w:start w:val="1"/>
      <w:numFmt w:val="decimal"/>
      <w:lvlText w:val="%1."/>
      <w:lvlJc w:val="left"/>
      <w:pPr>
        <w:ind w:left="360" w:hanging="360"/>
      </w:pPr>
      <w:rPr>
        <w:b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FD69F7"/>
    <w:multiLevelType w:val="hybridMultilevel"/>
    <w:tmpl w:val="0E040564"/>
    <w:lvl w:ilvl="0" w:tplc="3A486B12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4B59F7"/>
    <w:multiLevelType w:val="hybridMultilevel"/>
    <w:tmpl w:val="FF8E8F3C"/>
    <w:lvl w:ilvl="0" w:tplc="79369D10">
      <w:start w:val="1"/>
      <w:numFmt w:val="decimal"/>
      <w:pStyle w:val="Consigne"/>
      <w:lvlText w:val="%1"/>
      <w:lvlJc w:val="center"/>
      <w:pPr>
        <w:ind w:left="360" w:hanging="360"/>
      </w:pPr>
      <w:rPr>
        <w:rFonts w:ascii="cube vol.2" w:hAnsi="cube vol.2" w:hint="default"/>
        <w:b w:val="0"/>
        <w:i w:val="0"/>
        <w:color w:val="595959" w:themeColor="text1" w:themeTint="A6"/>
        <w:kern w:val="0"/>
        <w:position w:val="-6"/>
        <w:sz w:val="44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362BC6"/>
    <w:multiLevelType w:val="hybridMultilevel"/>
    <w:tmpl w:val="4C8276F4"/>
    <w:lvl w:ilvl="0" w:tplc="F326B4D8">
      <w:start w:val="1"/>
      <w:numFmt w:val="decimal"/>
      <w:lvlText w:val="%1."/>
      <w:lvlJc w:val="left"/>
      <w:pPr>
        <w:ind w:left="360" w:hanging="360"/>
      </w:pPr>
      <w:rPr>
        <w:b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D67329"/>
    <w:multiLevelType w:val="hybridMultilevel"/>
    <w:tmpl w:val="70584A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E7488"/>
    <w:multiLevelType w:val="hybridMultilevel"/>
    <w:tmpl w:val="C2E680A6"/>
    <w:lvl w:ilvl="0" w:tplc="2C842F1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34B6D"/>
    <w:multiLevelType w:val="hybridMultilevel"/>
    <w:tmpl w:val="4C8276F4"/>
    <w:lvl w:ilvl="0" w:tplc="F326B4D8">
      <w:start w:val="1"/>
      <w:numFmt w:val="decimal"/>
      <w:lvlText w:val="%1."/>
      <w:lvlJc w:val="left"/>
      <w:pPr>
        <w:ind w:left="360" w:hanging="360"/>
      </w:pPr>
      <w:rPr>
        <w:b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FF2E2C"/>
    <w:multiLevelType w:val="multilevel"/>
    <w:tmpl w:val="03149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0E505E"/>
    <w:multiLevelType w:val="hybridMultilevel"/>
    <w:tmpl w:val="E686533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16E5AE0"/>
    <w:multiLevelType w:val="hybridMultilevel"/>
    <w:tmpl w:val="4C8276F4"/>
    <w:lvl w:ilvl="0" w:tplc="F326B4D8">
      <w:start w:val="1"/>
      <w:numFmt w:val="decimal"/>
      <w:lvlText w:val="%1."/>
      <w:lvlJc w:val="left"/>
      <w:pPr>
        <w:ind w:left="360" w:hanging="360"/>
      </w:pPr>
      <w:rPr>
        <w:b/>
        <w:color w:val="7F7F7F" w:themeColor="text1" w:themeTint="8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AB6645C"/>
    <w:multiLevelType w:val="multilevel"/>
    <w:tmpl w:val="E3AE2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0E04A3"/>
    <w:multiLevelType w:val="hybridMultilevel"/>
    <w:tmpl w:val="B772055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14"/>
  </w:num>
  <w:num w:numId="4">
    <w:abstractNumId w:val="11"/>
  </w:num>
  <w:num w:numId="5">
    <w:abstractNumId w:val="10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7"/>
  </w:num>
  <w:num w:numId="11">
    <w:abstractNumId w:val="3"/>
  </w:num>
  <w:num w:numId="12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12"/>
  </w:num>
  <w:num w:numId="14">
    <w:abstractNumId w:val="8"/>
  </w:num>
  <w:num w:numId="15">
    <w:abstractNumId w:val="0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D60FE"/>
    <w:rsid w:val="00011495"/>
    <w:rsid w:val="00033500"/>
    <w:rsid w:val="0005096E"/>
    <w:rsid w:val="00055545"/>
    <w:rsid w:val="00061E0D"/>
    <w:rsid w:val="00065D9F"/>
    <w:rsid w:val="000C45D0"/>
    <w:rsid w:val="000E37B5"/>
    <w:rsid w:val="0010285F"/>
    <w:rsid w:val="00125F62"/>
    <w:rsid w:val="00150633"/>
    <w:rsid w:val="00176F8F"/>
    <w:rsid w:val="001906CA"/>
    <w:rsid w:val="001A20DD"/>
    <w:rsid w:val="001A45F2"/>
    <w:rsid w:val="001C7FE0"/>
    <w:rsid w:val="001D786E"/>
    <w:rsid w:val="001E7D10"/>
    <w:rsid w:val="001E7E87"/>
    <w:rsid w:val="00217DB7"/>
    <w:rsid w:val="00221A2E"/>
    <w:rsid w:val="00237FA9"/>
    <w:rsid w:val="00267C20"/>
    <w:rsid w:val="00273014"/>
    <w:rsid w:val="00273B8E"/>
    <w:rsid w:val="002857E5"/>
    <w:rsid w:val="00292C78"/>
    <w:rsid w:val="00295981"/>
    <w:rsid w:val="002C2D9B"/>
    <w:rsid w:val="002D4974"/>
    <w:rsid w:val="002F0986"/>
    <w:rsid w:val="003059F7"/>
    <w:rsid w:val="00306658"/>
    <w:rsid w:val="0033220A"/>
    <w:rsid w:val="00333BD1"/>
    <w:rsid w:val="00367632"/>
    <w:rsid w:val="003B3CDB"/>
    <w:rsid w:val="003B58C6"/>
    <w:rsid w:val="00422925"/>
    <w:rsid w:val="00447F0D"/>
    <w:rsid w:val="004608AF"/>
    <w:rsid w:val="004671B1"/>
    <w:rsid w:val="004A454F"/>
    <w:rsid w:val="004B6B8F"/>
    <w:rsid w:val="004D27EE"/>
    <w:rsid w:val="004E0888"/>
    <w:rsid w:val="004E202B"/>
    <w:rsid w:val="005060FC"/>
    <w:rsid w:val="00507599"/>
    <w:rsid w:val="0052185D"/>
    <w:rsid w:val="00527542"/>
    <w:rsid w:val="00553B0B"/>
    <w:rsid w:val="00554695"/>
    <w:rsid w:val="005771E2"/>
    <w:rsid w:val="00577230"/>
    <w:rsid w:val="005B367E"/>
    <w:rsid w:val="005B7183"/>
    <w:rsid w:val="005C586C"/>
    <w:rsid w:val="00614727"/>
    <w:rsid w:val="00615489"/>
    <w:rsid w:val="00625E26"/>
    <w:rsid w:val="00675736"/>
    <w:rsid w:val="00687013"/>
    <w:rsid w:val="00692D93"/>
    <w:rsid w:val="006A6C67"/>
    <w:rsid w:val="006B58CD"/>
    <w:rsid w:val="006B7E8E"/>
    <w:rsid w:val="006D4958"/>
    <w:rsid w:val="006D5410"/>
    <w:rsid w:val="006F7734"/>
    <w:rsid w:val="006F7747"/>
    <w:rsid w:val="00715FEC"/>
    <w:rsid w:val="00720A61"/>
    <w:rsid w:val="00727927"/>
    <w:rsid w:val="00730FD7"/>
    <w:rsid w:val="0074679D"/>
    <w:rsid w:val="00772F89"/>
    <w:rsid w:val="007A204A"/>
    <w:rsid w:val="007A3DC7"/>
    <w:rsid w:val="007B5660"/>
    <w:rsid w:val="007C781D"/>
    <w:rsid w:val="007F7B5F"/>
    <w:rsid w:val="00816D1A"/>
    <w:rsid w:val="00820525"/>
    <w:rsid w:val="00843B90"/>
    <w:rsid w:val="008544E9"/>
    <w:rsid w:val="0086269C"/>
    <w:rsid w:val="008661A0"/>
    <w:rsid w:val="00894CDE"/>
    <w:rsid w:val="008A3361"/>
    <w:rsid w:val="008E7ACD"/>
    <w:rsid w:val="008E7E7B"/>
    <w:rsid w:val="008F0737"/>
    <w:rsid w:val="00901A97"/>
    <w:rsid w:val="00955ACD"/>
    <w:rsid w:val="009569FE"/>
    <w:rsid w:val="00967533"/>
    <w:rsid w:val="00992650"/>
    <w:rsid w:val="009A3A20"/>
    <w:rsid w:val="009D2B76"/>
    <w:rsid w:val="009E73BB"/>
    <w:rsid w:val="009F43D6"/>
    <w:rsid w:val="00A025E5"/>
    <w:rsid w:val="00A11229"/>
    <w:rsid w:val="00A12C0A"/>
    <w:rsid w:val="00A31A70"/>
    <w:rsid w:val="00A60283"/>
    <w:rsid w:val="00AB4060"/>
    <w:rsid w:val="00AD0C88"/>
    <w:rsid w:val="00AF0720"/>
    <w:rsid w:val="00B01BDC"/>
    <w:rsid w:val="00B04900"/>
    <w:rsid w:val="00B145A3"/>
    <w:rsid w:val="00B271C2"/>
    <w:rsid w:val="00B4298D"/>
    <w:rsid w:val="00B46E9A"/>
    <w:rsid w:val="00B6222C"/>
    <w:rsid w:val="00BA5446"/>
    <w:rsid w:val="00BA564F"/>
    <w:rsid w:val="00C136B7"/>
    <w:rsid w:val="00C151FF"/>
    <w:rsid w:val="00C313F1"/>
    <w:rsid w:val="00C80709"/>
    <w:rsid w:val="00C91FD8"/>
    <w:rsid w:val="00C96566"/>
    <w:rsid w:val="00CA6D89"/>
    <w:rsid w:val="00CC3E78"/>
    <w:rsid w:val="00CD38A3"/>
    <w:rsid w:val="00CD752E"/>
    <w:rsid w:val="00CD7D10"/>
    <w:rsid w:val="00D17601"/>
    <w:rsid w:val="00D3213E"/>
    <w:rsid w:val="00D722F2"/>
    <w:rsid w:val="00D95762"/>
    <w:rsid w:val="00DA5E17"/>
    <w:rsid w:val="00DB6297"/>
    <w:rsid w:val="00DD05CB"/>
    <w:rsid w:val="00DD60FE"/>
    <w:rsid w:val="00DE1448"/>
    <w:rsid w:val="00E15B98"/>
    <w:rsid w:val="00E55AB8"/>
    <w:rsid w:val="00E7156D"/>
    <w:rsid w:val="00E7468D"/>
    <w:rsid w:val="00E858C4"/>
    <w:rsid w:val="00EB2AF2"/>
    <w:rsid w:val="00ED0680"/>
    <w:rsid w:val="00EE22D7"/>
    <w:rsid w:val="00EE50D5"/>
    <w:rsid w:val="00EE7C80"/>
    <w:rsid w:val="00EF472C"/>
    <w:rsid w:val="00F37942"/>
    <w:rsid w:val="00F403D9"/>
    <w:rsid w:val="00F60BC4"/>
    <w:rsid w:val="00F63956"/>
    <w:rsid w:val="00F7717A"/>
    <w:rsid w:val="00FC095F"/>
    <w:rsid w:val="00FE35B0"/>
    <w:rsid w:val="00FE4687"/>
    <w:rsid w:val="00FF33C8"/>
    <w:rsid w:val="00FF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5">
      <o:colormenu v:ext="edit" fillcolor="none [665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A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0FE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DD60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ansinterligne">
    <w:name w:val="No Spacing"/>
    <w:link w:val="SansinterligneCar"/>
    <w:qFormat/>
    <w:rsid w:val="00DD60FE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B01B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igne">
    <w:name w:val="Consigne"/>
    <w:basedOn w:val="Paragraphedeliste"/>
    <w:link w:val="ConsigneCar"/>
    <w:autoRedefine/>
    <w:qFormat/>
    <w:rsid w:val="00AF0720"/>
    <w:pPr>
      <w:numPr>
        <w:numId w:val="1"/>
      </w:numPr>
      <w:suppressLineNumbers/>
    </w:pPr>
    <w:rPr>
      <w:rFonts w:ascii="Comic Sans MS" w:hAnsi="Comic Sans MS" w:cs="Arial"/>
      <w:b/>
      <w:i/>
      <w:color w:val="595959" w:themeColor="text1" w:themeTint="A6"/>
      <w:sz w:val="20"/>
    </w:rPr>
  </w:style>
  <w:style w:type="character" w:customStyle="1" w:styleId="ConsigneCar">
    <w:name w:val="Consigne Car"/>
    <w:basedOn w:val="Policepardfaut"/>
    <w:link w:val="Consigne"/>
    <w:rsid w:val="00AF0720"/>
    <w:rPr>
      <w:rFonts w:ascii="Comic Sans MS" w:hAnsi="Comic Sans MS" w:cs="Arial"/>
      <w:b/>
      <w:i/>
      <w:color w:val="595959" w:themeColor="text1" w:themeTint="A6"/>
      <w:sz w:val="20"/>
    </w:rPr>
  </w:style>
  <w:style w:type="paragraph" w:styleId="Paragraphedeliste">
    <w:name w:val="List Paragraph"/>
    <w:basedOn w:val="Normal"/>
    <w:uiPriority w:val="34"/>
    <w:qFormat/>
    <w:rsid w:val="00AF0720"/>
    <w:pPr>
      <w:ind w:left="720"/>
      <w:contextualSpacing/>
    </w:pPr>
  </w:style>
  <w:style w:type="table" w:styleId="Listemoyenne1-Accent6">
    <w:name w:val="Medium List 1 Accent 6"/>
    <w:basedOn w:val="TableauNormal"/>
    <w:uiPriority w:val="65"/>
    <w:rsid w:val="0052185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claire-Accent6">
    <w:name w:val="Light List Accent 6"/>
    <w:basedOn w:val="TableauNormal"/>
    <w:uiPriority w:val="61"/>
    <w:rsid w:val="00285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SansinterligneCar">
    <w:name w:val="Sans interligne Car"/>
    <w:basedOn w:val="Policepardfaut"/>
    <w:link w:val="Sansinterligne"/>
    <w:rsid w:val="008E7ACD"/>
  </w:style>
  <w:style w:type="paragraph" w:customStyle="1" w:styleId="Titrefiche">
    <w:name w:val="Titre fiche"/>
    <w:basedOn w:val="Normal"/>
    <w:link w:val="TitreficheCar"/>
    <w:qFormat/>
    <w:rsid w:val="008E7ACD"/>
    <w:pPr>
      <w:jc w:val="center"/>
    </w:pPr>
    <w:rPr>
      <w:rFonts w:cstheme="minorHAnsi"/>
      <w:b/>
      <w:color w:val="244061" w:themeColor="accent1" w:themeShade="80"/>
      <w:sz w:val="40"/>
      <w:u w:val="single"/>
    </w:rPr>
  </w:style>
  <w:style w:type="character" w:customStyle="1" w:styleId="TitreficheCar">
    <w:name w:val="Titre fiche Car"/>
    <w:basedOn w:val="Policepardfaut"/>
    <w:link w:val="Titrefiche"/>
    <w:rsid w:val="008E7ACD"/>
    <w:rPr>
      <w:rFonts w:cstheme="minorHAnsi"/>
      <w:b/>
      <w:color w:val="244061" w:themeColor="accent1" w:themeShade="80"/>
      <w:sz w:val="40"/>
      <w:u w:val="single"/>
    </w:rPr>
  </w:style>
  <w:style w:type="paragraph" w:styleId="NormalWeb">
    <w:name w:val="Normal (Web)"/>
    <w:basedOn w:val="Normal"/>
    <w:uiPriority w:val="99"/>
    <w:semiHidden/>
    <w:unhideWhenUsed/>
    <w:rsid w:val="00F77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7717A"/>
    <w:rPr>
      <w:b/>
      <w:bCs/>
    </w:rPr>
  </w:style>
  <w:style w:type="character" w:styleId="Lienhypertexte">
    <w:name w:val="Hyperlink"/>
    <w:basedOn w:val="Policepardfaut"/>
    <w:uiPriority w:val="99"/>
    <w:unhideWhenUsed/>
    <w:rsid w:val="00AB4060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061E0D"/>
  </w:style>
  <w:style w:type="character" w:customStyle="1" w:styleId="spipsurligne">
    <w:name w:val="spip_surligne"/>
    <w:basedOn w:val="Policepardfaut"/>
    <w:rsid w:val="00061E0D"/>
  </w:style>
  <w:style w:type="character" w:styleId="Lienhypertextesuivivisit">
    <w:name w:val="FollowedHyperlink"/>
    <w:basedOn w:val="Policepardfaut"/>
    <w:uiPriority w:val="99"/>
    <w:semiHidden/>
    <w:unhideWhenUsed/>
    <w:rsid w:val="0010285F"/>
    <w:rPr>
      <w:color w:val="800080" w:themeColor="followedHyperlink"/>
      <w:u w:val="single"/>
    </w:rPr>
  </w:style>
  <w:style w:type="paragraph" w:customStyle="1" w:styleId="Contenudoc">
    <w:name w:val="Contenu doc"/>
    <w:basedOn w:val="Normal"/>
    <w:link w:val="ContenudocCar"/>
    <w:qFormat/>
    <w:rsid w:val="00065D9F"/>
    <w:pPr>
      <w:spacing w:line="360" w:lineRule="auto"/>
      <w:jc w:val="both"/>
    </w:pPr>
    <w:rPr>
      <w:rFonts w:ascii="Formata-Regular" w:hAnsi="Formata-Regular" w:cs="Formata-Regular"/>
      <w:color w:val="404040" w:themeColor="text1" w:themeTint="BF"/>
    </w:rPr>
  </w:style>
  <w:style w:type="character" w:customStyle="1" w:styleId="ContenudocCar">
    <w:name w:val="Contenu doc Car"/>
    <w:basedOn w:val="Policepardfaut"/>
    <w:link w:val="Contenudoc"/>
    <w:rsid w:val="00065D9F"/>
    <w:rPr>
      <w:rFonts w:ascii="Formata-Regular" w:hAnsi="Formata-Regular" w:cs="Formata-Regular"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4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0EF217-BEA1-471E-B65A-3B4D8A17D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8</Pages>
  <Words>50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</dc:creator>
  <cp:lastModifiedBy>Genon</cp:lastModifiedBy>
  <cp:revision>5</cp:revision>
  <cp:lastPrinted>2013-06-01T13:52:00Z</cp:lastPrinted>
  <dcterms:created xsi:type="dcterms:W3CDTF">2013-04-11T18:38:00Z</dcterms:created>
  <dcterms:modified xsi:type="dcterms:W3CDTF">2013-06-03T22:22:00Z</dcterms:modified>
</cp:coreProperties>
</file>