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16546" w14:textId="77777777" w:rsidR="00570602" w:rsidRDefault="00EB4767" w:rsidP="00570602">
      <w:pPr>
        <w:pStyle w:val="Titre3"/>
        <w:spacing w:before="0"/>
        <w:ind w:left="4814" w:right="1" w:firstLine="850"/>
        <w:rPr>
          <w:rFonts w:ascii="Arial Rounded MT Bold" w:eastAsia="Malgun Gothic" w:hAnsi="Arial Rounded MT Bold" w:cs="Andalus"/>
          <w:b w:val="0"/>
          <w:color w:val="A6A6A6"/>
          <w:u w:val="single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7B737" wp14:editId="534CA480">
                <wp:simplePos x="0" y="0"/>
                <wp:positionH relativeFrom="column">
                  <wp:posOffset>8398510</wp:posOffset>
                </wp:positionH>
                <wp:positionV relativeFrom="paragraph">
                  <wp:posOffset>-61595</wp:posOffset>
                </wp:positionV>
                <wp:extent cx="1153160" cy="527685"/>
                <wp:effectExtent l="0" t="0" r="91440" b="10731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527685"/>
                        </a:xfrm>
                        <a:prstGeom prst="foldedCorner">
                          <a:avLst>
                            <a:gd name="adj" fmla="val 2009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bg1">
                              <a:lumMod val="85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E0DB3A1" w14:textId="77777777" w:rsidR="00864CDF" w:rsidRPr="00C652D5" w:rsidRDefault="00864CDF" w:rsidP="00C652D5">
                            <w:pPr>
                              <w:spacing w:after="0" w:line="240" w:lineRule="auto"/>
                              <w:jc w:val="center"/>
                              <w:rPr>
                                <w:rFonts w:ascii="Antipasto" w:hAnsi="Antipasto"/>
                                <w:color w:val="948A54" w:themeColor="background2" w:themeShade="80"/>
                                <w:sz w:val="44"/>
                              </w:rPr>
                            </w:pPr>
                            <w:r>
                              <w:rPr>
                                <w:rFonts w:ascii="Antipasto" w:hAnsi="Antipasto"/>
                                <w:color w:val="948A54" w:themeColor="background2" w:themeShade="80"/>
                                <w:sz w:val="44"/>
                              </w:rPr>
                              <w:t>CM1</w:t>
                            </w:r>
                          </w:p>
                        </w:txbxContent>
                      </wps:txbx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3" o:spid="_x0000_s1026" type="#_x0000_t65" style="position:absolute;left:0;text-align:left;margin-left:661.3pt;margin-top:-4.8pt;width:90.8pt;height:4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" adj="17259" strokecolor="#7f7f7f [1612]" strokeweight="1.5pt">
                <v:shadow on="t" color="#d8d8d8 [2732]" opacity=".5" mv:blur="0" offset="6pt,6pt"/>
                <v:textbox inset=",2.3mm">
                  <w:txbxContent>
                    <w:p w14:paraId="2E0DB3A1" w14:textId="77777777" w:rsidR="000B34CF" w:rsidRPr="00C652D5" w:rsidRDefault="000B34CF" w:rsidP="00C652D5">
                      <w:pPr>
                        <w:spacing w:after="0" w:line="240" w:lineRule="auto"/>
                        <w:jc w:val="center"/>
                        <w:rPr>
                          <w:rFonts w:ascii="Antipasto" w:hAnsi="Antipasto"/>
                          <w:color w:val="948A54" w:themeColor="background2" w:themeShade="80"/>
                          <w:sz w:val="44"/>
                        </w:rPr>
                      </w:pPr>
                      <w:r>
                        <w:rPr>
                          <w:rFonts w:ascii="Antipasto" w:hAnsi="Antipasto"/>
                          <w:color w:val="948A54" w:themeColor="background2" w:themeShade="80"/>
                          <w:sz w:val="44"/>
                        </w:rPr>
                        <w:t>CM1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FB571" wp14:editId="12F07BF5">
                <wp:simplePos x="0" y="0"/>
                <wp:positionH relativeFrom="column">
                  <wp:posOffset>72390</wp:posOffset>
                </wp:positionH>
                <wp:positionV relativeFrom="paragraph">
                  <wp:posOffset>-61595</wp:posOffset>
                </wp:positionV>
                <wp:extent cx="5993130" cy="528955"/>
                <wp:effectExtent l="6985" t="17145" r="6985" b="1270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3130" cy="528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FA2BC8" w14:textId="77777777" w:rsidR="00864CDF" w:rsidRDefault="00864CDF" w:rsidP="007C26B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4"/>
                              </w:rPr>
                              <w:t xml:space="preserve">Programmation – 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</w:rPr>
                              <w:t xml:space="preserve">Histoire des Arts </w:t>
                            </w:r>
                          </w:p>
                          <w:p w14:paraId="066E8368" w14:textId="77777777" w:rsidR="00864CDF" w:rsidRPr="007C26B8" w:rsidRDefault="00864CDF" w:rsidP="007C26B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68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left:0;text-align:left;margin-left:5.7pt;margin-top:-4.8pt;width:471.9pt;height:4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" strokecolor="#a5a5a5 [2092]" strokeweight="2.25pt">
                <v:stroke dashstyle="1 1" endcap="round"/>
                <v:textbox inset=",1.3mm">
                  <w:txbxContent>
                    <w:p w14:paraId="46FA2BC8" w14:textId="77777777" w:rsidR="000B34CF" w:rsidRDefault="000B34CF" w:rsidP="007C26B8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sz w:val="44"/>
                        </w:rPr>
                        <w:t xml:space="preserve">Programmation – </w:t>
                      </w:r>
                      <w:r>
                        <w:rPr>
                          <w:rFonts w:ascii="Arial Rounded MT Bold" w:hAnsi="Arial Rounded MT Bold"/>
                          <w:sz w:val="36"/>
                        </w:rPr>
                        <w:t xml:space="preserve">Histoire des Arts </w:t>
                      </w:r>
                    </w:p>
                    <w:p w14:paraId="066E8368" w14:textId="77777777" w:rsidR="000B34CF" w:rsidRPr="007C26B8" w:rsidRDefault="000B34CF" w:rsidP="007C26B8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0198E" wp14:editId="0071353B">
                <wp:simplePos x="0" y="0"/>
                <wp:positionH relativeFrom="column">
                  <wp:posOffset>-1593215</wp:posOffset>
                </wp:positionH>
                <wp:positionV relativeFrom="paragraph">
                  <wp:posOffset>801370</wp:posOffset>
                </wp:positionV>
                <wp:extent cx="2124710" cy="529590"/>
                <wp:effectExtent l="53340" t="57150" r="52070" b="5334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24710" cy="52959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44876" w14:textId="77777777" w:rsidR="00864CDF" w:rsidRPr="00EB4767" w:rsidRDefault="00864CDF" w:rsidP="004D4A9A">
                            <w:pPr>
                              <w:spacing w:after="0" w:line="240" w:lineRule="auto"/>
                              <w:ind w:left="-425" w:right="-505"/>
                              <w:jc w:val="center"/>
                              <w:rPr>
                                <w:rFonts w:ascii="Cooper Std Black" w:hAnsi="Cooper Std Black"/>
                                <w:sz w:val="20"/>
                                <w:szCs w:val="20"/>
                              </w:rPr>
                            </w:pPr>
                            <w:r w:rsidRPr="00EB4767">
                              <w:rPr>
                                <w:rFonts w:ascii="Cooper Std Black" w:hAnsi="Cooper Std Black"/>
                                <w:sz w:val="20"/>
                                <w:szCs w:val="20"/>
                              </w:rPr>
                              <w:t>Fanny</w:t>
                            </w:r>
                          </w:p>
                          <w:p w14:paraId="52EC8B8A" w14:textId="77777777" w:rsidR="00864CDF" w:rsidRPr="00EB4767" w:rsidRDefault="00864CDF" w:rsidP="004D4A9A">
                            <w:pPr>
                              <w:spacing w:after="0" w:line="240" w:lineRule="auto"/>
                              <w:ind w:left="-425" w:right="-505"/>
                              <w:jc w:val="center"/>
                              <w:rPr>
                                <w:rFonts w:ascii="Cooper Std Black" w:hAnsi="Cooper Std Black"/>
                                <w:sz w:val="24"/>
                                <w:szCs w:val="24"/>
                              </w:rPr>
                            </w:pPr>
                            <w:r w:rsidRPr="00EB4767">
                              <w:rPr>
                                <w:rFonts w:ascii="Cooper Std Black" w:hAnsi="Cooper Std Black"/>
                                <w:sz w:val="24"/>
                                <w:szCs w:val="24"/>
                              </w:rPr>
                              <w:t>VEYRAT</w:t>
                            </w:r>
                          </w:p>
                        </w:txbxContent>
                      </wps:txbx>
                      <wps:bodyPr rot="0" vert="vert270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8" style="position:absolute;left:0;text-align:left;margin-left:-125.4pt;margin-top:63.1pt;width:167.3pt;height:41.7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" adj="-11796480,,5400" path="m0,0l5400,21600,16200,21600,21600,,,0xe" strokecolor="#7f7f7f [1612]" strokeweight="1pt">
                <v:stroke dashstyle="dash" joinstyle="miter"/>
                <v:formulas/>
                <v:path o:connecttype="custom" o:connectlocs="1859121,264795;1062355,529590;265589,264795;1062355,0" o:connectangles="0,0,0,0" textboxrect="4500,4500,17100,17100"/>
                <v:textbox style="layout-flow:vertical;mso-layout-flow-alt:bottom-to-top" inset=",0,,0">
                  <w:txbxContent>
                    <w:p w14:paraId="08D44876" w14:textId="77777777" w:rsidR="000B34CF" w:rsidRPr="00EB4767" w:rsidRDefault="00EB4767" w:rsidP="004D4A9A">
                      <w:pPr>
                        <w:spacing w:after="0" w:line="240" w:lineRule="auto"/>
                        <w:ind w:left="-425" w:right="-505"/>
                        <w:jc w:val="center"/>
                        <w:rPr>
                          <w:rFonts w:ascii="Cooper Std Black" w:hAnsi="Cooper Std Black"/>
                          <w:sz w:val="20"/>
                          <w:szCs w:val="20"/>
                        </w:rPr>
                      </w:pPr>
                      <w:r w:rsidRPr="00EB4767">
                        <w:rPr>
                          <w:rFonts w:ascii="Cooper Std Black" w:hAnsi="Cooper Std Black"/>
                          <w:sz w:val="20"/>
                          <w:szCs w:val="20"/>
                        </w:rPr>
                        <w:t>Fanny</w:t>
                      </w:r>
                    </w:p>
                    <w:p w14:paraId="52EC8B8A" w14:textId="77777777" w:rsidR="00EB4767" w:rsidRPr="00EB4767" w:rsidRDefault="00EB4767" w:rsidP="004D4A9A">
                      <w:pPr>
                        <w:spacing w:after="0" w:line="240" w:lineRule="auto"/>
                        <w:ind w:left="-425" w:right="-505"/>
                        <w:jc w:val="center"/>
                        <w:rPr>
                          <w:rFonts w:ascii="Cooper Std Black" w:hAnsi="Cooper Std Black"/>
                          <w:sz w:val="24"/>
                          <w:szCs w:val="24"/>
                        </w:rPr>
                      </w:pPr>
                      <w:r w:rsidRPr="00EB4767">
                        <w:rPr>
                          <w:rFonts w:ascii="Cooper Std Black" w:hAnsi="Cooper Std Black"/>
                          <w:sz w:val="24"/>
                          <w:szCs w:val="24"/>
                        </w:rPr>
                        <w:t>VEYRAT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3C758" wp14:editId="1BD32335">
                <wp:simplePos x="0" y="0"/>
                <wp:positionH relativeFrom="column">
                  <wp:posOffset>-139065</wp:posOffset>
                </wp:positionH>
                <wp:positionV relativeFrom="paragraph">
                  <wp:posOffset>-362585</wp:posOffset>
                </wp:positionV>
                <wp:extent cx="14605" cy="46254035"/>
                <wp:effectExtent l="24130" t="20955" r="37465" b="4191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05" cy="46254035"/>
                        </a:xfrm>
                        <a:prstGeom prst="straightConnector1">
                          <a:avLst/>
                        </a:prstGeom>
                        <a:noFill/>
                        <a:ln w="31750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0.9pt;margin-top:-28.5pt;width:1.15pt;height:3642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" strokecolor="#a5a5a5 [2092]" strokeweight="2.5pt">
                <v:stroke dashstyle="1 1" endcap="round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FA7BFD" wp14:editId="5D735EEE">
                <wp:simplePos x="0" y="0"/>
                <wp:positionH relativeFrom="column">
                  <wp:posOffset>-5878195</wp:posOffset>
                </wp:positionH>
                <wp:positionV relativeFrom="paragraph">
                  <wp:posOffset>4687570</wp:posOffset>
                </wp:positionV>
                <wp:extent cx="10735310" cy="771525"/>
                <wp:effectExtent l="3175" t="635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735310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EC237" w14:textId="77777777" w:rsidR="00864CDF" w:rsidRDefault="00864CDF" w:rsidP="003F4810"/>
                          <w:p w14:paraId="1C2DB291" w14:textId="77777777" w:rsidR="00864CDF" w:rsidRPr="00B75FE6" w:rsidRDefault="00864CDF" w:rsidP="003F4810">
                            <w:pPr>
                              <w:ind w:left="1985" w:right="207"/>
                              <w:rPr>
                                <w:rFonts w:ascii="Fineliner Script" w:hAnsi="Fineliner Script"/>
                                <w:sz w:val="72"/>
                                <w:szCs w:val="66"/>
                              </w:rPr>
                            </w:pPr>
                            <w:r>
                              <w:rPr>
                                <w:rFonts w:ascii="Fineliner Script" w:hAnsi="Fineliner Script"/>
                                <w:sz w:val="72"/>
                                <w:szCs w:val="66"/>
                              </w:rPr>
                              <w:t>Anagrammes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-462.8pt;margin-top:369.1pt;width:845.3pt;height:60.7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" fillcolor="#bfbfbf [2412]" stroked="f">
                <v:textbox>
                  <w:txbxContent>
                    <w:p w14:paraId="67BEC237" w14:textId="77777777" w:rsidR="000B34CF" w:rsidRDefault="000B34CF" w:rsidP="003F4810"/>
                    <w:p w14:paraId="1C2DB291" w14:textId="77777777" w:rsidR="000B34CF" w:rsidRPr="00B75FE6" w:rsidRDefault="000B34CF" w:rsidP="003F4810">
                      <w:pPr>
                        <w:ind w:left="1985" w:right="207"/>
                        <w:rPr>
                          <w:rFonts w:ascii="Fineliner Script" w:hAnsi="Fineliner Script"/>
                          <w:sz w:val="72"/>
                          <w:szCs w:val="66"/>
                        </w:rPr>
                      </w:pPr>
                      <w:r>
                        <w:rPr>
                          <w:rFonts w:ascii="Fineliner Script" w:hAnsi="Fineliner Script"/>
                          <w:sz w:val="72"/>
                          <w:szCs w:val="66"/>
                        </w:rPr>
                        <w:t>Anagrammes</w:t>
                      </w:r>
                    </w:p>
                  </w:txbxContent>
                </v:textbox>
              </v:rect>
            </w:pict>
          </mc:Fallback>
        </mc:AlternateContent>
      </w:r>
      <w:r w:rsidR="003F4810" w:rsidRPr="00570602">
        <w:rPr>
          <w:rFonts w:ascii="Arial Rounded MT Bold" w:eastAsia="Malgun Gothic" w:hAnsi="Arial Rounded MT Bold" w:cs="Andalus"/>
          <w:b w:val="0"/>
          <w:color w:val="A6A6A6"/>
        </w:rPr>
        <w:t xml:space="preserve">                                                                           </w:t>
      </w:r>
      <w:r w:rsidR="00570602">
        <w:rPr>
          <w:rFonts w:ascii="Arial Rounded MT Bold" w:eastAsia="Malgun Gothic" w:hAnsi="Arial Rounded MT Bold" w:cs="Andalus"/>
          <w:b w:val="0"/>
          <w:color w:val="A6A6A6"/>
        </w:rPr>
        <w:t xml:space="preserve">  </w:t>
      </w:r>
      <w:r w:rsidR="003F4810" w:rsidRPr="00570602">
        <w:rPr>
          <w:rFonts w:ascii="Arial Rounded MT Bold" w:eastAsia="Malgun Gothic" w:hAnsi="Arial Rounded MT Bold" w:cs="Andalus"/>
          <w:b w:val="0"/>
          <w:color w:val="A6A6A6"/>
        </w:rPr>
        <w:t xml:space="preserve">    </w:t>
      </w:r>
    </w:p>
    <w:p w14:paraId="6F66D35E" w14:textId="77777777" w:rsidR="00570602" w:rsidRDefault="00570602" w:rsidP="00570602">
      <w:pPr>
        <w:spacing w:after="0" w:line="240" w:lineRule="auto"/>
        <w:rPr>
          <w:lang w:eastAsia="fr-FR"/>
        </w:rPr>
      </w:pPr>
      <w:r>
        <w:rPr>
          <w:lang w:eastAsia="fr-FR"/>
        </w:rPr>
        <w:t xml:space="preserve"> </w:t>
      </w:r>
    </w:p>
    <w:p w14:paraId="56C7AC0B" w14:textId="77777777" w:rsidR="00E36D37" w:rsidRPr="00570602" w:rsidRDefault="00E36D37" w:rsidP="00570602">
      <w:pPr>
        <w:spacing w:after="0" w:line="240" w:lineRule="auto"/>
        <w:rPr>
          <w:sz w:val="14"/>
          <w:lang w:eastAsia="fr-FR"/>
        </w:rPr>
      </w:pPr>
    </w:p>
    <w:p w14:paraId="451FF53E" w14:textId="77777777" w:rsidR="003F4810" w:rsidRPr="008A07B9" w:rsidRDefault="00570602" w:rsidP="003F4810">
      <w:pPr>
        <w:pStyle w:val="Titre3"/>
        <w:spacing w:before="0"/>
        <w:ind w:left="-142" w:right="1"/>
        <w:jc w:val="center"/>
        <w:rPr>
          <w:rFonts w:ascii="Arial Rounded MT Bold" w:eastAsia="Malgun Gothic" w:hAnsi="Arial Rounded MT Bold" w:cs="Andalus"/>
          <w:b w:val="0"/>
          <w:color w:val="A6A6A6"/>
          <w:sz w:val="16"/>
          <w:u w:val="single"/>
        </w:rPr>
      </w:pPr>
      <w:r w:rsidRPr="008A07B9">
        <w:rPr>
          <w:rFonts w:ascii="Arial Rounded MT Bold" w:eastAsia="Malgun Gothic" w:hAnsi="Arial Rounded MT Bold" w:cs="Andalus"/>
          <w:b w:val="0"/>
          <w:color w:val="A6A6A6"/>
          <w:sz w:val="16"/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Style w:val="Grille"/>
        <w:tblW w:w="15308" w:type="dxa"/>
        <w:tblInd w:w="10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60"/>
        <w:gridCol w:w="6280"/>
        <w:gridCol w:w="7368"/>
      </w:tblGrid>
      <w:tr w:rsidR="00C652D5" w14:paraId="1C3CD9CF" w14:textId="77777777" w:rsidTr="00C652D5">
        <w:trPr>
          <w:trHeight w:val="475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76101DCB" w14:textId="77777777" w:rsidR="00C652D5" w:rsidRDefault="00C652D5" w:rsidP="003F4810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79" w:type="dxa"/>
            <w:shd w:val="clear" w:color="auto" w:fill="A6A6A6" w:themeFill="background1" w:themeFillShade="A6"/>
            <w:vAlign w:val="center"/>
          </w:tcPr>
          <w:p w14:paraId="6353DF84" w14:textId="77777777" w:rsidR="00C652D5" w:rsidRPr="00977A67" w:rsidRDefault="001C6679" w:rsidP="001C6679">
            <w:pPr>
              <w:jc w:val="center"/>
              <w:rPr>
                <w:rFonts w:ascii="Berlin Sans FB" w:hAnsi="Berlin Sans FB"/>
                <w:color w:val="FFFFFF" w:themeColor="background1"/>
                <w:sz w:val="28"/>
              </w:rPr>
            </w:pPr>
            <w:r>
              <w:rPr>
                <w:rFonts w:ascii="Curse Casual JVE" w:hAnsi="Curse Casual JVE"/>
                <w:color w:val="FFFFFF" w:themeColor="background1"/>
                <w:sz w:val="40"/>
              </w:rPr>
              <w:t xml:space="preserve">Compétences </w:t>
            </w:r>
          </w:p>
        </w:tc>
        <w:tc>
          <w:tcPr>
            <w:tcW w:w="7511" w:type="dxa"/>
            <w:shd w:val="clear" w:color="auto" w:fill="A6A6A6" w:themeFill="background1" w:themeFillShade="A6"/>
            <w:vAlign w:val="center"/>
          </w:tcPr>
          <w:p w14:paraId="23B2C503" w14:textId="77777777" w:rsidR="00C652D5" w:rsidRPr="00977A67" w:rsidRDefault="00C652D5" w:rsidP="003F4810">
            <w:pPr>
              <w:jc w:val="center"/>
              <w:rPr>
                <w:rFonts w:ascii="Berlin Sans FB" w:hAnsi="Berlin Sans FB"/>
                <w:color w:val="FFFFFF" w:themeColor="background1"/>
                <w:sz w:val="28"/>
              </w:rPr>
            </w:pPr>
            <w:r>
              <w:rPr>
                <w:rFonts w:ascii="Curse Casual JVE" w:hAnsi="Curse Casual JVE"/>
                <w:color w:val="FFFFFF" w:themeColor="background1"/>
                <w:sz w:val="40"/>
              </w:rPr>
              <w:t>Activités :</w:t>
            </w:r>
          </w:p>
        </w:tc>
      </w:tr>
      <w:tr w:rsidR="00C652D5" w14:paraId="57080573" w14:textId="77777777" w:rsidTr="00C652D5">
        <w:trPr>
          <w:trHeight w:val="1956"/>
        </w:trPr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657CAC3E" w14:textId="77777777" w:rsidR="00C652D5" w:rsidRPr="007C26B8" w:rsidRDefault="00C652D5" w:rsidP="003F4810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>
              <w:rPr>
                <w:rFonts w:ascii="Curse Casual JVE" w:hAnsi="Curse Casual JVE"/>
                <w:color w:val="FFFFFF" w:themeColor="background1"/>
                <w:sz w:val="40"/>
              </w:rPr>
              <w:t>Période 1 :</w:t>
            </w:r>
          </w:p>
        </w:tc>
        <w:tc>
          <w:tcPr>
            <w:tcW w:w="6379" w:type="dxa"/>
            <w:shd w:val="clear" w:color="auto" w:fill="EEECE1" w:themeFill="background2"/>
            <w:vAlign w:val="center"/>
          </w:tcPr>
          <w:p w14:paraId="7AE8C2C0" w14:textId="77777777" w:rsidR="001C6679" w:rsidRDefault="001C6679" w:rsidP="001C6679">
            <w:pPr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u w:val="single"/>
                <w:lang w:eastAsia="fr-FR"/>
              </w:rPr>
            </w:pPr>
          </w:p>
          <w:p w14:paraId="4E844619" w14:textId="77777777" w:rsidR="001C6679" w:rsidRPr="001C6679" w:rsidRDefault="001C6679" w:rsidP="001C6679">
            <w:pPr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  <w:r w:rsidRPr="001C6679"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u w:val="single"/>
                <w:lang w:eastAsia="fr-FR"/>
              </w:rPr>
              <w:t>Domaine 1</w:t>
            </w:r>
            <w:r w:rsidRPr="001C6679"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  <w:t xml:space="preserve"> : Sensibilisé aux démarches artistiques, l’élève apprend à s’exprimer et communiquer par les arts […] en concevant et réalisant des productions, visuelles, plastiques, sonores ou verbales. </w:t>
            </w:r>
          </w:p>
          <w:p w14:paraId="4381FAC8" w14:textId="77777777" w:rsidR="001C6679" w:rsidRPr="001C6679" w:rsidRDefault="001C6679" w:rsidP="001C6679">
            <w:pPr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  <w:r w:rsidRPr="001C6679"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u w:val="single"/>
                <w:lang w:eastAsia="fr-FR"/>
              </w:rPr>
              <w:t>Domaine 3 :</w:t>
            </w:r>
            <w:r w:rsidRPr="001C6679"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  <w:t xml:space="preserve"> L’élève exprime ses sentiments et ses émotions en utilisant un vocabulaire précis. </w:t>
            </w:r>
          </w:p>
          <w:p w14:paraId="6C7EB25B" w14:textId="77777777" w:rsidR="00C652D5" w:rsidRDefault="001C6679" w:rsidP="001C6679">
            <w:pPr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  <w:r w:rsidRPr="001C6679"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u w:val="single"/>
                <w:lang w:eastAsia="fr-FR"/>
              </w:rPr>
              <w:t>Domaine 5</w:t>
            </w:r>
            <w:r w:rsidRPr="001C6679"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  <w:t xml:space="preserve"> : L’élève […] exprime à l’écrit et à l’oral ce qu’il ressent face à une œuvre littéraire ou artistique</w:t>
            </w:r>
          </w:p>
          <w:p w14:paraId="538D35E2" w14:textId="77777777" w:rsidR="001C6679" w:rsidRDefault="001C6679" w:rsidP="001C6679">
            <w:pPr>
              <w:rPr>
                <w:rFonts w:ascii="Arno Pro" w:eastAsia="Times New Roman" w:hAnsi="Arno Pro" w:cs="Times New Roman"/>
                <w:lang w:eastAsia="fr-FR"/>
              </w:rPr>
            </w:pPr>
          </w:p>
          <w:p w14:paraId="6B58FD6F" w14:textId="77777777" w:rsidR="00414247" w:rsidRPr="00414247" w:rsidRDefault="00414247" w:rsidP="00414247">
            <w:pPr>
              <w:pStyle w:val="Paragraphedeliste"/>
              <w:numPr>
                <w:ilvl w:val="0"/>
                <w:numId w:val="22"/>
              </w:numPr>
              <w:ind w:left="359"/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u w:val="single"/>
                <w:lang w:eastAsia="fr-FR"/>
              </w:rPr>
            </w:pPr>
            <w:r w:rsidRPr="00414247"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u w:val="single"/>
                <w:lang w:eastAsia="fr-FR"/>
              </w:rPr>
              <w:t>Lien avec l’Enseignement Civique et Moral :</w:t>
            </w:r>
          </w:p>
          <w:p w14:paraId="4FFF7F76" w14:textId="77777777" w:rsidR="00414247" w:rsidRPr="00414247" w:rsidRDefault="00414247" w:rsidP="00414247">
            <w:pPr>
              <w:ind w:left="-1"/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</w:pPr>
            <w:r w:rsidRPr="00414247"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  <w:t>Partager et réguler des émotions, des sentiments et à propos d’objets diversifiés : œuvres d’art, débats portant sur la vie de la classe</w:t>
            </w:r>
          </w:p>
          <w:p w14:paraId="17C9C0B0" w14:textId="77777777" w:rsidR="00414247" w:rsidRPr="001C6679" w:rsidRDefault="00414247" w:rsidP="001C6679">
            <w:pPr>
              <w:rPr>
                <w:rFonts w:ascii="Arno Pro" w:eastAsia="Times New Roman" w:hAnsi="Arno Pro" w:cs="Times New Roman"/>
                <w:lang w:eastAsia="fr-FR"/>
              </w:rPr>
            </w:pPr>
          </w:p>
        </w:tc>
        <w:tc>
          <w:tcPr>
            <w:tcW w:w="7511" w:type="dxa"/>
            <w:shd w:val="clear" w:color="auto" w:fill="EEECE1" w:themeFill="background2"/>
          </w:tcPr>
          <w:p w14:paraId="31F1EC37" w14:textId="77777777" w:rsidR="001C6679" w:rsidRPr="001C6679" w:rsidRDefault="001C6679" w:rsidP="001C6679">
            <w:p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</w:p>
          <w:p w14:paraId="28FFD060" w14:textId="77777777" w:rsidR="001C6679" w:rsidRPr="001C6679" w:rsidRDefault="001C6679" w:rsidP="001C6679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  <w:r w:rsidRPr="001C6679">
              <w:rPr>
                <w:rFonts w:ascii="Geometr231 BT" w:hAnsi="Geometr231 BT" w:cs="TwCenMT-Bold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>Préhistoire :</w:t>
            </w:r>
            <w:r w:rsidRPr="001C6679">
              <w:rPr>
                <w:rFonts w:ascii="Geometr231 BT" w:hAnsi="Geometr231 BT" w:cs="TwCenMT-Bold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78E9B6E8" w14:textId="77777777" w:rsidR="001C6679" w:rsidRPr="001C6679" w:rsidRDefault="001C6679" w:rsidP="001C6679">
            <w:p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</w:p>
          <w:p w14:paraId="391ADFC9" w14:textId="233AF81E" w:rsidR="00C652D5" w:rsidRPr="001C6679" w:rsidRDefault="001C6679" w:rsidP="00496F45">
            <w:pPr>
              <w:autoSpaceDE w:val="0"/>
              <w:autoSpaceDN w:val="0"/>
              <w:adjustRightInd w:val="0"/>
              <w:rPr>
                <w:rFonts w:ascii="Geometr231 BT" w:hAnsi="Geometr231 BT" w:cs="Times New Roman"/>
                <w:sz w:val="20"/>
                <w:szCs w:val="20"/>
              </w:rPr>
            </w:pPr>
            <w:r w:rsidRPr="001C6679">
              <w:rPr>
                <w:rFonts w:ascii="Geometr231 BT" w:hAnsi="Geometr231 BT" w:cs="TwCenMT-Bold"/>
                <w:bCs/>
                <w:color w:val="808080" w:themeColor="background1" w:themeShade="80"/>
                <w:sz w:val="20"/>
                <w:szCs w:val="20"/>
              </w:rPr>
              <w:t>Le cercle de Stonehenge ––– L’art aborigène d’Australie</w:t>
            </w:r>
            <w:r w:rsidR="00496F45" w:rsidRPr="00496F45">
              <w:rPr>
                <w:rFonts w:ascii="Geometr231 BT" w:hAnsi="Geometr231 BT" w:cs="TwCenMT-Bold"/>
                <w:b/>
                <w:bCs/>
                <w:sz w:val="20"/>
                <w:szCs w:val="20"/>
              </w:rPr>
              <w:t xml:space="preserve"> </w:t>
            </w:r>
            <w:r w:rsidR="00496F45" w:rsidRPr="00496F45">
              <w:rPr>
                <w:rFonts w:ascii="Geometr231 BT" w:hAnsi="Geometr231 BT" w:cs="TwCenMT-Bold"/>
                <w:bCs/>
                <w:color w:val="808080" w:themeColor="background1" w:themeShade="80"/>
                <w:sz w:val="20"/>
                <w:szCs w:val="20"/>
              </w:rPr>
              <w:t>-</w:t>
            </w:r>
            <w:r w:rsidR="00496F45" w:rsidRPr="00496F45">
              <w:rPr>
                <w:rFonts w:ascii="Geometr231 BT" w:hAnsi="Geometr231 BT" w:cs="TwCenMT-Bold"/>
                <w:b/>
                <w:bCs/>
                <w:sz w:val="20"/>
                <w:szCs w:val="20"/>
              </w:rPr>
              <w:t xml:space="preserve"> </w:t>
            </w:r>
            <w:r w:rsidR="00496F45" w:rsidRPr="001C6679">
              <w:rPr>
                <w:rFonts w:ascii="Geometr231 BT" w:hAnsi="Geometr231 BT" w:cs="TwCenMT-Bold"/>
                <w:bCs/>
                <w:color w:val="808080" w:themeColor="background1" w:themeShade="80"/>
                <w:sz w:val="20"/>
                <w:szCs w:val="20"/>
              </w:rPr>
              <w:t>L’alignement de Carnac</w:t>
            </w:r>
            <w:r w:rsidR="00496F45">
              <w:rPr>
                <w:rFonts w:ascii="Geometr231 BT" w:hAnsi="Geometr231 BT" w:cs="TwCenMT-Bold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496F45" w:rsidRPr="001C6679">
              <w:rPr>
                <w:rFonts w:ascii="Geometr231 BT" w:hAnsi="Geometr231 BT" w:cs="TwCenMT-Bold"/>
                <w:bCs/>
                <w:color w:val="808080" w:themeColor="background1" w:themeShade="80"/>
                <w:sz w:val="20"/>
                <w:szCs w:val="20"/>
              </w:rPr>
              <w:t xml:space="preserve">– </w:t>
            </w:r>
            <w:r w:rsidR="00496F45" w:rsidRPr="00496F45">
              <w:rPr>
                <w:rFonts w:ascii="Geometr231 BT" w:hAnsi="Geometr231 BT" w:cs="TwCenMT-Bold"/>
                <w:b/>
                <w:bCs/>
                <w:color w:val="808080" w:themeColor="background1" w:themeShade="80"/>
                <w:sz w:val="20"/>
                <w:szCs w:val="20"/>
              </w:rPr>
              <w:t>La grot</w:t>
            </w:r>
            <w:bookmarkStart w:id="0" w:name="_GoBack"/>
            <w:bookmarkEnd w:id="0"/>
            <w:r w:rsidR="00496F45" w:rsidRPr="00496F45">
              <w:rPr>
                <w:rFonts w:ascii="Geometr231 BT" w:hAnsi="Geometr231 BT" w:cs="TwCenMT-Bold"/>
                <w:b/>
                <w:bCs/>
                <w:color w:val="808080" w:themeColor="background1" w:themeShade="80"/>
                <w:sz w:val="20"/>
                <w:szCs w:val="20"/>
              </w:rPr>
              <w:t>te de Lascaux</w:t>
            </w:r>
          </w:p>
        </w:tc>
      </w:tr>
      <w:tr w:rsidR="00C652D5" w14:paraId="5A0539B0" w14:textId="77777777" w:rsidTr="001C6679"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69C5E80A" w14:textId="77777777" w:rsidR="00C652D5" w:rsidRPr="007C26B8" w:rsidRDefault="00C652D5" w:rsidP="00C652D5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>
              <w:rPr>
                <w:rFonts w:ascii="Curse Casual JVE" w:hAnsi="Curse Casual JVE"/>
                <w:color w:val="FFFFFF" w:themeColor="background1"/>
                <w:sz w:val="40"/>
              </w:rPr>
              <w:t>Période 2 :</w:t>
            </w:r>
          </w:p>
        </w:tc>
        <w:tc>
          <w:tcPr>
            <w:tcW w:w="6379" w:type="dxa"/>
            <w:shd w:val="clear" w:color="auto" w:fill="FFFFFF" w:themeFill="background1"/>
          </w:tcPr>
          <w:p w14:paraId="6863AA9C" w14:textId="77777777" w:rsidR="001C6679" w:rsidRDefault="001C6679" w:rsidP="001C6679">
            <w:pPr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u w:val="single"/>
                <w:lang w:eastAsia="fr-FR"/>
              </w:rPr>
            </w:pPr>
          </w:p>
          <w:p w14:paraId="529520DA" w14:textId="77777777" w:rsidR="001C6679" w:rsidRPr="001C6679" w:rsidRDefault="001C6679" w:rsidP="001C6679">
            <w:pPr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</w:pPr>
            <w:r w:rsidRPr="001C6679"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u w:val="single"/>
                <w:lang w:eastAsia="fr-FR"/>
              </w:rPr>
              <w:t>Domaine 1</w:t>
            </w:r>
            <w:r w:rsidRPr="001C6679"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  <w:t xml:space="preserve"> : Sensibilisé aux démarches artistiques, l’élève apprend à s’exprimer et communiquer par les arts […] en concevant et réalisant des productions, visuelles, plastiques, sonores ou verbales. </w:t>
            </w:r>
          </w:p>
          <w:p w14:paraId="3E1A208A" w14:textId="77777777" w:rsidR="00C652D5" w:rsidRDefault="001C6679" w:rsidP="001C6679">
            <w:pPr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</w:pPr>
            <w:r w:rsidRPr="001C6679"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u w:val="single"/>
                <w:lang w:eastAsia="fr-FR"/>
              </w:rPr>
              <w:t>Domaine 3 :</w:t>
            </w:r>
            <w:r w:rsidRPr="001C6679"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  <w:t xml:space="preserve"> L’élève exprime ses sentiments et ses émotions en utilisant un vocabulaire précis. </w:t>
            </w:r>
            <w:r w:rsidRPr="001C6679"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u w:val="single"/>
                <w:lang w:eastAsia="fr-FR"/>
              </w:rPr>
              <w:t>Domaine 5</w:t>
            </w:r>
            <w:r w:rsidRPr="001C6679"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  <w:t xml:space="preserve"> : L’élève […] exprime à l’écrit et à l’oral ce qu’il ressent face à une œuvre littéraire ou artistique</w:t>
            </w:r>
          </w:p>
          <w:p w14:paraId="0B5F23B4" w14:textId="77777777" w:rsidR="00414247" w:rsidRDefault="00414247" w:rsidP="001C6679">
            <w:pPr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</w:pPr>
          </w:p>
          <w:p w14:paraId="5BE97480" w14:textId="77777777" w:rsidR="00414247" w:rsidRPr="00414247" w:rsidRDefault="00414247" w:rsidP="00414247">
            <w:pPr>
              <w:pStyle w:val="Paragraphedeliste"/>
              <w:numPr>
                <w:ilvl w:val="0"/>
                <w:numId w:val="22"/>
              </w:numPr>
              <w:ind w:left="359"/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u w:val="single"/>
                <w:lang w:eastAsia="fr-FR"/>
              </w:rPr>
            </w:pPr>
            <w:r w:rsidRPr="00414247"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u w:val="single"/>
                <w:lang w:eastAsia="fr-FR"/>
              </w:rPr>
              <w:t>Lien avec l’Enseignement Civique et Moral :</w:t>
            </w:r>
          </w:p>
          <w:p w14:paraId="2627309D" w14:textId="77777777" w:rsidR="00414247" w:rsidRPr="00414247" w:rsidRDefault="00414247" w:rsidP="00414247">
            <w:pPr>
              <w:ind w:left="-1"/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  <w:r w:rsidRPr="00414247"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  <w:t>Partager et réguler des émotions, des sentiments et à propos d’objets diversifiés : œuvres d’art, débats portant sur la vie de la classe</w:t>
            </w:r>
          </w:p>
          <w:p w14:paraId="4880AFE8" w14:textId="77777777" w:rsidR="00414247" w:rsidRDefault="00414247" w:rsidP="001C6679">
            <w:pPr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</w:pPr>
          </w:p>
          <w:p w14:paraId="0BE92BF4" w14:textId="77777777" w:rsidR="001C6679" w:rsidRPr="001C6679" w:rsidRDefault="001C6679" w:rsidP="001C6679">
            <w:pPr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</w:p>
        </w:tc>
        <w:tc>
          <w:tcPr>
            <w:tcW w:w="7511" w:type="dxa"/>
            <w:shd w:val="clear" w:color="auto" w:fill="FFFFFF" w:themeFill="background1"/>
          </w:tcPr>
          <w:p w14:paraId="0B47ECDC" w14:textId="77777777" w:rsidR="001C6679" w:rsidRDefault="001C6679" w:rsidP="001C6679">
            <w:pPr>
              <w:autoSpaceDE w:val="0"/>
              <w:autoSpaceDN w:val="0"/>
              <w:adjustRightInd w:val="0"/>
              <w:rPr>
                <w:rFonts w:ascii="Geometr231 BT" w:hAnsi="Geometr231 BT" w:cs="Times New Roman"/>
                <w:sz w:val="10"/>
                <w:szCs w:val="10"/>
              </w:rPr>
            </w:pPr>
          </w:p>
          <w:p w14:paraId="615676C2" w14:textId="77777777" w:rsidR="001C6679" w:rsidRDefault="001C6679" w:rsidP="001C6679">
            <w:pPr>
              <w:autoSpaceDE w:val="0"/>
              <w:autoSpaceDN w:val="0"/>
              <w:adjustRightInd w:val="0"/>
              <w:rPr>
                <w:rFonts w:ascii="Geometr231 BT" w:hAnsi="Geometr231 BT" w:cs="Times New Roman"/>
                <w:sz w:val="10"/>
                <w:szCs w:val="10"/>
              </w:rPr>
            </w:pPr>
          </w:p>
          <w:p w14:paraId="4D16CB37" w14:textId="77777777" w:rsidR="001C6679" w:rsidRPr="001C6679" w:rsidRDefault="001C6679" w:rsidP="001C6679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</w:rPr>
            </w:pPr>
            <w:r w:rsidRPr="001C6679">
              <w:rPr>
                <w:rFonts w:ascii="Geometr231 BT" w:hAnsi="Geometr231 BT" w:cs="TwCenMT-Bold"/>
                <w:b/>
                <w:bCs/>
                <w:color w:val="948A54" w:themeColor="background2" w:themeShade="80"/>
                <w:sz w:val="20"/>
                <w:szCs w:val="20"/>
                <w:u w:val="single"/>
              </w:rPr>
              <w:t>Antiquité :</w:t>
            </w:r>
            <w:r w:rsidRPr="001C6679">
              <w:rPr>
                <w:rFonts w:ascii="Geometr231 BT" w:hAnsi="Geometr231 BT" w:cs="TwCenMT-Bold"/>
                <w:bCs/>
                <w:color w:val="948A54" w:themeColor="background2" w:themeShade="80"/>
                <w:sz w:val="20"/>
                <w:szCs w:val="20"/>
              </w:rPr>
              <w:t xml:space="preserve"> </w:t>
            </w:r>
          </w:p>
          <w:p w14:paraId="7E7ED58B" w14:textId="77777777" w:rsidR="001C6679" w:rsidRPr="001C6679" w:rsidRDefault="001C6679" w:rsidP="001C6679">
            <w:p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</w:rPr>
            </w:pPr>
          </w:p>
          <w:p w14:paraId="284D55EA" w14:textId="77777777" w:rsidR="001C6679" w:rsidRDefault="00496F45" w:rsidP="00496F45">
            <w:pPr>
              <w:autoSpaceDE w:val="0"/>
              <w:autoSpaceDN w:val="0"/>
              <w:adjustRightInd w:val="0"/>
              <w:rPr>
                <w:rFonts w:ascii="Geometr231 BT" w:hAnsi="Geometr231 BT" w:cs="TwCenMT-Bold"/>
                <w:bCs/>
                <w:color w:val="948A54" w:themeColor="background2" w:themeShade="80"/>
                <w:sz w:val="20"/>
                <w:szCs w:val="20"/>
              </w:rPr>
            </w:pPr>
            <w:r w:rsidRPr="00496F45">
              <w:rPr>
                <w:rFonts w:ascii="Geometr231 BT" w:hAnsi="Geometr231 BT" w:cs="TwCenMT-Bold"/>
                <w:b/>
                <w:bCs/>
                <w:color w:val="948A54" w:themeColor="background2" w:themeShade="80"/>
                <w:sz w:val="20"/>
                <w:szCs w:val="20"/>
              </w:rPr>
              <w:t>La pyramide de Khéops</w:t>
            </w:r>
            <w:r w:rsidRPr="001C6679">
              <w:rPr>
                <w:rFonts w:ascii="Geometr231 BT" w:hAnsi="Geometr231 BT" w:cs="TwCenMT-Bold"/>
                <w:bCs/>
                <w:color w:val="948A54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Geometr231 BT" w:hAnsi="Geometr231 BT" w:cs="TwCenMT-Bold"/>
                <w:bCs/>
                <w:color w:val="948A54" w:themeColor="background2" w:themeShade="80"/>
                <w:sz w:val="20"/>
                <w:szCs w:val="20"/>
              </w:rPr>
              <w:t xml:space="preserve">- </w:t>
            </w:r>
            <w:r w:rsidR="00D20B54">
              <w:rPr>
                <w:rFonts w:ascii="Geometr231 BT" w:hAnsi="Geometr231 BT" w:cs="TwCenMT-Bold"/>
                <w:bCs/>
                <w:color w:val="948A54" w:themeColor="background2" w:themeShade="80"/>
                <w:sz w:val="20"/>
                <w:szCs w:val="20"/>
              </w:rPr>
              <w:t>La maison carrée – L</w:t>
            </w:r>
            <w:r w:rsidR="001C6679" w:rsidRPr="001C6679">
              <w:rPr>
                <w:rFonts w:ascii="Geometr231 BT" w:hAnsi="Geometr231 BT" w:cs="TwCenMT-Bold"/>
                <w:bCs/>
                <w:color w:val="948A54" w:themeColor="background2" w:themeShade="80"/>
                <w:sz w:val="20"/>
                <w:szCs w:val="20"/>
              </w:rPr>
              <w:t>a mosaïque de Saint Romain en Gal –– La</w:t>
            </w:r>
            <w:r>
              <w:rPr>
                <w:rFonts w:ascii="Geometr231 BT" w:hAnsi="Geometr231 BT" w:cs="TwCenMT-Bold"/>
                <w:bCs/>
                <w:color w:val="948A54" w:themeColor="background2" w:themeShade="80"/>
                <w:sz w:val="20"/>
                <w:szCs w:val="20"/>
              </w:rPr>
              <w:t xml:space="preserve"> Vénus de Milo – </w:t>
            </w:r>
            <w:r w:rsidRPr="00496F45">
              <w:rPr>
                <w:rFonts w:ascii="Geometr231 BT" w:hAnsi="Geometr231 BT" w:cs="TwCenMT-Bold"/>
                <w:b/>
                <w:bCs/>
                <w:color w:val="948A54" w:themeColor="background2" w:themeShade="80"/>
                <w:sz w:val="20"/>
                <w:szCs w:val="20"/>
              </w:rPr>
              <w:t>Le Parthénon</w:t>
            </w:r>
            <w:r>
              <w:rPr>
                <w:rFonts w:ascii="Geometr231 BT" w:hAnsi="Geometr231 BT" w:cs="TwCenMT-Bold"/>
                <w:bCs/>
                <w:color w:val="948A54" w:themeColor="background2" w:themeShade="80"/>
                <w:sz w:val="20"/>
                <w:szCs w:val="20"/>
              </w:rPr>
              <w:t xml:space="preserve"> </w:t>
            </w:r>
          </w:p>
          <w:p w14:paraId="39E5C2A2" w14:textId="77777777" w:rsidR="00496F45" w:rsidRDefault="00496F45" w:rsidP="00496F45">
            <w:pPr>
              <w:autoSpaceDE w:val="0"/>
              <w:autoSpaceDN w:val="0"/>
              <w:adjustRightInd w:val="0"/>
              <w:rPr>
                <w:rFonts w:ascii="Geometr231 BT" w:hAnsi="Geometr231 BT" w:cs="TwCenMT-Bold"/>
                <w:bCs/>
                <w:color w:val="948A54" w:themeColor="background2" w:themeShade="80"/>
                <w:sz w:val="20"/>
                <w:szCs w:val="20"/>
              </w:rPr>
            </w:pPr>
          </w:p>
          <w:p w14:paraId="62D32A28" w14:textId="586170D1" w:rsidR="00496F45" w:rsidRPr="001C6679" w:rsidRDefault="00496F45" w:rsidP="00496F45">
            <w:pPr>
              <w:autoSpaceDE w:val="0"/>
              <w:autoSpaceDN w:val="0"/>
              <w:adjustRightInd w:val="0"/>
              <w:rPr>
                <w:rFonts w:ascii="Geometr231 BT" w:hAnsi="Geometr231 BT" w:cs="Times New Roman"/>
                <w:sz w:val="10"/>
                <w:szCs w:val="10"/>
              </w:rPr>
            </w:pPr>
          </w:p>
        </w:tc>
      </w:tr>
      <w:tr w:rsidR="00C652D5" w14:paraId="07BC95F6" w14:textId="77777777" w:rsidTr="00C652D5">
        <w:trPr>
          <w:trHeight w:val="1452"/>
        </w:trPr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15830A21" w14:textId="77777777" w:rsidR="00C652D5" w:rsidRPr="007C26B8" w:rsidRDefault="00C652D5" w:rsidP="00C652D5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>
              <w:rPr>
                <w:rFonts w:ascii="Curse Casual JVE" w:hAnsi="Curse Casual JVE"/>
                <w:color w:val="FFFFFF" w:themeColor="background1"/>
                <w:sz w:val="40"/>
              </w:rPr>
              <w:t>Période 3 :</w:t>
            </w:r>
          </w:p>
        </w:tc>
        <w:tc>
          <w:tcPr>
            <w:tcW w:w="6379" w:type="dxa"/>
            <w:shd w:val="clear" w:color="auto" w:fill="EEECE1" w:themeFill="background2"/>
            <w:vAlign w:val="center"/>
          </w:tcPr>
          <w:p w14:paraId="5F284AC2" w14:textId="77777777" w:rsidR="001C6679" w:rsidRDefault="001C6679" w:rsidP="001C6679">
            <w:pPr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u w:val="single"/>
                <w:lang w:eastAsia="fr-FR"/>
              </w:rPr>
            </w:pPr>
          </w:p>
          <w:p w14:paraId="27C8EC37" w14:textId="77777777" w:rsidR="001C6679" w:rsidRPr="001C6679" w:rsidRDefault="001C6679" w:rsidP="001C6679">
            <w:pPr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  <w:r w:rsidRPr="001C6679"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u w:val="single"/>
                <w:lang w:eastAsia="fr-FR"/>
              </w:rPr>
              <w:t>Domaine 1</w:t>
            </w:r>
            <w:r w:rsidRPr="001C6679"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  <w:t xml:space="preserve"> : Sensibilisé aux démarches artistiques, l’élève apprend à s’exprimer et communiquer par les arts […] en concevant et réalisant des productions, visuelles, plastiques, sonores ou verbales. </w:t>
            </w:r>
          </w:p>
          <w:p w14:paraId="621AB77F" w14:textId="77777777" w:rsidR="001C6679" w:rsidRPr="001C6679" w:rsidRDefault="001C6679" w:rsidP="001C6679">
            <w:pPr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  <w:r w:rsidRPr="001C6679"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u w:val="single"/>
                <w:lang w:eastAsia="fr-FR"/>
              </w:rPr>
              <w:t>Domaine 3 :</w:t>
            </w:r>
            <w:r w:rsidRPr="001C6679"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  <w:t xml:space="preserve"> L’élève exprime ses sentiments et ses émotions en utilisant un vocabulaire précis. </w:t>
            </w:r>
          </w:p>
          <w:p w14:paraId="35FE61D9" w14:textId="77777777" w:rsidR="001C6679" w:rsidRDefault="001C6679" w:rsidP="001C6679">
            <w:pPr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  <w:r w:rsidRPr="001C6679"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u w:val="single"/>
                <w:lang w:eastAsia="fr-FR"/>
              </w:rPr>
              <w:t>Domaine 5</w:t>
            </w:r>
            <w:r w:rsidRPr="001C6679"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  <w:t xml:space="preserve"> : L’élève […] exprime à l’écrit et à </w:t>
            </w:r>
            <w:r w:rsidRPr="001C6679"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  <w:lastRenderedPageBreak/>
              <w:t>l’oral ce qu’il ressent face à une œuvre littéraire ou artistique</w:t>
            </w:r>
          </w:p>
          <w:p w14:paraId="7AFC8C15" w14:textId="77777777" w:rsidR="001C6679" w:rsidRDefault="001C6679" w:rsidP="001C6679">
            <w:pPr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</w:p>
          <w:p w14:paraId="4597020E" w14:textId="77777777" w:rsidR="00414247" w:rsidRPr="00414247" w:rsidRDefault="00414247" w:rsidP="00414247">
            <w:pPr>
              <w:pStyle w:val="Paragraphedeliste"/>
              <w:numPr>
                <w:ilvl w:val="0"/>
                <w:numId w:val="22"/>
              </w:numPr>
              <w:ind w:left="359"/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u w:val="single"/>
                <w:lang w:eastAsia="fr-FR"/>
              </w:rPr>
            </w:pPr>
            <w:r w:rsidRPr="00414247"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u w:val="single"/>
                <w:lang w:eastAsia="fr-FR"/>
              </w:rPr>
              <w:t>Lien avec l’Enseignement Civique et Moral :</w:t>
            </w:r>
          </w:p>
          <w:p w14:paraId="4D36B9D0" w14:textId="77777777" w:rsidR="00414247" w:rsidRPr="00414247" w:rsidRDefault="00414247" w:rsidP="00414247">
            <w:pPr>
              <w:ind w:left="-1"/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</w:pPr>
            <w:r w:rsidRPr="00414247"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  <w:t>Partager et réguler des émotions, des sentiments et à propos d’objets diversifiés : œuvres d’art, débats portant sur la vie de la classe</w:t>
            </w:r>
          </w:p>
          <w:p w14:paraId="47833B86" w14:textId="77777777" w:rsidR="00C652D5" w:rsidRPr="001C6679" w:rsidRDefault="00C652D5" w:rsidP="001C6679">
            <w:pPr>
              <w:autoSpaceDE w:val="0"/>
              <w:autoSpaceDN w:val="0"/>
              <w:adjustRightInd w:val="0"/>
              <w:ind w:left="360"/>
              <w:rPr>
                <w:rFonts w:ascii="Antipasto" w:hAnsi="Antipasto" w:cs="Verdana"/>
                <w:b/>
                <w:color w:val="948A54" w:themeColor="background2" w:themeShade="80"/>
                <w:sz w:val="20"/>
                <w:szCs w:val="20"/>
              </w:rPr>
            </w:pPr>
          </w:p>
        </w:tc>
        <w:tc>
          <w:tcPr>
            <w:tcW w:w="7511" w:type="dxa"/>
            <w:shd w:val="clear" w:color="auto" w:fill="EEECE1" w:themeFill="background2"/>
          </w:tcPr>
          <w:p w14:paraId="108F7127" w14:textId="77777777" w:rsidR="001C6679" w:rsidRPr="001C6679" w:rsidRDefault="001C6679" w:rsidP="001C6679">
            <w:p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</w:p>
          <w:p w14:paraId="69F4A71A" w14:textId="77777777" w:rsidR="001C6679" w:rsidRPr="001C6679" w:rsidRDefault="001C6679" w:rsidP="001C6679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metr231 BT" w:hAnsi="Geometr231 BT" w:cs="TwCenMT-Bold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 xml:space="preserve">Moyen-Age </w:t>
            </w:r>
            <w:r w:rsidRPr="001C6679">
              <w:rPr>
                <w:rFonts w:ascii="Geometr231 BT" w:hAnsi="Geometr231 BT" w:cs="TwCenMT-Bold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>:</w:t>
            </w:r>
            <w:r w:rsidRPr="001C6679">
              <w:rPr>
                <w:rFonts w:ascii="Geometr231 BT" w:hAnsi="Geometr231 BT" w:cs="TwCenMT-Bold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69BB8AA7" w14:textId="77777777" w:rsidR="001C6679" w:rsidRPr="001C6679" w:rsidRDefault="001C6679" w:rsidP="001C6679">
            <w:p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</w:p>
          <w:p w14:paraId="5AC30C52" w14:textId="1BE73F98" w:rsidR="00C652D5" w:rsidRPr="00C652D5" w:rsidRDefault="00496F45" w:rsidP="00496F45">
            <w:pPr>
              <w:autoSpaceDE w:val="0"/>
              <w:autoSpaceDN w:val="0"/>
              <w:adjustRightInd w:val="0"/>
              <w:rPr>
                <w:rFonts w:ascii="Geometr231 BT" w:hAnsi="Geometr231 BT" w:cs="Times New Roman"/>
                <w:sz w:val="10"/>
                <w:szCs w:val="10"/>
              </w:rPr>
            </w:pPr>
            <w:r w:rsidRPr="00496F45">
              <w:rPr>
                <w:rFonts w:ascii="Geometr231 BT" w:hAnsi="Geometr231 BT" w:cs="TwCenMT-Bold"/>
                <w:b/>
                <w:bCs/>
                <w:color w:val="808080" w:themeColor="background1" w:themeShade="80"/>
                <w:sz w:val="20"/>
                <w:szCs w:val="20"/>
              </w:rPr>
              <w:t>Notre Dame de Paris</w:t>
            </w:r>
            <w:r>
              <w:rPr>
                <w:rFonts w:ascii="Geometr231 BT" w:hAnsi="Geometr231 BT" w:cs="TwCenMT-Bold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C6679">
              <w:rPr>
                <w:rFonts w:ascii="Geometr231 BT" w:hAnsi="Geometr231 BT" w:cs="TwCenMT-Bold"/>
                <w:bCs/>
                <w:color w:val="808080" w:themeColor="background1" w:themeShade="80"/>
                <w:sz w:val="20"/>
                <w:szCs w:val="20"/>
              </w:rPr>
              <w:t xml:space="preserve">– La rosace de la cathédrale de Strasbourg – </w:t>
            </w:r>
            <w:r w:rsidR="001C6679" w:rsidRPr="00496F45">
              <w:rPr>
                <w:rFonts w:ascii="Geometr231 BT" w:hAnsi="Geometr231 BT" w:cs="TwCenMT-Bold"/>
                <w:b/>
                <w:bCs/>
                <w:color w:val="808080" w:themeColor="background1" w:themeShade="80"/>
                <w:sz w:val="20"/>
                <w:szCs w:val="20"/>
              </w:rPr>
              <w:t>La mosquée de Cordoue</w:t>
            </w:r>
            <w:r w:rsidR="001C6679">
              <w:rPr>
                <w:rFonts w:ascii="Geometr231 BT" w:hAnsi="Geometr231 BT" w:cs="TwCenMT-Bold"/>
                <w:bCs/>
                <w:color w:val="808080" w:themeColor="background1" w:themeShade="80"/>
                <w:sz w:val="20"/>
                <w:szCs w:val="20"/>
              </w:rPr>
              <w:t xml:space="preserve"> - La dame à la licorne</w:t>
            </w:r>
          </w:p>
        </w:tc>
      </w:tr>
      <w:tr w:rsidR="00C652D5" w14:paraId="2320104E" w14:textId="77777777" w:rsidTr="00C652D5">
        <w:trPr>
          <w:trHeight w:val="1596"/>
        </w:trPr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68D1AE9E" w14:textId="77777777" w:rsidR="00C652D5" w:rsidRPr="00BA64FC" w:rsidRDefault="00C652D5" w:rsidP="00C652D5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>
              <w:rPr>
                <w:rFonts w:ascii="Curse Casual JVE" w:hAnsi="Curse Casual JVE"/>
                <w:color w:val="FFFFFF" w:themeColor="background1"/>
                <w:sz w:val="40"/>
              </w:rPr>
              <w:lastRenderedPageBreak/>
              <w:t>Période 4 :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4F24E2B3" w14:textId="77777777" w:rsidR="000B34CF" w:rsidRDefault="000B34CF" w:rsidP="000B34CF">
            <w:pPr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u w:val="single"/>
                <w:lang w:eastAsia="fr-FR"/>
              </w:rPr>
            </w:pPr>
          </w:p>
          <w:p w14:paraId="5519DE2B" w14:textId="77777777" w:rsidR="000B34CF" w:rsidRDefault="000B34CF" w:rsidP="000B34CF">
            <w:pPr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</w:pPr>
            <w:r w:rsidRPr="001C6679"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u w:val="single"/>
                <w:lang w:eastAsia="fr-FR"/>
              </w:rPr>
              <w:t>Domaine 1</w:t>
            </w:r>
            <w:r w:rsidRPr="001C6679"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  <w:t xml:space="preserve"> : Sensibilisé aux démarches artistiques, l’élève apprend à s’exprimer et communiquer par les arts […] en concevant et réalisant des productions, visuelles, plastiques, sonores ou verbales. </w:t>
            </w:r>
          </w:p>
          <w:p w14:paraId="5C6CFC19" w14:textId="77777777" w:rsidR="000B34CF" w:rsidRPr="001C6679" w:rsidRDefault="000B34CF" w:rsidP="000B34CF">
            <w:pPr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</w:pPr>
          </w:p>
          <w:p w14:paraId="5C103B2C" w14:textId="77777777" w:rsidR="000B34CF" w:rsidRDefault="000B34CF" w:rsidP="000B34CF">
            <w:pPr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</w:pPr>
            <w:r w:rsidRPr="001C6679"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u w:val="single"/>
                <w:lang w:eastAsia="fr-FR"/>
              </w:rPr>
              <w:t>Domaine 3 :</w:t>
            </w:r>
            <w:r w:rsidRPr="001C6679"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  <w:t xml:space="preserve"> L’élève exprime ses sentiments et ses émotions en utilisant un vocabulaire précis. </w:t>
            </w:r>
            <w:r w:rsidRPr="001C6679"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u w:val="single"/>
                <w:lang w:eastAsia="fr-FR"/>
              </w:rPr>
              <w:t>Domaine 5</w:t>
            </w:r>
            <w:r w:rsidRPr="001C6679"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  <w:t xml:space="preserve"> : L’élève […] exprime à l’écrit et à l’oral ce qu’il ressent face à une œuvre littéraire ou artistique</w:t>
            </w:r>
          </w:p>
          <w:p w14:paraId="75BAFCFE" w14:textId="77777777" w:rsidR="00414247" w:rsidRDefault="00414247" w:rsidP="000B34CF">
            <w:pPr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</w:pPr>
          </w:p>
          <w:p w14:paraId="21889FB3" w14:textId="77777777" w:rsidR="00414247" w:rsidRPr="00414247" w:rsidRDefault="00414247" w:rsidP="00414247">
            <w:pPr>
              <w:pStyle w:val="Paragraphedeliste"/>
              <w:numPr>
                <w:ilvl w:val="0"/>
                <w:numId w:val="22"/>
              </w:numPr>
              <w:ind w:left="359"/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u w:val="single"/>
                <w:lang w:eastAsia="fr-FR"/>
              </w:rPr>
            </w:pPr>
            <w:r w:rsidRPr="00414247"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u w:val="single"/>
                <w:lang w:eastAsia="fr-FR"/>
              </w:rPr>
              <w:t>Lien avec l’Enseignement Civique et Moral :</w:t>
            </w:r>
          </w:p>
          <w:p w14:paraId="11636096" w14:textId="77777777" w:rsidR="00414247" w:rsidRPr="00414247" w:rsidRDefault="00414247" w:rsidP="00414247">
            <w:pPr>
              <w:ind w:left="-1"/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  <w:r w:rsidRPr="00414247"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  <w:t>Partager et réguler des émotions, des sentiments et à propos d’objets diversifiés : œuvres d’art, débats portant sur la vie de la classe</w:t>
            </w:r>
          </w:p>
          <w:p w14:paraId="2C7D03B4" w14:textId="77777777" w:rsidR="00414247" w:rsidRDefault="00414247" w:rsidP="000B34CF">
            <w:pPr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</w:pPr>
          </w:p>
          <w:p w14:paraId="5303E67B" w14:textId="77777777" w:rsidR="00C652D5" w:rsidRPr="000B34CF" w:rsidRDefault="00C652D5" w:rsidP="000B34CF">
            <w:pPr>
              <w:autoSpaceDE w:val="0"/>
              <w:autoSpaceDN w:val="0"/>
              <w:adjustRightInd w:val="0"/>
              <w:ind w:left="360"/>
              <w:rPr>
                <w:rFonts w:ascii="Antipasto" w:hAnsi="Antipasto" w:cs="Verdana"/>
                <w:b/>
                <w:color w:val="948A54" w:themeColor="background2" w:themeShade="80"/>
                <w:sz w:val="20"/>
                <w:szCs w:val="20"/>
              </w:rPr>
            </w:pPr>
          </w:p>
        </w:tc>
        <w:tc>
          <w:tcPr>
            <w:tcW w:w="7511" w:type="dxa"/>
            <w:shd w:val="clear" w:color="auto" w:fill="FFFFFF" w:themeFill="background1"/>
          </w:tcPr>
          <w:p w14:paraId="57ADF192" w14:textId="77777777" w:rsidR="00C652D5" w:rsidRDefault="00C652D5" w:rsidP="000B34CF">
            <w:pPr>
              <w:autoSpaceDE w:val="0"/>
              <w:autoSpaceDN w:val="0"/>
              <w:adjustRightInd w:val="0"/>
              <w:rPr>
                <w:rFonts w:ascii="Geometr231 BT" w:hAnsi="Geometr231 BT" w:cs="TwCenMT-Bold"/>
                <w:b/>
                <w:bCs/>
                <w:sz w:val="20"/>
                <w:szCs w:val="20"/>
                <w:u w:val="single"/>
              </w:rPr>
            </w:pPr>
          </w:p>
          <w:p w14:paraId="471955AA" w14:textId="77777777" w:rsidR="000B34CF" w:rsidRPr="001C6679" w:rsidRDefault="000B34CF" w:rsidP="000B34CF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Geometr231 BT" w:hAnsi="Geometr231 BT" w:cs="TwCenMT-Bold"/>
                <w:b/>
                <w:bCs/>
                <w:color w:val="948A54" w:themeColor="background2" w:themeShade="80"/>
                <w:sz w:val="20"/>
                <w:szCs w:val="20"/>
                <w:u w:val="single"/>
              </w:rPr>
              <w:t>Temps Modernes</w:t>
            </w:r>
            <w:r w:rsidRPr="001C6679">
              <w:rPr>
                <w:rFonts w:ascii="Geometr231 BT" w:hAnsi="Geometr231 BT" w:cs="TwCenMT-Bold"/>
                <w:b/>
                <w:bCs/>
                <w:color w:val="948A54" w:themeColor="background2" w:themeShade="80"/>
                <w:sz w:val="20"/>
                <w:szCs w:val="20"/>
                <w:u w:val="single"/>
              </w:rPr>
              <w:t xml:space="preserve"> :</w:t>
            </w:r>
            <w:r w:rsidRPr="001C6679">
              <w:rPr>
                <w:rFonts w:ascii="Geometr231 BT" w:hAnsi="Geometr231 BT" w:cs="TwCenMT-Bold"/>
                <w:bCs/>
                <w:color w:val="948A54" w:themeColor="background2" w:themeShade="80"/>
                <w:sz w:val="20"/>
                <w:szCs w:val="20"/>
              </w:rPr>
              <w:t xml:space="preserve"> </w:t>
            </w:r>
          </w:p>
          <w:p w14:paraId="31F83C9E" w14:textId="77777777" w:rsidR="000B34CF" w:rsidRPr="001C6679" w:rsidRDefault="000B34CF" w:rsidP="000B34CF">
            <w:p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</w:rPr>
            </w:pPr>
          </w:p>
          <w:p w14:paraId="1B3A356B" w14:textId="11DA6D5D" w:rsidR="000B34CF" w:rsidRPr="00C652D5" w:rsidRDefault="000B34CF" w:rsidP="00496F45">
            <w:pPr>
              <w:autoSpaceDE w:val="0"/>
              <w:autoSpaceDN w:val="0"/>
              <w:adjustRightInd w:val="0"/>
              <w:rPr>
                <w:rFonts w:ascii="Geometr231 BT" w:hAnsi="Geometr231 BT" w:cs="TwCenMT-Regular"/>
                <w:sz w:val="10"/>
                <w:szCs w:val="10"/>
              </w:rPr>
            </w:pPr>
            <w:r w:rsidRPr="001C6679">
              <w:rPr>
                <w:rFonts w:ascii="Geometr231 BT" w:hAnsi="Geometr231 BT" w:cs="TwCenMT-Bold"/>
                <w:bCs/>
                <w:color w:val="948A54" w:themeColor="background2" w:themeShade="80"/>
                <w:sz w:val="20"/>
                <w:szCs w:val="20"/>
              </w:rPr>
              <w:t xml:space="preserve">La </w:t>
            </w:r>
            <w:r>
              <w:rPr>
                <w:rFonts w:ascii="Geometr231 BT" w:hAnsi="Geometr231 BT" w:cs="TwCenMT-Bold"/>
                <w:bCs/>
                <w:color w:val="948A54" w:themeColor="background2" w:themeShade="80"/>
                <w:sz w:val="20"/>
                <w:szCs w:val="20"/>
              </w:rPr>
              <w:t xml:space="preserve">Joconde – </w:t>
            </w:r>
            <w:r w:rsidRPr="00496F45">
              <w:rPr>
                <w:rFonts w:ascii="Geometr231 BT" w:hAnsi="Geometr231 BT" w:cs="TwCenMT-Bold"/>
                <w:b/>
                <w:bCs/>
                <w:color w:val="948A54" w:themeColor="background2" w:themeShade="80"/>
                <w:sz w:val="20"/>
                <w:szCs w:val="20"/>
              </w:rPr>
              <w:t>La Santa Maria</w:t>
            </w:r>
            <w:r>
              <w:rPr>
                <w:rFonts w:ascii="Geometr231 BT" w:hAnsi="Geometr231 BT" w:cs="TwCenMT-Bold"/>
                <w:bCs/>
                <w:color w:val="948A54" w:themeColor="background2" w:themeShade="80"/>
                <w:sz w:val="20"/>
                <w:szCs w:val="20"/>
              </w:rPr>
              <w:t xml:space="preserve"> –– </w:t>
            </w:r>
            <w:r w:rsidRPr="00496F45">
              <w:rPr>
                <w:rFonts w:ascii="Geometr231 BT" w:hAnsi="Geometr231 BT" w:cs="TwCenMT-Bold"/>
                <w:b/>
                <w:bCs/>
                <w:color w:val="948A54" w:themeColor="background2" w:themeShade="80"/>
                <w:sz w:val="20"/>
                <w:szCs w:val="20"/>
              </w:rPr>
              <w:t>Le Taj Mahal – Les jardins de Versailles</w:t>
            </w:r>
            <w:r>
              <w:rPr>
                <w:rFonts w:ascii="Geometr231 BT" w:hAnsi="Geometr231 BT" w:cs="TwCenMT-Bold"/>
                <w:bCs/>
                <w:color w:val="948A54" w:themeColor="background2" w:themeShade="80"/>
                <w:sz w:val="20"/>
                <w:szCs w:val="20"/>
              </w:rPr>
              <w:t xml:space="preserve"> -</w:t>
            </w:r>
          </w:p>
        </w:tc>
      </w:tr>
      <w:tr w:rsidR="00C652D5" w14:paraId="4E5A46B5" w14:textId="77777777" w:rsidTr="00C652D5">
        <w:trPr>
          <w:trHeight w:val="1667"/>
        </w:trPr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201E5049" w14:textId="77777777" w:rsidR="00C652D5" w:rsidRPr="00BA64FC" w:rsidRDefault="00C652D5" w:rsidP="00C652D5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>
              <w:rPr>
                <w:rFonts w:ascii="Curse Casual JVE" w:hAnsi="Curse Casual JVE"/>
                <w:color w:val="FFFFFF" w:themeColor="background1"/>
                <w:sz w:val="40"/>
              </w:rPr>
              <w:t>Période 5 :</w:t>
            </w:r>
          </w:p>
        </w:tc>
        <w:tc>
          <w:tcPr>
            <w:tcW w:w="6379" w:type="dxa"/>
            <w:shd w:val="clear" w:color="auto" w:fill="EEECE1" w:themeFill="background2"/>
            <w:vAlign w:val="center"/>
          </w:tcPr>
          <w:p w14:paraId="45FAD317" w14:textId="77777777" w:rsidR="000B34CF" w:rsidRDefault="000B34CF" w:rsidP="000B34CF">
            <w:pPr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u w:val="single"/>
                <w:lang w:eastAsia="fr-FR"/>
              </w:rPr>
            </w:pPr>
          </w:p>
          <w:p w14:paraId="4280F9A3" w14:textId="77777777" w:rsidR="000B34CF" w:rsidRPr="001C6679" w:rsidRDefault="000B34CF" w:rsidP="000B34CF">
            <w:pPr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  <w:r w:rsidRPr="001C6679"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u w:val="single"/>
                <w:lang w:eastAsia="fr-FR"/>
              </w:rPr>
              <w:t>Domaine 1</w:t>
            </w:r>
            <w:r w:rsidRPr="001C6679"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  <w:t xml:space="preserve"> : Sensibilisé aux démarches artistiques, l’élève apprend à s’exprimer et communiquer par les arts […] en concevant et réalisant des productions, visuelles, plastiques, sonores ou verbales. </w:t>
            </w:r>
          </w:p>
          <w:p w14:paraId="68F5CBB6" w14:textId="77777777" w:rsidR="000B34CF" w:rsidRPr="000B34CF" w:rsidRDefault="000B34CF" w:rsidP="000B34CF">
            <w:pPr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  <w:r w:rsidRPr="001C6679"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u w:val="single"/>
                <w:lang w:eastAsia="fr-FR"/>
              </w:rPr>
              <w:t>Domaine 3 :</w:t>
            </w:r>
            <w:r w:rsidRPr="001C6679"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  <w:t xml:space="preserve"> L’élève exprime ses sentiments et ses émotions en utilisant un vocabulaire précis.</w:t>
            </w:r>
            <w:r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  <w:t xml:space="preserve"> </w:t>
            </w:r>
            <w:r w:rsidRPr="000B34CF"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  <w:t>L’élève fonde et défend ses jugements en s’appuyant sur sa réflexion et sur sa maitrise de l’argumentation</w:t>
            </w:r>
          </w:p>
          <w:p w14:paraId="3894FBBB" w14:textId="77777777" w:rsidR="000B34CF" w:rsidRPr="001C6679" w:rsidRDefault="000B34CF" w:rsidP="000B34CF">
            <w:pPr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  <w:r w:rsidRPr="001C6679"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  <w:t xml:space="preserve"> </w:t>
            </w:r>
          </w:p>
          <w:p w14:paraId="4689FD04" w14:textId="77777777" w:rsidR="000B34CF" w:rsidRDefault="000B34CF" w:rsidP="000B34CF">
            <w:pPr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  <w:r w:rsidRPr="001C6679"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u w:val="single"/>
                <w:lang w:eastAsia="fr-FR"/>
              </w:rPr>
              <w:t>Domaine 5</w:t>
            </w:r>
            <w:r w:rsidRPr="001C6679"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  <w:t xml:space="preserve"> : L’élève […] exprime à l’écrit et à l’oral ce qu’il ressent face à une œuvre littéraire ou artistique</w:t>
            </w:r>
          </w:p>
          <w:p w14:paraId="36BC5241" w14:textId="77777777" w:rsidR="00C652D5" w:rsidRDefault="00C652D5" w:rsidP="00C652D5">
            <w:pPr>
              <w:ind w:left="743"/>
              <w:rPr>
                <w:rFonts w:ascii="Antipasto" w:hAnsi="Antipasto"/>
                <w:b/>
                <w:color w:val="948A54" w:themeColor="background2" w:themeShade="80"/>
                <w:sz w:val="20"/>
                <w:szCs w:val="20"/>
              </w:rPr>
            </w:pPr>
          </w:p>
          <w:p w14:paraId="71AC4C3F" w14:textId="77777777" w:rsidR="00414247" w:rsidRPr="00414247" w:rsidRDefault="00414247" w:rsidP="00414247">
            <w:pPr>
              <w:pStyle w:val="Paragraphedeliste"/>
              <w:numPr>
                <w:ilvl w:val="0"/>
                <w:numId w:val="22"/>
              </w:numPr>
              <w:ind w:left="359"/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u w:val="single"/>
                <w:lang w:eastAsia="fr-FR"/>
              </w:rPr>
            </w:pPr>
            <w:r w:rsidRPr="00414247"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u w:val="single"/>
                <w:lang w:eastAsia="fr-FR"/>
              </w:rPr>
              <w:t>Lien avec l’Enseignement Civique et Moral :</w:t>
            </w:r>
          </w:p>
          <w:p w14:paraId="79F5F569" w14:textId="77777777" w:rsidR="00414247" w:rsidRPr="00414247" w:rsidRDefault="00414247" w:rsidP="00414247">
            <w:pPr>
              <w:ind w:left="-1"/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</w:pPr>
            <w:r w:rsidRPr="00414247"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  <w:t>Partager et réguler des émotions, des sentiments et à propos d’objets diversifiés : œuvres d’art, débats portant sur la vie de la classe</w:t>
            </w:r>
          </w:p>
          <w:p w14:paraId="6BD4A5F8" w14:textId="77777777" w:rsidR="00414247" w:rsidRPr="00C652D5" w:rsidRDefault="00414247" w:rsidP="00C652D5">
            <w:pPr>
              <w:ind w:left="743"/>
              <w:rPr>
                <w:rFonts w:ascii="Antipasto" w:hAnsi="Antipasto"/>
                <w:b/>
                <w:color w:val="948A54" w:themeColor="background2" w:themeShade="80"/>
                <w:sz w:val="20"/>
                <w:szCs w:val="20"/>
              </w:rPr>
            </w:pPr>
          </w:p>
        </w:tc>
        <w:tc>
          <w:tcPr>
            <w:tcW w:w="7511" w:type="dxa"/>
            <w:shd w:val="clear" w:color="auto" w:fill="EEECE1" w:themeFill="background2"/>
          </w:tcPr>
          <w:p w14:paraId="57EFF96D" w14:textId="77777777" w:rsidR="000B34CF" w:rsidRPr="000B34CF" w:rsidRDefault="000B34CF" w:rsidP="000B34CF">
            <w:p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</w:p>
          <w:p w14:paraId="2C40BED0" w14:textId="77777777" w:rsidR="000B34CF" w:rsidRPr="001C6679" w:rsidRDefault="000B34CF" w:rsidP="000B34CF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metr231 BT" w:hAnsi="Geometr231 BT" w:cs="TwCenMT-Bold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 xml:space="preserve">XIXe siècle </w:t>
            </w:r>
            <w:r w:rsidRPr="001C6679">
              <w:rPr>
                <w:rFonts w:ascii="Geometr231 BT" w:hAnsi="Geometr231 BT" w:cs="TwCenMT-Bold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>:</w:t>
            </w:r>
            <w:r w:rsidRPr="001C6679">
              <w:rPr>
                <w:rFonts w:ascii="Geometr231 BT" w:hAnsi="Geometr231 BT" w:cs="TwCenMT-Bold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4AE500D6" w14:textId="77777777" w:rsidR="000B34CF" w:rsidRPr="001C6679" w:rsidRDefault="000B34CF" w:rsidP="000B34CF">
            <w:p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</w:p>
          <w:p w14:paraId="4E5DF253" w14:textId="77777777" w:rsidR="000B34CF" w:rsidRDefault="000B34CF" w:rsidP="000B34CF">
            <w:pPr>
              <w:autoSpaceDE w:val="0"/>
              <w:autoSpaceDN w:val="0"/>
              <w:adjustRightInd w:val="0"/>
              <w:rPr>
                <w:rFonts w:ascii="Geometr231 BT" w:hAnsi="Geometr231 BT" w:cs="TwCenMT-Bold"/>
                <w:bCs/>
                <w:color w:val="808080" w:themeColor="background1" w:themeShade="80"/>
                <w:sz w:val="20"/>
                <w:szCs w:val="20"/>
              </w:rPr>
            </w:pPr>
            <w:r w:rsidRPr="00496F45">
              <w:rPr>
                <w:rFonts w:ascii="Geometr231 BT" w:hAnsi="Geometr231 BT" w:cs="TwCenMT-Bold"/>
                <w:b/>
                <w:bCs/>
                <w:color w:val="808080" w:themeColor="background1" w:themeShade="80"/>
                <w:sz w:val="20"/>
                <w:szCs w:val="20"/>
              </w:rPr>
              <w:t>La tour Eiffel</w:t>
            </w:r>
            <w:r>
              <w:rPr>
                <w:rFonts w:ascii="Geometr231 BT" w:hAnsi="Geometr231 BT" w:cs="TwCenMT-Bold"/>
                <w:bCs/>
                <w:color w:val="808080" w:themeColor="background1" w:themeShade="80"/>
                <w:sz w:val="20"/>
                <w:szCs w:val="20"/>
              </w:rPr>
              <w:t xml:space="preserve"> – La nuit étoilée – Autoportrait à l’oreille bandée</w:t>
            </w:r>
          </w:p>
          <w:p w14:paraId="0526392A" w14:textId="77777777" w:rsidR="000B34CF" w:rsidRDefault="000B34CF" w:rsidP="000B34CF">
            <w:pPr>
              <w:autoSpaceDE w:val="0"/>
              <w:autoSpaceDN w:val="0"/>
              <w:adjustRightInd w:val="0"/>
              <w:rPr>
                <w:rFonts w:ascii="Geometr231 BT" w:hAnsi="Geometr231 BT" w:cs="TwCenMT-Bold"/>
                <w:bCs/>
                <w:color w:val="808080" w:themeColor="background1" w:themeShade="80"/>
                <w:sz w:val="20"/>
                <w:szCs w:val="20"/>
              </w:rPr>
            </w:pPr>
          </w:p>
          <w:p w14:paraId="266BC006" w14:textId="77777777" w:rsidR="000B34CF" w:rsidRDefault="000B34CF" w:rsidP="000B34CF">
            <w:pPr>
              <w:autoSpaceDE w:val="0"/>
              <w:autoSpaceDN w:val="0"/>
              <w:adjustRightInd w:val="0"/>
              <w:rPr>
                <w:rFonts w:ascii="Geometr231 BT" w:hAnsi="Geometr231 BT" w:cs="TwCenMT-Bold"/>
                <w:bCs/>
                <w:color w:val="808080" w:themeColor="background1" w:themeShade="80"/>
                <w:sz w:val="20"/>
                <w:szCs w:val="20"/>
              </w:rPr>
            </w:pPr>
          </w:p>
          <w:p w14:paraId="0EB26FC3" w14:textId="77777777" w:rsidR="000B34CF" w:rsidRPr="000B34CF" w:rsidRDefault="000B34CF" w:rsidP="000B34CF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metr231 BT" w:hAnsi="Geometr231 BT" w:cs="TwCenMT-Bold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 xml:space="preserve">XXe siècle </w:t>
            </w:r>
            <w:r w:rsidRPr="001C6679">
              <w:rPr>
                <w:rFonts w:ascii="Geometr231 BT" w:hAnsi="Geometr231 BT" w:cs="TwCenMT-Bold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>:</w:t>
            </w:r>
            <w:r w:rsidRPr="001C6679">
              <w:rPr>
                <w:rFonts w:ascii="Geometr231 BT" w:hAnsi="Geometr231 BT" w:cs="TwCenMT-Bold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6E764D8D" w14:textId="77777777" w:rsidR="000B34CF" w:rsidRDefault="000B34CF" w:rsidP="000B34CF">
            <w:p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</w:p>
          <w:p w14:paraId="4B89FF86" w14:textId="77777777" w:rsidR="000B34CF" w:rsidRPr="000B34CF" w:rsidRDefault="000B34CF" w:rsidP="000B34CF">
            <w:p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  <w:t xml:space="preserve">Guernica – </w:t>
            </w:r>
            <w:r w:rsidRPr="00496F45">
              <w:rPr>
                <w:rFonts w:ascii="Geometr231 BT" w:hAnsi="Geometr231 BT" w:cs="Times New Roman"/>
                <w:b/>
                <w:color w:val="808080" w:themeColor="background1" w:themeShade="80"/>
                <w:sz w:val="20"/>
                <w:szCs w:val="20"/>
              </w:rPr>
              <w:t xml:space="preserve">La </w:t>
            </w:r>
            <w:proofErr w:type="spellStart"/>
            <w:r w:rsidRPr="00496F45">
              <w:rPr>
                <w:rFonts w:ascii="Geometr231 BT" w:hAnsi="Geometr231 BT" w:cs="Times New Roman"/>
                <w:b/>
                <w:color w:val="808080" w:themeColor="background1" w:themeShade="80"/>
                <w:sz w:val="20"/>
                <w:szCs w:val="20"/>
              </w:rPr>
              <w:t>Sagrada</w:t>
            </w:r>
            <w:proofErr w:type="spellEnd"/>
            <w:r w:rsidRPr="00496F45">
              <w:rPr>
                <w:rFonts w:ascii="Geometr231 BT" w:hAnsi="Geometr231 BT" w:cs="Times New Roman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496F45">
              <w:rPr>
                <w:rFonts w:ascii="Geometr231 BT" w:hAnsi="Geometr231 BT" w:cs="Times New Roman"/>
                <w:b/>
                <w:color w:val="808080" w:themeColor="background1" w:themeShade="80"/>
                <w:sz w:val="20"/>
                <w:szCs w:val="20"/>
              </w:rPr>
              <w:t>Familia</w:t>
            </w:r>
            <w:proofErr w:type="spellEnd"/>
            <w:r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  <w:t xml:space="preserve"> – La trahison des images – Le mur des mots – Les temps modernes – Marilyn</w:t>
            </w:r>
          </w:p>
          <w:p w14:paraId="081CA7B4" w14:textId="77777777" w:rsidR="000B34CF" w:rsidRPr="000B34CF" w:rsidRDefault="000B34CF" w:rsidP="000B34CF">
            <w:pPr>
              <w:autoSpaceDE w:val="0"/>
              <w:autoSpaceDN w:val="0"/>
              <w:adjustRightInd w:val="0"/>
              <w:rPr>
                <w:rFonts w:ascii="Geometr231 BT" w:hAnsi="Geometr231 BT" w:cs="TwCenMT-Bold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8576EEF" w14:textId="77777777" w:rsidR="004313D2" w:rsidRDefault="004313D2" w:rsidP="00E36D37"/>
    <w:sectPr w:rsidR="004313D2" w:rsidSect="00E2558F">
      <w:pgSz w:w="16838" w:h="11906" w:orient="landscape"/>
      <w:pgMar w:top="284" w:right="25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ntipasto">
    <w:altName w:val="Andale Mono"/>
    <w:charset w:val="00"/>
    <w:family w:val="auto"/>
    <w:pitch w:val="variable"/>
    <w:sig w:usb0="8000002F" w:usb1="0000000A" w:usb2="00000000" w:usb3="00000000" w:csb0="00000001" w:csb1="00000000"/>
  </w:font>
  <w:font w:name="Cooper Std Black">
    <w:panose1 w:val="0208090304030B020404"/>
    <w:charset w:val="00"/>
    <w:family w:val="auto"/>
    <w:pitch w:val="variable"/>
    <w:sig w:usb0="800000AF" w:usb1="4000204A" w:usb2="00000000" w:usb3="00000000" w:csb0="00000001" w:csb1="00000000"/>
  </w:font>
  <w:font w:name="Fineliner Script">
    <w:panose1 w:val="02000000000000000000"/>
    <w:charset w:val="00"/>
    <w:family w:val="auto"/>
    <w:pitch w:val="variable"/>
    <w:sig w:usb0="800000AF" w:usb1="4000004A" w:usb2="00000000" w:usb3="00000000" w:csb0="00000111" w:csb1="00000000"/>
  </w:font>
  <w:font w:name="Curse Casual JVE">
    <w:altName w:val="Lucida Grande"/>
    <w:charset w:val="00"/>
    <w:family w:val="swiss"/>
    <w:pitch w:val="variable"/>
    <w:sig w:usb0="A00000AF" w:usb1="0000000A" w:usb2="00000000" w:usb3="00000000" w:csb0="00000111" w:csb1="00000000"/>
  </w:font>
  <w:font w:name="Berlin Sans FB">
    <w:altName w:val="Cochin"/>
    <w:charset w:val="00"/>
    <w:family w:val="swiss"/>
    <w:pitch w:val="variable"/>
    <w:sig w:usb0="000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rno Pro">
    <w:panose1 w:val="02020502040506020403"/>
    <w:charset w:val="00"/>
    <w:family w:val="auto"/>
    <w:pitch w:val="variable"/>
    <w:sig w:usb0="60000287" w:usb1="00000001" w:usb2="00000000" w:usb3="00000000" w:csb0="0000019F" w:csb1="00000000"/>
  </w:font>
  <w:font w:name="Geometr231 BT">
    <w:altName w:val="Didot"/>
    <w:charset w:val="00"/>
    <w:family w:val="swiss"/>
    <w:pitch w:val="variable"/>
    <w:sig w:usb0="00000087" w:usb1="00000000" w:usb2="00000000" w:usb3="00000000" w:csb0="0000001B" w:csb1="00000000"/>
  </w:font>
  <w:font w:name="TwCen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wCenM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4727"/>
    <w:multiLevelType w:val="hybridMultilevel"/>
    <w:tmpl w:val="45B828A8"/>
    <w:lvl w:ilvl="0" w:tplc="A552B708">
      <w:start w:val="1"/>
      <w:numFmt w:val="bullet"/>
      <w:lvlText w:val="o"/>
      <w:lvlJc w:val="left"/>
      <w:pPr>
        <w:ind w:left="819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0AC97AE4"/>
    <w:multiLevelType w:val="multilevel"/>
    <w:tmpl w:val="C3FC5636"/>
    <w:lvl w:ilvl="0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515F7"/>
    <w:multiLevelType w:val="hybridMultilevel"/>
    <w:tmpl w:val="C3FC5636"/>
    <w:lvl w:ilvl="0" w:tplc="02C2170E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15894"/>
    <w:multiLevelType w:val="hybridMultilevel"/>
    <w:tmpl w:val="BD28595A"/>
    <w:lvl w:ilvl="0" w:tplc="A552B7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D7E5E"/>
    <w:multiLevelType w:val="hybridMultilevel"/>
    <w:tmpl w:val="CEAAE256"/>
    <w:lvl w:ilvl="0" w:tplc="A552B7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921EC"/>
    <w:multiLevelType w:val="hybridMultilevel"/>
    <w:tmpl w:val="424A6CBA"/>
    <w:lvl w:ilvl="0" w:tplc="02C2170E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667F4"/>
    <w:multiLevelType w:val="hybridMultilevel"/>
    <w:tmpl w:val="C57E0D82"/>
    <w:lvl w:ilvl="0" w:tplc="84344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F1BEF"/>
    <w:multiLevelType w:val="hybridMultilevel"/>
    <w:tmpl w:val="D096BE26"/>
    <w:lvl w:ilvl="0" w:tplc="02C2170E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B666F"/>
    <w:multiLevelType w:val="hybridMultilevel"/>
    <w:tmpl w:val="AE127136"/>
    <w:lvl w:ilvl="0" w:tplc="A552B7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962D0"/>
    <w:multiLevelType w:val="hybridMultilevel"/>
    <w:tmpl w:val="37EE0EE6"/>
    <w:lvl w:ilvl="0" w:tplc="84344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8609F"/>
    <w:multiLevelType w:val="hybridMultilevel"/>
    <w:tmpl w:val="7B5C2002"/>
    <w:lvl w:ilvl="0" w:tplc="A552B7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904A8"/>
    <w:multiLevelType w:val="hybridMultilevel"/>
    <w:tmpl w:val="66B49FE2"/>
    <w:lvl w:ilvl="0" w:tplc="A552B7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535AA"/>
    <w:multiLevelType w:val="hybridMultilevel"/>
    <w:tmpl w:val="2476417A"/>
    <w:lvl w:ilvl="0" w:tplc="A552B7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B07A6"/>
    <w:multiLevelType w:val="hybridMultilevel"/>
    <w:tmpl w:val="6E984EB4"/>
    <w:lvl w:ilvl="0" w:tplc="15F0D94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F6730"/>
    <w:multiLevelType w:val="hybridMultilevel"/>
    <w:tmpl w:val="BFEC7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410B1"/>
    <w:multiLevelType w:val="hybridMultilevel"/>
    <w:tmpl w:val="E2543008"/>
    <w:lvl w:ilvl="0" w:tplc="02C2170E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45EBD"/>
    <w:multiLevelType w:val="hybridMultilevel"/>
    <w:tmpl w:val="DEC259EA"/>
    <w:lvl w:ilvl="0" w:tplc="A552B7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F7314"/>
    <w:multiLevelType w:val="hybridMultilevel"/>
    <w:tmpl w:val="E9DE80C4"/>
    <w:lvl w:ilvl="0" w:tplc="A552B7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30CCF"/>
    <w:multiLevelType w:val="hybridMultilevel"/>
    <w:tmpl w:val="21E0DAD2"/>
    <w:lvl w:ilvl="0" w:tplc="A552B7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E0CCA"/>
    <w:multiLevelType w:val="hybridMultilevel"/>
    <w:tmpl w:val="0242E776"/>
    <w:lvl w:ilvl="0" w:tplc="A552B7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40A86"/>
    <w:multiLevelType w:val="hybridMultilevel"/>
    <w:tmpl w:val="452034A6"/>
    <w:lvl w:ilvl="0" w:tplc="A552B7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3312A"/>
    <w:multiLevelType w:val="hybridMultilevel"/>
    <w:tmpl w:val="DCC881DE"/>
    <w:lvl w:ilvl="0" w:tplc="88081B20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6"/>
  </w:num>
  <w:num w:numId="5">
    <w:abstractNumId w:val="10"/>
  </w:num>
  <w:num w:numId="6">
    <w:abstractNumId w:val="18"/>
  </w:num>
  <w:num w:numId="7">
    <w:abstractNumId w:val="8"/>
  </w:num>
  <w:num w:numId="8">
    <w:abstractNumId w:val="12"/>
  </w:num>
  <w:num w:numId="9">
    <w:abstractNumId w:val="4"/>
  </w:num>
  <w:num w:numId="10">
    <w:abstractNumId w:val="19"/>
  </w:num>
  <w:num w:numId="11">
    <w:abstractNumId w:val="6"/>
  </w:num>
  <w:num w:numId="12">
    <w:abstractNumId w:val="9"/>
  </w:num>
  <w:num w:numId="13">
    <w:abstractNumId w:val="3"/>
  </w:num>
  <w:num w:numId="14">
    <w:abstractNumId w:val="0"/>
  </w:num>
  <w:num w:numId="15">
    <w:abstractNumId w:val="21"/>
  </w:num>
  <w:num w:numId="16">
    <w:abstractNumId w:val="2"/>
  </w:num>
  <w:num w:numId="17">
    <w:abstractNumId w:val="15"/>
  </w:num>
  <w:num w:numId="18">
    <w:abstractNumId w:val="5"/>
  </w:num>
  <w:num w:numId="19">
    <w:abstractNumId w:val="7"/>
  </w:num>
  <w:num w:numId="20">
    <w:abstractNumId w:val="14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10"/>
    <w:rsid w:val="00032D78"/>
    <w:rsid w:val="0007112E"/>
    <w:rsid w:val="0008783C"/>
    <w:rsid w:val="000B34CF"/>
    <w:rsid w:val="000B44E4"/>
    <w:rsid w:val="000C4B0A"/>
    <w:rsid w:val="000D69B0"/>
    <w:rsid w:val="00126EAE"/>
    <w:rsid w:val="00161AA5"/>
    <w:rsid w:val="001C6679"/>
    <w:rsid w:val="00217349"/>
    <w:rsid w:val="00292B4C"/>
    <w:rsid w:val="002B6AD6"/>
    <w:rsid w:val="002C5BF9"/>
    <w:rsid w:val="002D0377"/>
    <w:rsid w:val="00363774"/>
    <w:rsid w:val="003B68E0"/>
    <w:rsid w:val="003E18E5"/>
    <w:rsid w:val="003E48CC"/>
    <w:rsid w:val="003F4810"/>
    <w:rsid w:val="00414247"/>
    <w:rsid w:val="004313D2"/>
    <w:rsid w:val="004507B4"/>
    <w:rsid w:val="00457946"/>
    <w:rsid w:val="0047004D"/>
    <w:rsid w:val="00470B6E"/>
    <w:rsid w:val="00471D64"/>
    <w:rsid w:val="00496F45"/>
    <w:rsid w:val="004A4CDF"/>
    <w:rsid w:val="004B7D3A"/>
    <w:rsid w:val="004C1E6B"/>
    <w:rsid w:val="004D4A9A"/>
    <w:rsid w:val="005540DF"/>
    <w:rsid w:val="00570602"/>
    <w:rsid w:val="005709EA"/>
    <w:rsid w:val="005A03E7"/>
    <w:rsid w:val="005D7E9B"/>
    <w:rsid w:val="0065129B"/>
    <w:rsid w:val="00670891"/>
    <w:rsid w:val="006C348D"/>
    <w:rsid w:val="006F5DC6"/>
    <w:rsid w:val="006F7E55"/>
    <w:rsid w:val="007B6EE3"/>
    <w:rsid w:val="007C1503"/>
    <w:rsid w:val="007C26B8"/>
    <w:rsid w:val="00800497"/>
    <w:rsid w:val="00810267"/>
    <w:rsid w:val="0086476A"/>
    <w:rsid w:val="00864CDF"/>
    <w:rsid w:val="008727D7"/>
    <w:rsid w:val="008A07B9"/>
    <w:rsid w:val="008C2896"/>
    <w:rsid w:val="00977A67"/>
    <w:rsid w:val="009C5481"/>
    <w:rsid w:val="009E183D"/>
    <w:rsid w:val="00A37021"/>
    <w:rsid w:val="00A72CFD"/>
    <w:rsid w:val="00AC518D"/>
    <w:rsid w:val="00AE1611"/>
    <w:rsid w:val="00AE5228"/>
    <w:rsid w:val="00AF7D4B"/>
    <w:rsid w:val="00B42A17"/>
    <w:rsid w:val="00BA64FC"/>
    <w:rsid w:val="00BB08C5"/>
    <w:rsid w:val="00BB142B"/>
    <w:rsid w:val="00BB173B"/>
    <w:rsid w:val="00BD3362"/>
    <w:rsid w:val="00BE2830"/>
    <w:rsid w:val="00BE522C"/>
    <w:rsid w:val="00BF68A7"/>
    <w:rsid w:val="00C165FB"/>
    <w:rsid w:val="00C652D5"/>
    <w:rsid w:val="00C75BE0"/>
    <w:rsid w:val="00C9181C"/>
    <w:rsid w:val="00C92200"/>
    <w:rsid w:val="00CA5D98"/>
    <w:rsid w:val="00D20B54"/>
    <w:rsid w:val="00D56BF0"/>
    <w:rsid w:val="00DA55E4"/>
    <w:rsid w:val="00E2558F"/>
    <w:rsid w:val="00E36D37"/>
    <w:rsid w:val="00EB4767"/>
    <w:rsid w:val="00EC75DC"/>
    <w:rsid w:val="00EE663E"/>
    <w:rsid w:val="00F6198E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037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8C5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481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8C5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3F48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table" w:styleId="Grille">
    <w:name w:val="Table Grid"/>
    <w:basedOn w:val="TableauNormal"/>
    <w:uiPriority w:val="59"/>
    <w:rsid w:val="003F4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8C5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481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8C5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3F48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table" w:styleId="Grille">
    <w:name w:val="Table Grid"/>
    <w:basedOn w:val="TableauNormal"/>
    <w:uiPriority w:val="59"/>
    <w:rsid w:val="003F4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CA71B-8BF1-DD4F-804E-2406E451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662</Words>
  <Characters>3645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Fanny Veyrat</cp:lastModifiedBy>
  <cp:revision>5</cp:revision>
  <cp:lastPrinted>2011-09-21T11:14:00Z</cp:lastPrinted>
  <dcterms:created xsi:type="dcterms:W3CDTF">2016-07-05T17:27:00Z</dcterms:created>
  <dcterms:modified xsi:type="dcterms:W3CDTF">2016-08-24T08:44:00Z</dcterms:modified>
</cp:coreProperties>
</file>