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18" w:space="0" w:color="FF7C80"/>
          <w:left w:val="single" w:sz="18" w:space="0" w:color="FF7C80"/>
          <w:bottom w:val="single" w:sz="18" w:space="0" w:color="FF7C80"/>
          <w:right w:val="single" w:sz="18" w:space="0" w:color="FF7C80"/>
          <w:insideH w:val="single" w:sz="18" w:space="0" w:color="FF7C80"/>
          <w:insideV w:val="single" w:sz="18" w:space="0" w:color="FF7C80"/>
        </w:tblBorders>
        <w:tblLook w:val="04A0"/>
      </w:tblPr>
      <w:tblGrid>
        <w:gridCol w:w="5819"/>
        <w:gridCol w:w="1515"/>
        <w:gridCol w:w="1754"/>
        <w:gridCol w:w="1594"/>
      </w:tblGrid>
      <w:tr w:rsidR="00214D99" w:rsidRPr="005815D3" w:rsidTr="004E3AA7">
        <w:tc>
          <w:tcPr>
            <w:tcW w:w="10682" w:type="dxa"/>
            <w:gridSpan w:val="4"/>
            <w:shd w:val="clear" w:color="auto" w:fill="auto"/>
          </w:tcPr>
          <w:p w:rsidR="00214D99" w:rsidRPr="005815D3" w:rsidRDefault="00214D99" w:rsidP="004E3AA7">
            <w:pPr>
              <w:rPr>
                <w:rFonts w:ascii="CrayonL" w:hAnsi="CrayonL"/>
              </w:rPr>
            </w:pPr>
            <w:r>
              <w:rPr>
                <w:rFonts w:ascii="CrayonL" w:hAnsi="CrayonL"/>
                <w:sz w:val="28"/>
              </w:rPr>
              <w:t xml:space="preserve">Histoire                                                                           </w:t>
            </w:r>
            <w:r w:rsidRPr="005815D3">
              <w:rPr>
                <w:rFonts w:ascii="CrayonL" w:hAnsi="CrayonL"/>
                <w:sz w:val="28"/>
              </w:rPr>
              <w:t>C</w:t>
            </w:r>
            <w:r>
              <w:rPr>
                <w:rFonts w:ascii="CrayonL" w:hAnsi="CrayonL"/>
                <w:sz w:val="28"/>
              </w:rPr>
              <w:t>m</w:t>
            </w:r>
            <w:r w:rsidRPr="005815D3">
              <w:rPr>
                <w:rFonts w:ascii="CrayonL" w:hAnsi="CrayonL"/>
                <w:sz w:val="28"/>
              </w:rPr>
              <w:t xml:space="preserve">2                                </w:t>
            </w:r>
            <w:r>
              <w:rPr>
                <w:rFonts w:ascii="CrayonL" w:hAnsi="CrayonL"/>
                <w:sz w:val="28"/>
              </w:rPr>
              <w:t xml:space="preserve">  </w:t>
            </w:r>
            <w:r w:rsidRPr="005815D3">
              <w:rPr>
                <w:rFonts w:ascii="CrayonL" w:hAnsi="CrayonL"/>
                <w:sz w:val="28"/>
              </w:rPr>
              <w:t xml:space="preserve">                                                                                                  </w:t>
            </w:r>
          </w:p>
        </w:tc>
      </w:tr>
      <w:tr w:rsidR="00214D99" w:rsidRPr="002A77FF" w:rsidTr="004E3AA7">
        <w:tc>
          <w:tcPr>
            <w:tcW w:w="10682" w:type="dxa"/>
            <w:gridSpan w:val="4"/>
            <w:shd w:val="clear" w:color="auto" w:fill="auto"/>
          </w:tcPr>
          <w:p w:rsidR="00214D99" w:rsidRPr="002F6CFF" w:rsidRDefault="00214D99" w:rsidP="004E3AA7">
            <w:pPr>
              <w:tabs>
                <w:tab w:val="center" w:pos="5233"/>
                <w:tab w:val="right" w:pos="10466"/>
              </w:tabs>
              <w:rPr>
                <w:rFonts w:ascii="CrayonL" w:hAnsi="CrayonL"/>
                <w:sz w:val="28"/>
              </w:rPr>
            </w:pPr>
            <w:r w:rsidRPr="002F6CFF">
              <w:rPr>
                <w:rFonts w:ascii="CrayonL" w:hAnsi="CrayonL"/>
                <w:sz w:val="28"/>
              </w:rPr>
              <w:tab/>
              <w:t xml:space="preserve">Séquence : </w:t>
            </w:r>
            <w:r w:rsidRPr="002F6CFF">
              <w:rPr>
                <w:rFonts w:ascii="CrayonL" w:hAnsi="CrayonL"/>
                <w:sz w:val="28"/>
              </w:rPr>
              <w:tab/>
            </w:r>
          </w:p>
          <w:p w:rsidR="00214D99" w:rsidRPr="002A77FF" w:rsidRDefault="00214D99" w:rsidP="004E3AA7">
            <w:pPr>
              <w:jc w:val="center"/>
              <w:rPr>
                <w:b/>
                <w:color w:val="FF7C80"/>
              </w:rPr>
            </w:pPr>
            <w:r>
              <w:rPr>
                <w:rFonts w:ascii="PlumNDL" w:hAnsi="PlumNDL"/>
                <w:color w:val="FF7C80"/>
                <w:sz w:val="32"/>
                <w:szCs w:val="24"/>
              </w:rPr>
              <w:t>Le siècle des Lumières</w:t>
            </w:r>
          </w:p>
        </w:tc>
      </w:tr>
      <w:tr w:rsidR="00214D99" w:rsidRPr="009C2DDC" w:rsidTr="004E3AA7">
        <w:trPr>
          <w:trHeight w:val="1319"/>
        </w:trPr>
        <w:tc>
          <w:tcPr>
            <w:tcW w:w="10682" w:type="dxa"/>
            <w:gridSpan w:val="4"/>
            <w:shd w:val="clear" w:color="auto" w:fill="auto"/>
          </w:tcPr>
          <w:p w:rsidR="00214D99" w:rsidRDefault="00214D99" w:rsidP="004E3AA7">
            <w:pPr>
              <w:pStyle w:val="Corpsdetexte2"/>
              <w:rPr>
                <w:sz w:val="36"/>
              </w:rPr>
            </w:pPr>
            <w:r>
              <w:rPr>
                <w:rFonts w:ascii="CrayonL" w:hAnsi="CrayonL"/>
                <w:sz w:val="36"/>
                <w:u w:val="single"/>
              </w:rPr>
              <w:t>Séance n°1 </w:t>
            </w:r>
            <w:r w:rsidRPr="005815D3">
              <w:rPr>
                <w:rFonts w:ascii="CrayonL" w:hAnsi="CrayonL"/>
                <w:sz w:val="36"/>
                <w:u w:val="single"/>
              </w:rPr>
              <w:t>:</w:t>
            </w:r>
            <w:r w:rsidRPr="005815D3">
              <w:rPr>
                <w:sz w:val="36"/>
              </w:rPr>
              <w:t xml:space="preserve"> </w:t>
            </w:r>
          </w:p>
          <w:p w:rsidR="00214D99" w:rsidRPr="00214D99" w:rsidRDefault="00214D99" w:rsidP="00214D9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14D99">
              <w:rPr>
                <w:rFonts w:ascii="PlumNDL" w:hAnsi="PlumNDL"/>
                <w:sz w:val="32"/>
              </w:rPr>
              <w:t xml:space="preserve">Les sciences et les techniques au </w:t>
            </w:r>
            <w:proofErr w:type="spellStart"/>
            <w:r w:rsidRPr="00214D99">
              <w:rPr>
                <w:rFonts w:ascii="Times New Roman" w:hAnsi="Times New Roman" w:cs="Times New Roman"/>
                <w:sz w:val="32"/>
              </w:rPr>
              <w:t>XVIII</w:t>
            </w:r>
            <w:r w:rsidRPr="00214D99">
              <w:rPr>
                <w:rFonts w:ascii="Times New Roman" w:hAnsi="Times New Roman" w:cs="Times New Roman"/>
                <w:sz w:val="32"/>
                <w:vertAlign w:val="superscript"/>
              </w:rPr>
              <w:t>ème</w:t>
            </w:r>
            <w:r w:rsidRPr="00214D99">
              <w:rPr>
                <w:rFonts w:ascii="Times New Roman" w:hAnsi="Times New Roman" w:cs="Times New Roman"/>
                <w:sz w:val="32"/>
              </w:rPr>
              <w:t>S</w:t>
            </w:r>
            <w:proofErr w:type="spellEnd"/>
            <w:r w:rsidRPr="00214D99">
              <w:rPr>
                <w:rFonts w:ascii="Times New Roman" w:hAnsi="Times New Roman" w:cs="Times New Roman"/>
                <w:sz w:val="32"/>
              </w:rPr>
              <w:t>.</w:t>
            </w:r>
          </w:p>
          <w:p w:rsidR="00214D99" w:rsidRPr="009C2DDC" w:rsidRDefault="00214D99" w:rsidP="004E3AA7">
            <w:pPr>
              <w:pStyle w:val="Corpsdetexte2"/>
              <w:rPr>
                <w:color w:val="FF7C80"/>
              </w:rPr>
            </w:pPr>
          </w:p>
        </w:tc>
      </w:tr>
      <w:tr w:rsidR="00214D99" w:rsidRPr="00CA6032" w:rsidTr="004E3AA7">
        <w:tc>
          <w:tcPr>
            <w:tcW w:w="10682" w:type="dxa"/>
            <w:gridSpan w:val="4"/>
            <w:shd w:val="clear" w:color="auto" w:fill="auto"/>
          </w:tcPr>
          <w:p w:rsidR="00214D99" w:rsidRPr="00214D99" w:rsidRDefault="00214D99" w:rsidP="004E3AA7">
            <w:pPr>
              <w:rPr>
                <w:rFonts w:ascii="Centaur" w:hAnsi="Centaur"/>
              </w:rPr>
            </w:pPr>
            <w:r w:rsidRPr="005815D3">
              <w:rPr>
                <w:b/>
                <w:sz w:val="24"/>
              </w:rPr>
              <w:t>compétence</w:t>
            </w:r>
            <w:r>
              <w:rPr>
                <w:b/>
                <w:sz w:val="24"/>
              </w:rPr>
              <w:t>s 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Comprendre et retenir les éléments importants de ce siècle (efferv</w:t>
            </w:r>
            <w:r w:rsidR="00AA53A9">
              <w:rPr>
                <w:sz w:val="24"/>
              </w:rPr>
              <w:t>escence intellectuelle niveau</w:t>
            </w:r>
            <w:r>
              <w:rPr>
                <w:sz w:val="24"/>
              </w:rPr>
              <w:t xml:space="preserve"> des techniques)</w:t>
            </w:r>
          </w:p>
          <w:p w:rsidR="00214D99" w:rsidRPr="00214D99" w:rsidRDefault="00214D99" w:rsidP="004E3AA7">
            <w:pPr>
              <w:rPr>
                <w:rFonts w:ascii="Centaur" w:hAnsi="Centaur"/>
              </w:rPr>
            </w:pPr>
            <w:r w:rsidRPr="005815D3">
              <w:rPr>
                <w:b/>
                <w:sz w:val="24"/>
              </w:rPr>
              <w:t>Objectif</w:t>
            </w:r>
            <w:r>
              <w:rPr>
                <w:b/>
                <w:sz w:val="24"/>
              </w:rPr>
              <w:t>s </w:t>
            </w:r>
            <w:r w:rsidRPr="00CB212B">
              <w:rPr>
                <w:b/>
                <w:sz w:val="24"/>
              </w:rPr>
              <w:t>:</w:t>
            </w:r>
            <w:r w:rsidRPr="00CB212B">
              <w:rPr>
                <w:rFonts w:cs="Parade"/>
                <w:sz w:val="24"/>
                <w:szCs w:val="24"/>
              </w:rPr>
              <w:t xml:space="preserve"> </w:t>
            </w:r>
            <w:r>
              <w:rPr>
                <w:rFonts w:cs="Parade"/>
                <w:sz w:val="24"/>
                <w:szCs w:val="24"/>
              </w:rPr>
              <w:t>Montrer l’effervescence intellectuelle du siècle des Lumières</w:t>
            </w:r>
          </w:p>
          <w:p w:rsidR="00214D99" w:rsidRPr="00CA6032" w:rsidRDefault="00214D99" w:rsidP="004E3A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A6032">
              <w:rPr>
                <w:b/>
                <w:sz w:val="24"/>
              </w:rPr>
              <w:t>durée</w:t>
            </w:r>
            <w:r>
              <w:rPr>
                <w:b/>
                <w:sz w:val="24"/>
              </w:rPr>
              <w:t> </w:t>
            </w:r>
            <w:r w:rsidRPr="00CA6032">
              <w:rPr>
                <w:b/>
                <w:sz w:val="24"/>
              </w:rPr>
              <w:t>:</w:t>
            </w:r>
            <w:r>
              <w:rPr>
                <w:sz w:val="24"/>
              </w:rPr>
              <w:t> </w:t>
            </w:r>
            <w:r w:rsidRPr="00992C0D">
              <w:rPr>
                <w:rFonts w:ascii="Centaur" w:hAnsi="Centaur"/>
                <w:sz w:val="24"/>
              </w:rPr>
              <w:t>60 min</w:t>
            </w:r>
          </w:p>
        </w:tc>
      </w:tr>
      <w:tr w:rsidR="00214D99" w:rsidRPr="00B455C9" w:rsidTr="004E3AA7">
        <w:trPr>
          <w:trHeight w:val="955"/>
        </w:trPr>
        <w:tc>
          <w:tcPr>
            <w:tcW w:w="6731" w:type="dxa"/>
            <w:shd w:val="clear" w:color="auto" w:fill="auto"/>
          </w:tcPr>
          <w:p w:rsidR="00214D99" w:rsidRPr="00D005DC" w:rsidRDefault="00214D99" w:rsidP="004E3AA7">
            <w:pPr>
              <w:rPr>
                <w:rFonts w:ascii="CrayonL" w:hAnsi="CrayonL"/>
                <w:sz w:val="32"/>
                <w:u w:val="single"/>
              </w:rPr>
            </w:pPr>
            <w:r w:rsidRPr="00D005DC">
              <w:rPr>
                <w:rFonts w:ascii="CrayonL" w:hAnsi="CrayonL"/>
                <w:sz w:val="32"/>
                <w:u w:val="single"/>
              </w:rPr>
              <w:t>Déroulement</w:t>
            </w:r>
            <w:r>
              <w:rPr>
                <w:rFonts w:ascii="CrayonL" w:hAnsi="CrayonL"/>
                <w:sz w:val="32"/>
                <w:u w:val="single"/>
              </w:rPr>
              <w:t> </w:t>
            </w:r>
            <w:r w:rsidRPr="00D005DC">
              <w:rPr>
                <w:rFonts w:ascii="CrayonL" w:hAnsi="CrayonL"/>
                <w:sz w:val="32"/>
                <w:u w:val="single"/>
              </w:rPr>
              <w:t>:</w:t>
            </w:r>
          </w:p>
          <w:p w:rsidR="00214D99" w:rsidRDefault="00214D99" w:rsidP="004E3AA7">
            <w:pPr>
              <w:jc w:val="center"/>
              <w:rPr>
                <w:rFonts w:ascii="Arial" w:hAnsi="Arial" w:cs="Arial"/>
              </w:rPr>
            </w:pPr>
          </w:p>
          <w:p w:rsidR="00214D99" w:rsidRPr="005018CE" w:rsidRDefault="00214D99" w:rsidP="00AF16FD">
            <w:pPr>
              <w:pStyle w:val="Titre4"/>
              <w:rPr>
                <w:rFonts w:ascii="Centaur" w:hAnsi="Centaur"/>
              </w:rPr>
            </w:pPr>
            <w:r w:rsidRPr="00B455C9">
              <w:rPr>
                <w:u w:val="single"/>
              </w:rPr>
              <w:t>Phase 1</w:t>
            </w:r>
            <w:r>
              <w:rPr>
                <w:u w:val="single"/>
              </w:rPr>
              <w:t> </w:t>
            </w:r>
            <w:r w:rsidRPr="00B455C9">
              <w:rPr>
                <w:u w:val="single"/>
              </w:rPr>
              <w:t xml:space="preserve">: </w:t>
            </w:r>
            <w:r w:rsidR="00AF16FD">
              <w:rPr>
                <w:u w:val="single"/>
              </w:rPr>
              <w:t>Présentation du doc 1</w:t>
            </w:r>
          </w:p>
          <w:p w:rsidR="00AF16FD" w:rsidRDefault="00AF16FD" w:rsidP="004E3AA7">
            <w:pPr>
              <w:rPr>
                <w:rFonts w:ascii="Centaur" w:hAnsi="Centaur"/>
                <w:sz w:val="24"/>
              </w:rPr>
            </w:pPr>
            <w:r>
              <w:rPr>
                <w:rFonts w:ascii="Centaur" w:hAnsi="Centaur"/>
                <w:sz w:val="24"/>
              </w:rPr>
              <w:t xml:space="preserve">a) Que voyez-vous ? </w:t>
            </w:r>
          </w:p>
          <w:p w:rsidR="00AF16FD" w:rsidRDefault="00AF16FD" w:rsidP="004E3AA7">
            <w:pPr>
              <w:rPr>
                <w:rFonts w:ascii="Centaur" w:hAnsi="Centaur"/>
                <w:sz w:val="24"/>
              </w:rPr>
            </w:pPr>
            <w:r>
              <w:rPr>
                <w:rFonts w:ascii="Centaur" w:hAnsi="Centaur"/>
                <w:sz w:val="24"/>
              </w:rPr>
              <w:t>b) Qui était Lavoisier ?</w:t>
            </w:r>
          </w:p>
          <w:p w:rsidR="00AF16FD" w:rsidRDefault="00AF16FD" w:rsidP="004E3AA7">
            <w:pPr>
              <w:rPr>
                <w:rFonts w:ascii="Centaur" w:hAnsi="Centaur"/>
                <w:sz w:val="24"/>
              </w:rPr>
            </w:pPr>
            <w:r>
              <w:rPr>
                <w:rFonts w:ascii="Centaur" w:hAnsi="Centaur"/>
                <w:sz w:val="24"/>
              </w:rPr>
              <w:t>c) Que lui a permis l’invention de cette machine ?</w:t>
            </w:r>
          </w:p>
          <w:p w:rsidR="00AF16FD" w:rsidRPr="00AF16FD" w:rsidRDefault="00AF16FD" w:rsidP="004E3AA7">
            <w:pPr>
              <w:rPr>
                <w:rFonts w:ascii="Centaur" w:hAnsi="Centaur"/>
                <w:sz w:val="24"/>
              </w:rPr>
            </w:pPr>
          </w:p>
          <w:p w:rsidR="00214D99" w:rsidRDefault="00214D99" w:rsidP="004E3AA7">
            <w:pPr>
              <w:rPr>
                <w:b/>
                <w:i/>
                <w:sz w:val="24"/>
                <w:u w:val="single"/>
              </w:rPr>
            </w:pPr>
            <w:r w:rsidRPr="00A43B70">
              <w:rPr>
                <w:b/>
                <w:i/>
                <w:sz w:val="24"/>
                <w:u w:val="single"/>
              </w:rPr>
              <w:t>Phase 2</w:t>
            </w:r>
            <w:r>
              <w:rPr>
                <w:b/>
                <w:i/>
                <w:sz w:val="24"/>
                <w:u w:val="single"/>
              </w:rPr>
              <w:t> </w:t>
            </w:r>
            <w:r w:rsidRPr="00A43B70">
              <w:rPr>
                <w:b/>
                <w:i/>
                <w:sz w:val="24"/>
                <w:u w:val="single"/>
              </w:rPr>
              <w:t xml:space="preserve">: </w:t>
            </w:r>
            <w:r w:rsidR="00AF16FD">
              <w:rPr>
                <w:b/>
                <w:i/>
                <w:sz w:val="24"/>
                <w:u w:val="single"/>
              </w:rPr>
              <w:t>présentation du doc 2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</w:p>
          <w:p w:rsidR="00214D99" w:rsidRDefault="00214D99" w:rsidP="004E3AA7">
            <w:pPr>
              <w:rPr>
                <w:rFonts w:ascii="Centaur" w:hAnsi="Centaur"/>
                <w:sz w:val="24"/>
              </w:rPr>
            </w:pPr>
            <w:r w:rsidRPr="005018CE">
              <w:rPr>
                <w:rFonts w:ascii="Centaur" w:hAnsi="Centaur"/>
                <w:sz w:val="24"/>
              </w:rPr>
              <w:t>Questions</w:t>
            </w:r>
            <w:r w:rsidR="00AF16FD">
              <w:rPr>
                <w:rFonts w:ascii="Centaur" w:hAnsi="Centaur"/>
                <w:sz w:val="24"/>
              </w:rPr>
              <w:t xml:space="preserve"> : </w:t>
            </w:r>
          </w:p>
          <w:p w:rsidR="00AF16FD" w:rsidRDefault="00AF16FD" w:rsidP="004E3AA7">
            <w:pPr>
              <w:rPr>
                <w:rFonts w:ascii="Centaur" w:hAnsi="Centaur"/>
                <w:sz w:val="24"/>
              </w:rPr>
            </w:pPr>
            <w:r>
              <w:rPr>
                <w:rFonts w:ascii="Centaur" w:hAnsi="Centaur"/>
                <w:sz w:val="24"/>
              </w:rPr>
              <w:t>a) D’où vient le nom de « montgolfière ? »</w:t>
            </w:r>
          </w:p>
          <w:p w:rsidR="00AF16FD" w:rsidRDefault="00AF16FD" w:rsidP="004E3AA7">
            <w:pPr>
              <w:rPr>
                <w:rFonts w:ascii="Centaur" w:hAnsi="Centaur"/>
                <w:sz w:val="24"/>
              </w:rPr>
            </w:pPr>
            <w:r>
              <w:rPr>
                <w:rFonts w:ascii="Centaur" w:hAnsi="Centaur"/>
                <w:sz w:val="24"/>
              </w:rPr>
              <w:t>b) Comment la montgolfière peut-elle s’élever en l’air ?</w:t>
            </w:r>
          </w:p>
          <w:p w:rsidR="00AF16FD" w:rsidRDefault="00AF16FD" w:rsidP="004E3AA7">
            <w:pPr>
              <w:rPr>
                <w:rFonts w:ascii="Centaur" w:hAnsi="Centaur"/>
                <w:sz w:val="24"/>
              </w:rPr>
            </w:pPr>
            <w:r>
              <w:rPr>
                <w:rFonts w:ascii="Centaur" w:hAnsi="Centaur"/>
                <w:sz w:val="24"/>
              </w:rPr>
              <w:t>c) A bord du ballon se trouvaient un coq, un canard et un mouton. A ton avis, pourquoi ces animaux avaient-ils été embarqués ?</w:t>
            </w:r>
          </w:p>
          <w:p w:rsidR="00AF16FD" w:rsidRPr="005018CE" w:rsidRDefault="00AF16FD" w:rsidP="004E3AA7">
            <w:pPr>
              <w:rPr>
                <w:rFonts w:ascii="Centaur" w:hAnsi="Centaur"/>
              </w:rPr>
            </w:pPr>
            <w:r>
              <w:rPr>
                <w:rFonts w:ascii="Centaur" w:hAnsi="Centaur"/>
                <w:sz w:val="24"/>
              </w:rPr>
              <w:t>d) Que peut-on déduire de ce doc ? (que les scientifiques de l’époque commencent à s’intéresser à « l’espace », que le roi aussi s’intéressait à ces expériences puisque la cour du château de Versailles pouvait en être le décor).</w:t>
            </w:r>
          </w:p>
          <w:p w:rsidR="00214D99" w:rsidRDefault="00214D99" w:rsidP="004E3AA7"/>
          <w:p w:rsidR="00214D99" w:rsidRDefault="00214D99" w:rsidP="004E3AA7"/>
          <w:p w:rsidR="00AF16FD" w:rsidRPr="00AF16FD" w:rsidRDefault="00214D99" w:rsidP="004E3AA7">
            <w:pPr>
              <w:rPr>
                <w:b/>
                <w:i/>
                <w:sz w:val="24"/>
                <w:u w:val="single"/>
              </w:rPr>
            </w:pPr>
            <w:r w:rsidRPr="00A43B70">
              <w:rPr>
                <w:b/>
                <w:i/>
                <w:sz w:val="24"/>
                <w:u w:val="single"/>
              </w:rPr>
              <w:t xml:space="preserve">Phase </w:t>
            </w:r>
            <w:r>
              <w:rPr>
                <w:b/>
                <w:i/>
                <w:sz w:val="24"/>
                <w:u w:val="single"/>
              </w:rPr>
              <w:t>3 </w:t>
            </w:r>
            <w:r w:rsidRPr="00A43B70">
              <w:rPr>
                <w:b/>
                <w:i/>
                <w:sz w:val="24"/>
                <w:u w:val="single"/>
              </w:rPr>
              <w:t xml:space="preserve">: </w:t>
            </w:r>
            <w:r w:rsidR="00AF16FD">
              <w:rPr>
                <w:b/>
                <w:i/>
                <w:sz w:val="24"/>
                <w:u w:val="single"/>
              </w:rPr>
              <w:t>Doc 3, le développement du commerce</w:t>
            </w:r>
          </w:p>
          <w:p w:rsidR="00AF16FD" w:rsidRDefault="00214D99" w:rsidP="004E3AA7">
            <w:pPr>
              <w:autoSpaceDE w:val="0"/>
              <w:autoSpaceDN w:val="0"/>
              <w:adjustRightInd w:val="0"/>
              <w:rPr>
                <w:rFonts w:ascii="Centaur" w:hAnsi="Centaur" w:cs="Arial"/>
                <w:sz w:val="24"/>
              </w:rPr>
            </w:pPr>
            <w:r w:rsidRPr="005018CE">
              <w:rPr>
                <w:rFonts w:ascii="Centaur" w:hAnsi="Centaur" w:cs="Arial"/>
                <w:sz w:val="24"/>
              </w:rPr>
              <w:t>Que</w:t>
            </w:r>
            <w:r w:rsidR="00AF16FD">
              <w:rPr>
                <w:rFonts w:ascii="Centaur" w:hAnsi="Centaur" w:cs="Arial"/>
                <w:sz w:val="24"/>
              </w:rPr>
              <w:t>stions : Où vont les bateaux ?</w:t>
            </w:r>
          </w:p>
          <w:p w:rsidR="00AF16FD" w:rsidRDefault="00AF16FD" w:rsidP="004E3AA7">
            <w:pPr>
              <w:autoSpaceDE w:val="0"/>
              <w:autoSpaceDN w:val="0"/>
              <w:adjustRightInd w:val="0"/>
              <w:rPr>
                <w:rFonts w:ascii="Centaur" w:hAnsi="Centaur" w:cs="Arial"/>
                <w:sz w:val="24"/>
              </w:rPr>
            </w:pPr>
            <w:r>
              <w:rPr>
                <w:rFonts w:ascii="Centaur" w:hAnsi="Centaur" w:cs="Arial"/>
                <w:sz w:val="24"/>
              </w:rPr>
              <w:t>Pourquoi est-ce important ?</w:t>
            </w:r>
          </w:p>
          <w:p w:rsidR="00AF16FD" w:rsidRDefault="00AF16FD" w:rsidP="004E3AA7">
            <w:pPr>
              <w:autoSpaceDE w:val="0"/>
              <w:autoSpaceDN w:val="0"/>
              <w:adjustRightInd w:val="0"/>
              <w:rPr>
                <w:rFonts w:ascii="Centaur" w:hAnsi="Centaur" w:cs="Arial"/>
                <w:sz w:val="24"/>
              </w:rPr>
            </w:pPr>
            <w:r>
              <w:rPr>
                <w:rFonts w:ascii="Centaur" w:hAnsi="Centaur" w:cs="Arial"/>
                <w:sz w:val="24"/>
              </w:rPr>
              <w:t>Qu’arrive-t-il à la ville de Sète ?</w:t>
            </w:r>
          </w:p>
          <w:p w:rsidR="00214D99" w:rsidRPr="005018CE" w:rsidRDefault="00214D99" w:rsidP="004E3AA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aur" w:hAnsi="Centaur" w:cs="Arial"/>
                <w:sz w:val="24"/>
              </w:rPr>
            </w:pPr>
          </w:p>
          <w:p w:rsidR="00214D99" w:rsidRPr="00F628BD" w:rsidRDefault="00214D99" w:rsidP="004E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16FD" w:rsidRDefault="00214D99" w:rsidP="004E3AA7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Phase 4 </w:t>
            </w:r>
            <w:r w:rsidRPr="00A43B70">
              <w:rPr>
                <w:b/>
                <w:i/>
                <w:sz w:val="24"/>
                <w:u w:val="single"/>
              </w:rPr>
              <w:t xml:space="preserve">: </w:t>
            </w:r>
            <w:r>
              <w:rPr>
                <w:b/>
                <w:i/>
                <w:sz w:val="24"/>
                <w:u w:val="single"/>
              </w:rPr>
              <w:t xml:space="preserve">Doc </w:t>
            </w:r>
            <w:r w:rsidR="00AF16FD">
              <w:rPr>
                <w:b/>
                <w:i/>
                <w:sz w:val="24"/>
                <w:u w:val="single"/>
              </w:rPr>
              <w:t>l’agriculture</w:t>
            </w:r>
          </w:p>
          <w:p w:rsidR="003D59F6" w:rsidRDefault="003D59F6" w:rsidP="004E3AA7">
            <w:pPr>
              <w:rPr>
                <w:rFonts w:ascii="Centaur" w:hAnsi="Centaur"/>
                <w:sz w:val="24"/>
              </w:rPr>
            </w:pPr>
            <w:r>
              <w:rPr>
                <w:rFonts w:ascii="Centaur" w:hAnsi="Centaur"/>
                <w:sz w:val="24"/>
              </w:rPr>
              <w:t>Quels sont les différents travaux agricoles représentés ?</w:t>
            </w:r>
          </w:p>
          <w:p w:rsidR="003D59F6" w:rsidRDefault="003D59F6" w:rsidP="004E3AA7">
            <w:pPr>
              <w:rPr>
                <w:rFonts w:ascii="Centaur" w:hAnsi="Centaur"/>
                <w:sz w:val="24"/>
              </w:rPr>
            </w:pPr>
            <w:r>
              <w:rPr>
                <w:rFonts w:ascii="Centaur" w:hAnsi="Centaur"/>
                <w:sz w:val="24"/>
              </w:rPr>
              <w:t>La rédaction de cet ouvrage a été plusieurs fois interdite  par le roi. Devines-tu pourquoi ?</w:t>
            </w:r>
          </w:p>
          <w:p w:rsidR="00214D99" w:rsidRDefault="003D59F6" w:rsidP="004E3AA7">
            <w:pPr>
              <w:rPr>
                <w:rFonts w:ascii="Centaur" w:hAnsi="Centaur"/>
                <w:sz w:val="24"/>
              </w:rPr>
            </w:pPr>
            <w:r>
              <w:rPr>
                <w:rFonts w:ascii="Centaur" w:hAnsi="Centaur"/>
                <w:sz w:val="24"/>
              </w:rPr>
              <w:t>L’Encyclopédie présente toutes les connaissances et toutes les idées de l’époque. Le problème ne vient pas des connaissances mais des idées. Diderot à écrit dans l’Encyclopédie des articles qui contestent l’autorité du roi.</w:t>
            </w:r>
          </w:p>
          <w:p w:rsidR="003D59F6" w:rsidRDefault="003D59F6" w:rsidP="004E3AA7">
            <w:pPr>
              <w:rPr>
                <w:rFonts w:ascii="Centaur" w:hAnsi="Centaur"/>
                <w:sz w:val="24"/>
              </w:rPr>
            </w:pPr>
          </w:p>
          <w:p w:rsidR="003D59F6" w:rsidRDefault="003D59F6" w:rsidP="004E3AA7">
            <w:pPr>
              <w:rPr>
                <w:rFonts w:ascii="Centaur" w:hAnsi="Centaur"/>
                <w:sz w:val="24"/>
              </w:rPr>
            </w:pPr>
          </w:p>
          <w:p w:rsidR="003D59F6" w:rsidRDefault="003D59F6" w:rsidP="004E3AA7">
            <w:pPr>
              <w:rPr>
                <w:rFonts w:ascii="Centaur" w:hAnsi="Centaur"/>
                <w:sz w:val="24"/>
              </w:rPr>
            </w:pPr>
          </w:p>
          <w:p w:rsidR="003D59F6" w:rsidRDefault="003D59F6" w:rsidP="004E3AA7">
            <w:pPr>
              <w:rPr>
                <w:rFonts w:ascii="Centaur" w:hAnsi="Centaur"/>
                <w:sz w:val="24"/>
              </w:rPr>
            </w:pPr>
          </w:p>
          <w:p w:rsidR="00214D99" w:rsidRPr="005018CE" w:rsidRDefault="00214D99" w:rsidP="004E3AA7">
            <w:pPr>
              <w:rPr>
                <w:rFonts w:ascii="Centaur" w:hAnsi="Centaur"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lastRenderedPageBreak/>
              <w:t>Phase 5 : Trace écrite</w:t>
            </w:r>
          </w:p>
          <w:p w:rsidR="00214D99" w:rsidRDefault="003D59F6" w:rsidP="004E3AA7">
            <w:pPr>
              <w:autoSpaceDE w:val="0"/>
              <w:autoSpaceDN w:val="0"/>
              <w:adjustRightInd w:val="0"/>
              <w:rPr>
                <w:rFonts w:ascii="Cursive standard" w:hAnsi="Cursive standard" w:cs="Arial"/>
                <w:color w:val="548DD4" w:themeColor="text2" w:themeTint="99"/>
                <w:sz w:val="24"/>
              </w:rPr>
            </w:pPr>
            <w:r>
              <w:rPr>
                <w:rFonts w:ascii="Cursive standard" w:hAnsi="Cursive standard" w:cs="Arial"/>
                <w:color w:val="548DD4" w:themeColor="text2" w:themeTint="99"/>
                <w:sz w:val="24"/>
              </w:rPr>
              <w:t xml:space="preserve">L’intérêt pour les sciences et les techniques est très important au </w:t>
            </w:r>
            <w:proofErr w:type="spellStart"/>
            <w:r>
              <w:rPr>
                <w:rFonts w:ascii="Centaur" w:hAnsi="Centaur" w:cs="Arial"/>
                <w:color w:val="548DD4" w:themeColor="text2" w:themeTint="99"/>
                <w:sz w:val="24"/>
              </w:rPr>
              <w:t>XVIII</w:t>
            </w:r>
            <w:r>
              <w:rPr>
                <w:rFonts w:ascii="Centaur" w:hAnsi="Centaur" w:cs="Arial"/>
                <w:color w:val="548DD4" w:themeColor="text2" w:themeTint="99"/>
                <w:sz w:val="24"/>
                <w:vertAlign w:val="superscript"/>
              </w:rPr>
              <w:t>èem</w:t>
            </w:r>
            <w:proofErr w:type="spellEnd"/>
            <w:r>
              <w:rPr>
                <w:rFonts w:ascii="Centaur" w:hAnsi="Centaur" w:cs="Arial"/>
                <w:color w:val="548DD4" w:themeColor="text2" w:themeTint="99"/>
                <w:sz w:val="24"/>
                <w:vertAlign w:val="superscript"/>
              </w:rPr>
              <w:t xml:space="preserve"> </w:t>
            </w:r>
            <w:r w:rsidRPr="003D59F6">
              <w:rPr>
                <w:rFonts w:ascii="Cursive standard" w:hAnsi="Cursive standard" w:cs="Arial"/>
                <w:color w:val="548DD4" w:themeColor="text2" w:themeTint="99"/>
                <w:sz w:val="24"/>
              </w:rPr>
              <w:t>siècle.</w:t>
            </w:r>
            <w:r>
              <w:rPr>
                <w:rFonts w:ascii="Cursive standard" w:hAnsi="Cursive standard" w:cs="Arial"/>
                <w:color w:val="548DD4" w:themeColor="text2" w:themeTint="99"/>
                <w:sz w:val="24"/>
              </w:rPr>
              <w:t xml:space="preserve"> Au cours de ce siècle, les savants, artistes et philosophes multiplient les découvertes et les créations.</w:t>
            </w:r>
          </w:p>
          <w:p w:rsidR="003D59F6" w:rsidRDefault="003D59F6" w:rsidP="004E3AA7">
            <w:pPr>
              <w:autoSpaceDE w:val="0"/>
              <w:autoSpaceDN w:val="0"/>
              <w:adjustRightInd w:val="0"/>
              <w:rPr>
                <w:rFonts w:ascii="Cursive standard" w:hAnsi="Cursive standard" w:cs="Arial"/>
                <w:color w:val="548DD4" w:themeColor="text2" w:themeTint="99"/>
                <w:sz w:val="24"/>
              </w:rPr>
            </w:pPr>
            <w:r>
              <w:rPr>
                <w:rFonts w:ascii="Cursive standard" w:hAnsi="Cursive standard" w:cs="Arial"/>
                <w:color w:val="548DD4" w:themeColor="text2" w:themeTint="99"/>
                <w:sz w:val="24"/>
              </w:rPr>
              <w:t>Par exemple, Lavoisier décompose l’eau et l’air et pose les premiers jalons de la chimie.</w:t>
            </w:r>
          </w:p>
          <w:p w:rsidR="003D59F6" w:rsidRDefault="003D59F6" w:rsidP="004E3AA7">
            <w:pPr>
              <w:autoSpaceDE w:val="0"/>
              <w:autoSpaceDN w:val="0"/>
              <w:adjustRightInd w:val="0"/>
              <w:rPr>
                <w:rFonts w:ascii="Cursive standard" w:hAnsi="Cursive standard" w:cs="Arial"/>
                <w:color w:val="548DD4" w:themeColor="text2" w:themeTint="99"/>
                <w:sz w:val="24"/>
              </w:rPr>
            </w:pPr>
            <w:r>
              <w:rPr>
                <w:rFonts w:ascii="Cursive standard" w:hAnsi="Cursive standard" w:cs="Arial"/>
                <w:color w:val="548DD4" w:themeColor="text2" w:themeTint="99"/>
                <w:sz w:val="24"/>
              </w:rPr>
              <w:t>Le premier ballon (la montgolfière) s’envole en 1783 dans la cour du château de Versailles.</w:t>
            </w:r>
          </w:p>
          <w:p w:rsidR="003D59F6" w:rsidRPr="003D59F6" w:rsidRDefault="003D59F6" w:rsidP="004E3AA7">
            <w:pPr>
              <w:autoSpaceDE w:val="0"/>
              <w:autoSpaceDN w:val="0"/>
              <w:adjustRightInd w:val="0"/>
              <w:rPr>
                <w:rFonts w:ascii="Cursive standard" w:hAnsi="Cursive standard" w:cs="Arial"/>
              </w:rPr>
            </w:pPr>
            <w:r>
              <w:rPr>
                <w:rFonts w:ascii="Cursive standard" w:hAnsi="Cursive standard" w:cs="Arial"/>
                <w:color w:val="548DD4" w:themeColor="text2" w:themeTint="99"/>
                <w:sz w:val="24"/>
              </w:rPr>
              <w:t xml:space="preserve">Diderot (aidé par de nombreux autres auteurs), publie une gigantesque encyclopédie </w:t>
            </w:r>
            <w:r w:rsidR="00F43B8B">
              <w:rPr>
                <w:rFonts w:ascii="Cursive standard" w:hAnsi="Cursive standard" w:cs="Arial"/>
                <w:color w:val="548DD4" w:themeColor="text2" w:themeTint="99"/>
                <w:sz w:val="24"/>
              </w:rPr>
              <w:t>qui présente toutes les connaissances et toutes les idées de l’époque.</w:t>
            </w:r>
          </w:p>
        </w:tc>
        <w:tc>
          <w:tcPr>
            <w:tcW w:w="1411" w:type="dxa"/>
            <w:shd w:val="clear" w:color="auto" w:fill="auto"/>
          </w:tcPr>
          <w:p w:rsidR="00214D99" w:rsidRDefault="00214D99" w:rsidP="004E3AA7">
            <w:pPr>
              <w:jc w:val="center"/>
              <w:rPr>
                <w:u w:val="single"/>
              </w:rPr>
            </w:pPr>
            <w:r w:rsidRPr="005815D3">
              <w:rPr>
                <w:u w:val="single"/>
              </w:rPr>
              <w:lastRenderedPageBreak/>
              <w:t>Durée</w:t>
            </w:r>
          </w:p>
          <w:p w:rsidR="00214D99" w:rsidRDefault="00214D99" w:rsidP="004E3AA7">
            <w:pPr>
              <w:jc w:val="center"/>
              <w:rPr>
                <w:u w:val="single"/>
              </w:rPr>
            </w:pPr>
          </w:p>
          <w:p w:rsidR="00214D99" w:rsidRPr="00B455C9" w:rsidRDefault="00214D99" w:rsidP="004E3AA7">
            <w:pPr>
              <w:jc w:val="center"/>
              <w:rPr>
                <w:u w:val="single"/>
              </w:rPr>
            </w:pP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F43B8B" w:rsidP="004E3AA7">
            <w:pPr>
              <w:jc w:val="center"/>
            </w:pPr>
            <w:r>
              <w:t>10</w:t>
            </w:r>
            <w:r w:rsidR="00214D99">
              <w:t xml:space="preserve"> </w:t>
            </w:r>
            <w:r w:rsidR="00214D99" w:rsidRPr="00B455C9">
              <w:t>min</w:t>
            </w: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214D99" w:rsidP="004E3AA7">
            <w:pPr>
              <w:jc w:val="center"/>
            </w:pPr>
          </w:p>
          <w:p w:rsidR="00214D99" w:rsidRDefault="00214D99" w:rsidP="00F43B8B"/>
          <w:p w:rsidR="00F43B8B" w:rsidRDefault="00F43B8B" w:rsidP="00F43B8B"/>
          <w:p w:rsidR="00F43B8B" w:rsidRDefault="00F43B8B" w:rsidP="00F43B8B"/>
          <w:p w:rsidR="00F43B8B" w:rsidRPr="00B455C9" w:rsidRDefault="00F43B8B" w:rsidP="00F43B8B"/>
          <w:p w:rsidR="00214D99" w:rsidRPr="00B455C9" w:rsidRDefault="00214D99" w:rsidP="004E3AA7">
            <w:pPr>
              <w:jc w:val="center"/>
            </w:pPr>
          </w:p>
          <w:p w:rsidR="00214D99" w:rsidRPr="00B455C9" w:rsidRDefault="00F43B8B" w:rsidP="004E3AA7">
            <w:pPr>
              <w:jc w:val="center"/>
            </w:pPr>
            <w:r>
              <w:t>1</w:t>
            </w:r>
            <w:r w:rsidR="00214D99">
              <w:t>0 min</w:t>
            </w: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F43B8B" w:rsidRPr="00B455C9" w:rsidRDefault="00F43B8B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214D99" w:rsidRDefault="00F43B8B" w:rsidP="004E3AA7">
            <w:pPr>
              <w:jc w:val="center"/>
            </w:pPr>
            <w:r>
              <w:t>10 min</w:t>
            </w:r>
          </w:p>
          <w:p w:rsidR="00214D9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F43B8B" w:rsidP="004E3AA7">
            <w:pPr>
              <w:jc w:val="center"/>
            </w:pPr>
            <w:r>
              <w:t>10</w:t>
            </w:r>
            <w:r w:rsidR="00214D99">
              <w:t xml:space="preserve"> min</w:t>
            </w: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214D99" w:rsidP="004E3AA7">
            <w:pPr>
              <w:jc w:val="center"/>
            </w:pPr>
          </w:p>
          <w:p w:rsidR="00214D99" w:rsidRPr="00B455C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F43B8B" w:rsidRDefault="00F43B8B" w:rsidP="004E3AA7">
            <w:pPr>
              <w:jc w:val="center"/>
            </w:pPr>
          </w:p>
          <w:p w:rsidR="00F43B8B" w:rsidRDefault="00F43B8B" w:rsidP="004E3AA7">
            <w:pPr>
              <w:jc w:val="center"/>
            </w:pPr>
          </w:p>
          <w:p w:rsidR="00F43B8B" w:rsidRDefault="00F43B8B" w:rsidP="004E3AA7">
            <w:pPr>
              <w:jc w:val="center"/>
            </w:pPr>
          </w:p>
          <w:p w:rsidR="00F43B8B" w:rsidRDefault="00F43B8B" w:rsidP="004E3AA7">
            <w:pPr>
              <w:jc w:val="center"/>
            </w:pPr>
          </w:p>
          <w:p w:rsidR="00F43B8B" w:rsidRDefault="00F43B8B" w:rsidP="004E3AA7">
            <w:pPr>
              <w:jc w:val="center"/>
            </w:pPr>
          </w:p>
          <w:p w:rsidR="00F43B8B" w:rsidRPr="00B455C9" w:rsidRDefault="00F43B8B" w:rsidP="004E3AA7">
            <w:pPr>
              <w:jc w:val="center"/>
            </w:pPr>
          </w:p>
          <w:p w:rsidR="00214D99" w:rsidRPr="00B455C9" w:rsidRDefault="00F43B8B" w:rsidP="004E3AA7">
            <w:pPr>
              <w:jc w:val="center"/>
            </w:pPr>
            <w:r>
              <w:t>2</w:t>
            </w:r>
            <w:r w:rsidR="00214D99">
              <w:t>0 min</w:t>
            </w:r>
          </w:p>
          <w:p w:rsidR="00214D99" w:rsidRPr="00DE28B4" w:rsidRDefault="00214D99" w:rsidP="004E3AA7"/>
        </w:tc>
        <w:tc>
          <w:tcPr>
            <w:tcW w:w="1353" w:type="dxa"/>
            <w:shd w:val="clear" w:color="auto" w:fill="auto"/>
          </w:tcPr>
          <w:p w:rsidR="00214D99" w:rsidRDefault="00214D99" w:rsidP="004E3AA7">
            <w:r w:rsidRPr="005815D3">
              <w:rPr>
                <w:u w:val="single"/>
              </w:rPr>
              <w:lastRenderedPageBreak/>
              <w:t>Modalité</w:t>
            </w:r>
          </w:p>
          <w:p w:rsidR="00214D99" w:rsidRDefault="00214D99" w:rsidP="004E3AA7"/>
          <w:p w:rsidR="00214D99" w:rsidRDefault="00214D99" w:rsidP="004E3AA7"/>
          <w:p w:rsidR="00214D99" w:rsidRDefault="00214D99" w:rsidP="004E3AA7"/>
          <w:p w:rsidR="00214D99" w:rsidRDefault="00214D99" w:rsidP="004E3AA7"/>
          <w:p w:rsidR="00214D99" w:rsidRDefault="00214D99" w:rsidP="004E3AA7">
            <w:pPr>
              <w:jc w:val="center"/>
            </w:pPr>
            <w:r>
              <w:t>travail oral collectif et individuel (questions)</w:t>
            </w:r>
          </w:p>
          <w:p w:rsidR="00214D99" w:rsidRDefault="00214D99" w:rsidP="004E3AA7">
            <w:pPr>
              <w:jc w:val="center"/>
            </w:pPr>
          </w:p>
          <w:p w:rsidR="00214D99" w:rsidRDefault="00214D99" w:rsidP="00F43B8B"/>
          <w:p w:rsidR="00214D99" w:rsidRDefault="00214D99" w:rsidP="004E3AA7">
            <w:pPr>
              <w:jc w:val="center"/>
            </w:pPr>
          </w:p>
          <w:p w:rsidR="00F43B8B" w:rsidRDefault="00F43B8B" w:rsidP="004E3AA7">
            <w:pPr>
              <w:jc w:val="center"/>
            </w:pPr>
          </w:p>
          <w:p w:rsidR="00F43B8B" w:rsidRDefault="00F43B8B" w:rsidP="00F43B8B">
            <w:pPr>
              <w:jc w:val="center"/>
            </w:pPr>
            <w:r>
              <w:t>travail oral collectif et individuel (questions)</w:t>
            </w:r>
          </w:p>
          <w:p w:rsidR="00214D9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214D99" w:rsidRDefault="00214D99" w:rsidP="004E3AA7"/>
          <w:p w:rsidR="00F43B8B" w:rsidRDefault="00F43B8B" w:rsidP="00F43B8B">
            <w:pPr>
              <w:jc w:val="center"/>
            </w:pPr>
            <w:r>
              <w:t>travail oral collectif et individuel (questions)</w:t>
            </w:r>
          </w:p>
          <w:p w:rsidR="00214D9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214D99" w:rsidRDefault="00214D99" w:rsidP="004E3AA7">
            <w:pPr>
              <w:jc w:val="center"/>
            </w:pPr>
          </w:p>
          <w:p w:rsidR="00F43B8B" w:rsidRDefault="00F43B8B" w:rsidP="00F43B8B">
            <w:pPr>
              <w:jc w:val="center"/>
            </w:pPr>
            <w:r>
              <w:t>travail oral collectif et individuel (questions)</w:t>
            </w:r>
          </w:p>
          <w:p w:rsidR="00214D99" w:rsidRDefault="00214D99" w:rsidP="004E3AA7"/>
          <w:p w:rsidR="00214D99" w:rsidRDefault="00214D99" w:rsidP="004E3AA7"/>
          <w:p w:rsidR="00214D99" w:rsidRDefault="00214D99" w:rsidP="004E3AA7"/>
          <w:p w:rsidR="00214D99" w:rsidRDefault="00214D99" w:rsidP="004E3AA7"/>
          <w:p w:rsidR="00F43B8B" w:rsidRDefault="00F43B8B" w:rsidP="004E3AA7"/>
          <w:p w:rsidR="00F43B8B" w:rsidRDefault="00F43B8B" w:rsidP="004E3AA7"/>
          <w:p w:rsidR="00F43B8B" w:rsidRDefault="00F43B8B" w:rsidP="004E3AA7"/>
          <w:p w:rsidR="00F43B8B" w:rsidRDefault="00F43B8B" w:rsidP="004E3AA7"/>
          <w:p w:rsidR="00214D99" w:rsidRDefault="00214D99" w:rsidP="004E3AA7"/>
          <w:p w:rsidR="00214D99" w:rsidRDefault="00214D99" w:rsidP="004E3AA7">
            <w:pPr>
              <w:jc w:val="center"/>
            </w:pPr>
            <w:r>
              <w:t>Travail individuel</w:t>
            </w:r>
          </w:p>
          <w:p w:rsidR="00214D99" w:rsidRPr="00DE28B4" w:rsidRDefault="00214D99" w:rsidP="004E3AA7">
            <w:pPr>
              <w:jc w:val="center"/>
            </w:pPr>
            <w:r>
              <w:t>écrit</w:t>
            </w:r>
          </w:p>
        </w:tc>
        <w:tc>
          <w:tcPr>
            <w:tcW w:w="1187" w:type="dxa"/>
            <w:shd w:val="clear" w:color="auto" w:fill="auto"/>
          </w:tcPr>
          <w:p w:rsidR="00214D99" w:rsidRDefault="00214D99" w:rsidP="004E3AA7">
            <w:pPr>
              <w:rPr>
                <w:u w:val="single"/>
              </w:rPr>
            </w:pPr>
            <w:r w:rsidRPr="005815D3">
              <w:rPr>
                <w:u w:val="single"/>
              </w:rPr>
              <w:lastRenderedPageBreak/>
              <w:t>Matériel</w:t>
            </w:r>
          </w:p>
          <w:p w:rsidR="00214D99" w:rsidRDefault="00F43B8B" w:rsidP="004E3AA7">
            <w:r>
              <w:t>Docs les sciences et les techniques au XVIIIème s.</w:t>
            </w:r>
          </w:p>
          <w:p w:rsidR="00F43B8B" w:rsidRPr="00B455C9" w:rsidRDefault="00F43B8B" w:rsidP="004E3AA7">
            <w:r>
              <w:t>Classeur d’histoire</w:t>
            </w:r>
          </w:p>
        </w:tc>
      </w:tr>
      <w:tr w:rsidR="00214D99" w:rsidRPr="00292AF4" w:rsidTr="004E3AA7">
        <w:trPr>
          <w:trHeight w:val="239"/>
        </w:trPr>
        <w:tc>
          <w:tcPr>
            <w:tcW w:w="10682" w:type="dxa"/>
            <w:gridSpan w:val="4"/>
            <w:shd w:val="clear" w:color="auto" w:fill="auto"/>
          </w:tcPr>
          <w:p w:rsidR="00214D99" w:rsidRDefault="00214D99" w:rsidP="004E3AA7">
            <w:pPr>
              <w:jc w:val="center"/>
              <w:rPr>
                <w:rFonts w:ascii="CrayonL" w:hAnsi="CrayonL"/>
                <w:sz w:val="28"/>
                <w:u w:val="single"/>
              </w:rPr>
            </w:pPr>
            <w:r>
              <w:rPr>
                <w:rFonts w:ascii="CrayonL" w:hAnsi="CrayonL"/>
                <w:sz w:val="28"/>
                <w:u w:val="single"/>
              </w:rPr>
              <w:lastRenderedPageBreak/>
              <w:t>Analyse, bilan :</w:t>
            </w:r>
          </w:p>
          <w:p w:rsidR="00214D99" w:rsidRDefault="00214D99" w:rsidP="004E3AA7">
            <w:pPr>
              <w:jc w:val="center"/>
              <w:rPr>
                <w:rFonts w:ascii="CrayonL" w:hAnsi="CrayonL"/>
                <w:sz w:val="28"/>
              </w:rPr>
            </w:pPr>
          </w:p>
          <w:p w:rsidR="00214D99" w:rsidRDefault="00214D99" w:rsidP="004E3AA7">
            <w:pPr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4D99" w:rsidRDefault="00214D99" w:rsidP="004E3AA7">
            <w:pPr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4D99" w:rsidRDefault="00214D99" w:rsidP="004E3AA7">
            <w:pPr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4D99" w:rsidRDefault="00214D99" w:rsidP="004E3AA7">
            <w:pPr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4D99" w:rsidRDefault="00214D99" w:rsidP="004E3AA7">
            <w:pPr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4D99" w:rsidRDefault="00214D99" w:rsidP="004E3AA7">
            <w:pPr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4D99" w:rsidRDefault="00214D99" w:rsidP="004E3AA7">
            <w:pPr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4D99" w:rsidRPr="00292AF4" w:rsidRDefault="00214D99" w:rsidP="004E3AA7">
            <w:pPr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A94558" w:rsidRDefault="00A94558"/>
    <w:sectPr w:rsidR="00A94558" w:rsidSect="00214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PlumND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Para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7442"/>
    <w:multiLevelType w:val="hybridMultilevel"/>
    <w:tmpl w:val="7BAE2F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4D99"/>
    <w:rsid w:val="00214D99"/>
    <w:rsid w:val="003D59F6"/>
    <w:rsid w:val="00A94558"/>
    <w:rsid w:val="00AA53A9"/>
    <w:rsid w:val="00AF16FD"/>
    <w:rsid w:val="00F4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99"/>
    <w:pPr>
      <w:spacing w:after="0" w:line="240" w:lineRule="auto"/>
    </w:pPr>
  </w:style>
  <w:style w:type="paragraph" w:styleId="Titre4">
    <w:name w:val="heading 4"/>
    <w:basedOn w:val="Normal"/>
    <w:next w:val="Normal"/>
    <w:link w:val="Titre4Car"/>
    <w:qFormat/>
    <w:rsid w:val="00214D99"/>
    <w:pPr>
      <w:keepNext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14D99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14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semiHidden/>
    <w:rsid w:val="00214D99"/>
    <w:pPr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14D99"/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14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2010-09-24T17:25:00Z</dcterms:created>
  <dcterms:modified xsi:type="dcterms:W3CDTF">2010-09-24T18:08:00Z</dcterms:modified>
</cp:coreProperties>
</file>