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3A1D" w:rsidRDefault="00BC3A1D" w:rsidP="00BC3A1D">
      <w:pPr>
        <w:jc w:val="center"/>
      </w:pPr>
      <w:r w:rsidRPr="00BC3A1D">
        <w:rPr>
          <w:noProof/>
          <w:lang w:eastAsia="fr-BE"/>
        </w:rPr>
        <w:drawing>
          <wp:anchor distT="0" distB="0" distL="114300" distR="114300" simplePos="0" relativeHeight="251685888" behindDoc="1" locked="0" layoutInCell="1" allowOverlap="1">
            <wp:simplePos x="0" y="0"/>
            <wp:positionH relativeFrom="column">
              <wp:posOffset>14605</wp:posOffset>
            </wp:positionH>
            <wp:positionV relativeFrom="paragraph">
              <wp:posOffset>2540</wp:posOffset>
            </wp:positionV>
            <wp:extent cx="6429051" cy="1562100"/>
            <wp:effectExtent l="19050" t="0" r="0" b="0"/>
            <wp:wrapNone/>
            <wp:docPr id="32" name="Image 1" descr="banderole pers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derole perso2.png"/>
                    <pic:cNvPicPr/>
                  </pic:nvPicPr>
                  <pic:blipFill>
                    <a:blip r:embed="rId8" cstate="print"/>
                    <a:stretch>
                      <a:fillRect/>
                    </a:stretch>
                  </pic:blipFill>
                  <pic:spPr>
                    <a:xfrm>
                      <a:off x="0" y="0"/>
                      <a:ext cx="6429051" cy="1562100"/>
                    </a:xfrm>
                    <a:prstGeom prst="rect">
                      <a:avLst/>
                    </a:prstGeom>
                  </pic:spPr>
                </pic:pic>
              </a:graphicData>
            </a:graphic>
          </wp:anchor>
        </w:drawing>
      </w:r>
      <w:r w:rsidR="0059692D">
        <w:rPr>
          <w:noProof/>
          <w:lang w:eastAsia="fr-BE"/>
        </w:rPr>
        <w:drawing>
          <wp:anchor distT="0" distB="0" distL="114300" distR="114300" simplePos="0" relativeHeight="251683840" behindDoc="1" locked="0" layoutInCell="1" allowOverlap="1">
            <wp:simplePos x="0" y="0"/>
            <wp:positionH relativeFrom="column">
              <wp:posOffset>14605</wp:posOffset>
            </wp:positionH>
            <wp:positionV relativeFrom="paragraph">
              <wp:posOffset>2540</wp:posOffset>
            </wp:positionV>
            <wp:extent cx="6417310" cy="9658350"/>
            <wp:effectExtent l="19050" t="0" r="2540" b="0"/>
            <wp:wrapNone/>
            <wp:docPr id="25" name="Image 18" descr="C:\Users\LNG\AppData\Local\Microsoft\Windows\Temporary Internet Files\Content.IE5\3BD755JY\MC90044505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LNG\AppData\Local\Microsoft\Windows\Temporary Internet Files\Content.IE5\3BD755JY\MC900445056[1].jpg"/>
                    <pic:cNvPicPr>
                      <a:picLocks noChangeAspect="1" noChangeArrowheads="1"/>
                    </pic:cNvPicPr>
                  </pic:nvPicPr>
                  <pic:blipFill>
                    <a:blip r:embed="rId9" cstate="print"/>
                    <a:srcRect/>
                    <a:stretch>
                      <a:fillRect/>
                    </a:stretch>
                  </pic:blipFill>
                  <pic:spPr bwMode="auto">
                    <a:xfrm>
                      <a:off x="0" y="0"/>
                      <a:ext cx="6417310" cy="9658350"/>
                    </a:xfrm>
                    <a:prstGeom prst="rect">
                      <a:avLst/>
                    </a:prstGeom>
                    <a:noFill/>
                    <a:ln w="9525">
                      <a:noFill/>
                      <a:miter lim="800000"/>
                      <a:headEnd/>
                      <a:tailEnd/>
                    </a:ln>
                  </pic:spPr>
                </pic:pic>
              </a:graphicData>
            </a:graphic>
          </wp:anchor>
        </w:drawing>
      </w:r>
      <w:r>
        <w:br/>
      </w:r>
      <w:r>
        <w:br/>
      </w:r>
      <w:r>
        <w:br/>
      </w:r>
      <w:r>
        <w:br/>
      </w:r>
      <w:r>
        <w:br/>
      </w:r>
      <w:r>
        <w:br/>
      </w:r>
      <w:r>
        <w:br/>
      </w:r>
      <w:r>
        <w:br/>
      </w:r>
      <w:r>
        <w:br/>
      </w:r>
    </w:p>
    <w:p w:rsidR="00BC3A1D" w:rsidRPr="00BC3A1D" w:rsidRDefault="00BC3A1D" w:rsidP="00BC3A1D">
      <w:pPr>
        <w:jc w:val="center"/>
        <w:rPr>
          <w:u w:val="single"/>
        </w:rPr>
      </w:pPr>
      <w:r>
        <w:br/>
      </w:r>
      <w:r>
        <w:br/>
      </w:r>
      <w:r w:rsidR="009F7DFC" w:rsidRPr="009F7DFC">
        <w:rPr>
          <w:b/>
          <w:shadow/>
          <w:color w:val="008A3E"/>
          <w:sz w:val="36"/>
          <w:szCs w:val="36"/>
          <w:u w:val="single"/>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38.95pt;height:255.4pt" adj=",5400" fillcolor="#008a3e" strokecolor="black [3213]">
            <v:fill color2="fill darken(153)" angle="-135" focusposition=".5,.5" focussize="" method="linear sigma" type="gradient"/>
            <v:shadow color="#868686"/>
            <v:textpath style="font-family:&quot;Bell MT&quot;;font-size:24pt;v-text-kern:t" trim="t" fitpath="t" string="Animations socio-environnementales&#10;&amp;&#10;Utilisation Rationnelle&#10;et Responsable des Ressources &#10;"/>
          </v:shape>
        </w:pict>
      </w:r>
      <w:r w:rsidR="0059692D" w:rsidRPr="00BC3A1D">
        <w:rPr>
          <w:u w:val="single"/>
        </w:rPr>
        <w:br w:type="page"/>
      </w:r>
    </w:p>
    <w:p w:rsidR="0059692D" w:rsidRDefault="0059692D">
      <w:pPr>
        <w:rPr>
          <w:noProof/>
          <w:lang w:eastAsia="fr-BE"/>
        </w:rPr>
      </w:pPr>
    </w:p>
    <w:tbl>
      <w:tblPr>
        <w:tblStyle w:val="Grilledutableau"/>
        <w:tblW w:w="0" w:type="auto"/>
        <w:tblLook w:val="04A0"/>
      </w:tblPr>
      <w:tblGrid>
        <w:gridCol w:w="10232"/>
      </w:tblGrid>
      <w:tr w:rsidR="00E757E3" w:rsidRPr="000E3717" w:rsidTr="00E757E3">
        <w:tc>
          <w:tcPr>
            <w:tcW w:w="10232" w:type="dxa"/>
          </w:tcPr>
          <w:p w:rsidR="00E757E3" w:rsidRDefault="00E757E3" w:rsidP="00E757E3">
            <w:pPr>
              <w:jc w:val="center"/>
            </w:pPr>
          </w:p>
          <w:p w:rsidR="00E757E3" w:rsidRDefault="009F7DFC" w:rsidP="00E757E3">
            <w:pPr>
              <w:jc w:val="center"/>
            </w:pPr>
            <w:r>
              <w:pict>
                <v:shape id="_x0000_i1026" type="#_x0000_t136" style="width:454.4pt;height:48.25pt;mso-position-horizontal:absolute" fillcolor="#00b050" strokeweight="1.5pt">
                  <v:fill color2="#92cddc [1944]" rotate="t" type="gradient"/>
                  <v:shadow color="#868686"/>
                  <v:textpath style="font-family:&quot;Arabic Typesetting&quot;;v-text-kern:t" trim="t" fitpath="t" string="Cahier des activités de l’asbl LNG"/>
                </v:shape>
              </w:pict>
            </w:r>
          </w:p>
          <w:tbl>
            <w:tblPr>
              <w:tblStyle w:val="Grilledutableau"/>
              <w:tblW w:w="0" w:type="auto"/>
              <w:tblLook w:val="04A0"/>
            </w:tblPr>
            <w:tblGrid>
              <w:gridCol w:w="4889"/>
              <w:gridCol w:w="4889"/>
            </w:tblGrid>
            <w:tr w:rsidR="00E757E3" w:rsidRPr="000E3717" w:rsidTr="00E757E3">
              <w:trPr>
                <w:trHeight w:val="2098"/>
              </w:trPr>
              <w:tc>
                <w:tcPr>
                  <w:tcW w:w="48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757E3" w:rsidRDefault="00E757E3" w:rsidP="00E757E3">
                  <w:pPr>
                    <w:jc w:val="center"/>
                  </w:pPr>
                  <w:r>
                    <w:br/>
                    <w:t>ASBL LNG</w:t>
                  </w:r>
                </w:p>
                <w:p w:rsidR="00E757E3" w:rsidRDefault="00E757E3" w:rsidP="00E757E3">
                  <w:pPr>
                    <w:jc w:val="center"/>
                  </w:pPr>
                  <w:r>
                    <w:t xml:space="preserve">60 </w:t>
                  </w:r>
                  <w:proofErr w:type="gramStart"/>
                  <w:r>
                    <w:t>avenue des coteaux</w:t>
                  </w:r>
                  <w:r>
                    <w:br/>
                    <w:t>4030</w:t>
                  </w:r>
                  <w:proofErr w:type="gramEnd"/>
                  <w:r>
                    <w:t xml:space="preserve"> </w:t>
                  </w:r>
                  <w:proofErr w:type="spellStart"/>
                  <w:r>
                    <w:t>Grivegnée</w:t>
                  </w:r>
                  <w:proofErr w:type="spellEnd"/>
                </w:p>
                <w:p w:rsidR="00E757E3" w:rsidRDefault="00E757E3" w:rsidP="00E757E3">
                  <w:pPr>
                    <w:jc w:val="center"/>
                  </w:pPr>
                </w:p>
                <w:p w:rsidR="00E757E3" w:rsidRDefault="00494621" w:rsidP="00E757E3">
                  <w:pPr>
                    <w:jc w:val="center"/>
                  </w:pPr>
                  <w:r>
                    <w:br/>
                  </w:r>
                  <w:r w:rsidRPr="00494621">
                    <w:t>BE62 0688 9829 1361</w:t>
                  </w:r>
                </w:p>
              </w:tc>
              <w:tc>
                <w:tcPr>
                  <w:tcW w:w="48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757E3" w:rsidRPr="000E3717" w:rsidRDefault="00E757E3" w:rsidP="00E757E3">
                  <w:pPr>
                    <w:jc w:val="center"/>
                    <w:rPr>
                      <w:lang w:val="es-PE"/>
                    </w:rPr>
                  </w:pPr>
                  <w:r w:rsidRPr="000E3717">
                    <w:rPr>
                      <w:lang w:val="es-PE"/>
                    </w:rPr>
                    <w:br/>
                  </w:r>
                  <w:hyperlink r:id="rId10" w:history="1">
                    <w:r w:rsidRPr="000E3717">
                      <w:rPr>
                        <w:rStyle w:val="Lienhypertexte"/>
                        <w:lang w:val="es-PE"/>
                      </w:rPr>
                      <w:t>Info.ninos.gaia@gmail.com</w:t>
                    </w:r>
                  </w:hyperlink>
                </w:p>
                <w:p w:rsidR="00E757E3" w:rsidRPr="002E6AD7" w:rsidRDefault="009F7DFC" w:rsidP="00494621">
                  <w:pPr>
                    <w:jc w:val="center"/>
                    <w:rPr>
                      <w:lang w:val="es-PE"/>
                    </w:rPr>
                  </w:pPr>
                  <w:hyperlink r:id="rId11" w:history="1">
                    <w:r w:rsidR="00494621" w:rsidRPr="002E6AD7">
                      <w:rPr>
                        <w:rStyle w:val="Lienhypertexte"/>
                        <w:lang w:val="es-PE"/>
                      </w:rPr>
                      <w:t>http://ninosgaia.eklablog.com/</w:t>
                    </w:r>
                  </w:hyperlink>
                  <w:r w:rsidR="00494621" w:rsidRPr="002E6AD7">
                    <w:rPr>
                      <w:lang w:val="es-PE"/>
                    </w:rPr>
                    <w:br/>
                  </w:r>
                  <w:r w:rsidR="00494621" w:rsidRPr="002E6AD7">
                    <w:rPr>
                      <w:bCs/>
                      <w:lang w:val="es-PE"/>
                    </w:rPr>
                    <w:br/>
                  </w:r>
                  <w:r w:rsidR="00E757E3" w:rsidRPr="002E6AD7">
                    <w:rPr>
                      <w:bCs/>
                      <w:lang w:val="es-PE"/>
                    </w:rPr>
                    <w:t xml:space="preserve">Fcb : </w:t>
                  </w:r>
                  <w:hyperlink r:id="rId12" w:history="1">
                    <w:r w:rsidR="00E757E3" w:rsidRPr="002E6AD7">
                      <w:rPr>
                        <w:bCs/>
                        <w:lang w:val="es-PE"/>
                      </w:rPr>
                      <w:t>Los Niños de Gaïa (Asbl)</w:t>
                    </w:r>
                  </w:hyperlink>
                  <w:r w:rsidR="00E757E3" w:rsidRPr="002E6AD7">
                    <w:rPr>
                      <w:bCs/>
                      <w:lang w:val="es-PE"/>
                    </w:rPr>
                    <w:br/>
                  </w:r>
                  <w:proofErr w:type="spellStart"/>
                  <w:r w:rsidR="00E757E3" w:rsidRPr="002E6AD7">
                    <w:rPr>
                      <w:bCs/>
                      <w:lang w:val="es-PE"/>
                    </w:rPr>
                    <w:t>tel</w:t>
                  </w:r>
                  <w:proofErr w:type="spellEnd"/>
                  <w:r w:rsidR="00E757E3" w:rsidRPr="002E6AD7">
                    <w:rPr>
                      <w:bCs/>
                      <w:lang w:val="es-PE"/>
                    </w:rPr>
                    <w:t> : 04 770 55 610</w:t>
                  </w:r>
                </w:p>
              </w:tc>
            </w:tr>
          </w:tbl>
          <w:p w:rsidR="00E757E3" w:rsidRPr="002E6AD7" w:rsidRDefault="00E757E3" w:rsidP="005656ED">
            <w:pPr>
              <w:jc w:val="center"/>
              <w:rPr>
                <w:lang w:val="es-PE"/>
              </w:rPr>
            </w:pPr>
          </w:p>
        </w:tc>
      </w:tr>
    </w:tbl>
    <w:p w:rsidR="00E757E3" w:rsidRPr="002E6AD7" w:rsidRDefault="00E757E3" w:rsidP="005656ED">
      <w:pPr>
        <w:jc w:val="center"/>
        <w:rPr>
          <w:lang w:val="es-PE"/>
        </w:rPr>
      </w:pPr>
    </w:p>
    <w:p w:rsidR="00E757E3" w:rsidRPr="0036573E" w:rsidRDefault="00E757E3" w:rsidP="00E757E3">
      <w:pPr>
        <w:jc w:val="both"/>
      </w:pPr>
      <w:r w:rsidRPr="00E757E3">
        <w:rPr>
          <w:b/>
          <w:u w:val="single"/>
        </w:rPr>
        <w:t>La petite histoire</w:t>
      </w:r>
      <w:r w:rsidR="006D59A2">
        <w:rPr>
          <w:b/>
          <w:u w:val="single"/>
        </w:rPr>
        <w:t>…</w:t>
      </w:r>
      <w:r w:rsidRPr="00E757E3">
        <w:rPr>
          <w:b/>
          <w:u w:val="single"/>
        </w:rPr>
        <w:t xml:space="preserve"> </w:t>
      </w:r>
    </w:p>
    <w:p w:rsidR="002E6AD7" w:rsidRPr="0036573E" w:rsidRDefault="002E6AD7" w:rsidP="00173F3B">
      <w:pPr>
        <w:shd w:val="clear" w:color="auto" w:fill="EBFEF5"/>
        <w:spacing w:after="136" w:line="213" w:lineRule="atLeast"/>
      </w:pPr>
      <w:r w:rsidRPr="0036573E">
        <w:t>Créée en 2013 par deux étudiants de master en sciences et gestion de l’environnement (un agronome belge et une géographe péruvienne), Los Niños de Gaïa est une association sans but Lucratif d’éducation relative à l’environnement. Notre but est de sensibiliser aux problématiques socio-environnementales et à l’Utilisation Responsable des Ressources. </w:t>
      </w:r>
    </w:p>
    <w:p w:rsidR="002E6AD7" w:rsidRPr="0036573E" w:rsidRDefault="002E6AD7" w:rsidP="00173F3B">
      <w:pPr>
        <w:shd w:val="clear" w:color="auto" w:fill="EBFEF5"/>
        <w:spacing w:after="136" w:line="213" w:lineRule="atLeast"/>
      </w:pPr>
      <w:r w:rsidRPr="0036573E">
        <w:br/>
        <w:t>Pour ce faire, les Projets Sud-Nord* de l’asbl LNG sont basés sur les choix de consommation, les énergies renouvelables, la simplicité volontaire, l’alimentation, la cohésion sociale, l’éducation populaire et la sensibilisation aux enjeux des choix durable. </w:t>
      </w:r>
      <w:r w:rsidRPr="0036573E">
        <w:br/>
      </w:r>
      <w:r w:rsidRPr="0036573E">
        <w:br/>
        <w:t> * Activités au Pérou (animations sur les semences, sensibilisation aux énergies renouvelables, importance des zones vertes en ville, etc.)</w:t>
      </w:r>
    </w:p>
    <w:p w:rsidR="002E6AD7" w:rsidRPr="0036573E" w:rsidRDefault="002E6AD7" w:rsidP="00173F3B">
      <w:pPr>
        <w:pStyle w:val="NormalWeb"/>
        <w:shd w:val="clear" w:color="auto" w:fill="EBFEF5"/>
        <w:spacing w:before="0" w:beforeAutospacing="0" w:after="136" w:afterAutospacing="0" w:line="213" w:lineRule="atLeast"/>
        <w:rPr>
          <w:rFonts w:asciiTheme="minorHAnsi" w:eastAsiaTheme="minorHAnsi" w:hAnsiTheme="minorHAnsi" w:cstheme="minorBidi"/>
          <w:sz w:val="22"/>
          <w:szCs w:val="22"/>
          <w:lang w:eastAsia="en-US"/>
        </w:rPr>
      </w:pPr>
      <w:r w:rsidRPr="0036573E">
        <w:rPr>
          <w:rFonts w:asciiTheme="minorHAnsi" w:eastAsiaTheme="minorHAnsi" w:hAnsiTheme="minorHAnsi" w:cstheme="minorBidi"/>
          <w:sz w:val="22"/>
          <w:szCs w:val="22"/>
          <w:lang w:eastAsia="en-US"/>
        </w:rPr>
        <w:t>Nous cherchons à sensibiliser et à mener des actions permettant aux citoyens d’éviter de « gaspiller » les énergies (URE) et leurs énergies (leur temps, leur santé, leur argent, etc.).</w:t>
      </w:r>
    </w:p>
    <w:p w:rsidR="002E6AD7" w:rsidRPr="0036573E" w:rsidRDefault="002E6AD7" w:rsidP="00173F3B">
      <w:pPr>
        <w:pStyle w:val="NormalWeb"/>
        <w:shd w:val="clear" w:color="auto" w:fill="EBFEF5"/>
        <w:spacing w:before="0" w:beforeAutospacing="0" w:after="136" w:afterAutospacing="0" w:line="213" w:lineRule="atLeast"/>
        <w:rPr>
          <w:rFonts w:asciiTheme="minorHAnsi" w:eastAsiaTheme="minorHAnsi" w:hAnsiTheme="minorHAnsi" w:cstheme="minorBidi"/>
          <w:sz w:val="22"/>
          <w:szCs w:val="22"/>
          <w:lang w:eastAsia="en-US"/>
        </w:rPr>
      </w:pPr>
      <w:r w:rsidRPr="0036573E">
        <w:rPr>
          <w:rFonts w:asciiTheme="minorHAnsi" w:eastAsiaTheme="minorHAnsi" w:hAnsiTheme="minorHAnsi" w:cstheme="minorBidi"/>
          <w:sz w:val="22"/>
          <w:szCs w:val="22"/>
          <w:lang w:eastAsia="en-US"/>
        </w:rPr>
        <w:t>Nous espérons convaincre notre public de s’impliquer dans le débat citoyen et de se tourner vers un mode de vie durable, des solutions renouvelables, à leur apprendre à mieux profiter des différentes facettes de la vie à mieux identifier les problématiques environnementales et/ou sociales,…</w:t>
      </w:r>
    </w:p>
    <w:p w:rsidR="002E6AD7" w:rsidRPr="0036573E" w:rsidRDefault="002E6AD7" w:rsidP="00173F3B">
      <w:pPr>
        <w:pStyle w:val="NormalWeb"/>
        <w:shd w:val="clear" w:color="auto" w:fill="EBFEF5"/>
        <w:spacing w:before="0" w:beforeAutospacing="0" w:after="136" w:afterAutospacing="0" w:line="213" w:lineRule="atLeast"/>
        <w:rPr>
          <w:rFonts w:asciiTheme="minorHAnsi" w:eastAsiaTheme="minorHAnsi" w:hAnsiTheme="minorHAnsi" w:cstheme="minorBidi"/>
          <w:sz w:val="22"/>
          <w:szCs w:val="22"/>
          <w:lang w:eastAsia="en-US"/>
        </w:rPr>
      </w:pPr>
      <w:r w:rsidRPr="0036573E">
        <w:rPr>
          <w:rFonts w:asciiTheme="minorHAnsi" w:eastAsiaTheme="minorHAnsi" w:hAnsiTheme="minorHAnsi" w:cstheme="minorBidi"/>
          <w:noProof/>
          <w:sz w:val="22"/>
          <w:szCs w:val="22"/>
        </w:rPr>
        <w:drawing>
          <wp:anchor distT="0" distB="0" distL="114300" distR="114300" simplePos="0" relativeHeight="251692032" behindDoc="0" locked="0" layoutInCell="1" allowOverlap="1">
            <wp:simplePos x="0" y="0"/>
            <wp:positionH relativeFrom="column">
              <wp:posOffset>5136515</wp:posOffset>
            </wp:positionH>
            <wp:positionV relativeFrom="paragraph">
              <wp:posOffset>429260</wp:posOffset>
            </wp:positionV>
            <wp:extent cx="1223010" cy="1207135"/>
            <wp:effectExtent l="19050" t="0" r="0" b="0"/>
            <wp:wrapNone/>
            <wp:docPr id="13" name="Image 27" descr="http://www.centre-culturel-soignies.be/imf/c/eyJtYXNrIjoiNDEyeDQwOCJ9/images/logo-art27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centre-culturel-soignies.be/imf/c/eyJtYXNrIjoiNDEyeDQwOCJ9/images/logo-art27fr.jpg"/>
                    <pic:cNvPicPr>
                      <a:picLocks noChangeAspect="1" noChangeArrowheads="1"/>
                    </pic:cNvPicPr>
                  </pic:nvPicPr>
                  <pic:blipFill>
                    <a:blip r:embed="rId13" cstate="print"/>
                    <a:srcRect/>
                    <a:stretch>
                      <a:fillRect/>
                    </a:stretch>
                  </pic:blipFill>
                  <pic:spPr bwMode="auto">
                    <a:xfrm>
                      <a:off x="0" y="0"/>
                      <a:ext cx="1223010" cy="1207135"/>
                    </a:xfrm>
                    <a:prstGeom prst="rect">
                      <a:avLst/>
                    </a:prstGeom>
                    <a:noFill/>
                    <a:ln w="9525">
                      <a:noFill/>
                      <a:miter lim="800000"/>
                      <a:headEnd/>
                      <a:tailEnd/>
                    </a:ln>
                  </pic:spPr>
                </pic:pic>
              </a:graphicData>
            </a:graphic>
          </wp:anchor>
        </w:drawing>
      </w:r>
      <w:r w:rsidRPr="0036573E">
        <w:rPr>
          <w:rFonts w:asciiTheme="minorHAnsi" w:eastAsiaTheme="minorHAnsi" w:hAnsiTheme="minorHAnsi" w:cstheme="minorBidi"/>
          <w:noProof/>
          <w:sz w:val="22"/>
          <w:szCs w:val="22"/>
        </w:rPr>
        <w:drawing>
          <wp:anchor distT="0" distB="0" distL="114300" distR="114300" simplePos="0" relativeHeight="251698176" behindDoc="0" locked="0" layoutInCell="1" allowOverlap="1">
            <wp:simplePos x="0" y="0"/>
            <wp:positionH relativeFrom="column">
              <wp:posOffset>3764915</wp:posOffset>
            </wp:positionH>
            <wp:positionV relativeFrom="paragraph">
              <wp:posOffset>429260</wp:posOffset>
            </wp:positionV>
            <wp:extent cx="1317625" cy="1310640"/>
            <wp:effectExtent l="19050" t="0" r="0" b="0"/>
            <wp:wrapNone/>
            <wp:docPr id="21" name="Image 3" descr="Projet : Le jardin de la Patc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ojet : Le jardin de la Patcha"/>
                    <pic:cNvPicPr>
                      <a:picLocks noChangeAspect="1" noChangeArrowheads="1"/>
                    </pic:cNvPicPr>
                  </pic:nvPicPr>
                  <pic:blipFill>
                    <a:blip r:embed="rId14" cstate="print"/>
                    <a:srcRect/>
                    <a:stretch>
                      <a:fillRect/>
                    </a:stretch>
                  </pic:blipFill>
                  <pic:spPr bwMode="auto">
                    <a:xfrm>
                      <a:off x="0" y="0"/>
                      <a:ext cx="1317625" cy="1310640"/>
                    </a:xfrm>
                    <a:prstGeom prst="rect">
                      <a:avLst/>
                    </a:prstGeom>
                    <a:noFill/>
                    <a:ln w="9525">
                      <a:noFill/>
                      <a:miter lim="800000"/>
                      <a:headEnd/>
                      <a:tailEnd/>
                    </a:ln>
                  </pic:spPr>
                </pic:pic>
              </a:graphicData>
            </a:graphic>
          </wp:anchor>
        </w:drawing>
      </w:r>
      <w:r w:rsidRPr="0036573E">
        <w:rPr>
          <w:rFonts w:asciiTheme="minorHAnsi" w:eastAsiaTheme="minorHAnsi" w:hAnsiTheme="minorHAnsi" w:cstheme="minorBidi"/>
          <w:noProof/>
          <w:sz w:val="22"/>
          <w:szCs w:val="22"/>
        </w:rPr>
        <w:drawing>
          <wp:anchor distT="0" distB="0" distL="114300" distR="114300" simplePos="0" relativeHeight="251697152" behindDoc="0" locked="0" layoutInCell="1" allowOverlap="1">
            <wp:simplePos x="0" y="0"/>
            <wp:positionH relativeFrom="column">
              <wp:posOffset>1927513</wp:posOffset>
            </wp:positionH>
            <wp:positionV relativeFrom="paragraph">
              <wp:posOffset>377897</wp:posOffset>
            </wp:positionV>
            <wp:extent cx="2059916" cy="1362973"/>
            <wp:effectExtent l="19050" t="0" r="0" b="0"/>
            <wp:wrapNone/>
            <wp:docPr id="20" name="Image 6" descr="http://ekladata.com/t27R_BZ6oQwv8LfDX12P3-4z3wY@216x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ekladata.com/t27R_BZ6oQwv8LfDX12P3-4z3wY@216x143.jpg"/>
                    <pic:cNvPicPr>
                      <a:picLocks noChangeAspect="1" noChangeArrowheads="1"/>
                    </pic:cNvPicPr>
                  </pic:nvPicPr>
                  <pic:blipFill>
                    <a:blip r:embed="rId15" cstate="print"/>
                    <a:srcRect/>
                    <a:stretch>
                      <a:fillRect/>
                    </a:stretch>
                  </pic:blipFill>
                  <pic:spPr bwMode="auto">
                    <a:xfrm>
                      <a:off x="0" y="0"/>
                      <a:ext cx="2059916" cy="1362973"/>
                    </a:xfrm>
                    <a:prstGeom prst="rect">
                      <a:avLst/>
                    </a:prstGeom>
                    <a:noFill/>
                    <a:ln w="9525">
                      <a:noFill/>
                      <a:miter lim="800000"/>
                      <a:headEnd/>
                      <a:tailEnd/>
                    </a:ln>
                  </pic:spPr>
                </pic:pic>
              </a:graphicData>
            </a:graphic>
          </wp:anchor>
        </w:drawing>
      </w:r>
      <w:r w:rsidRPr="0036573E">
        <w:rPr>
          <w:rFonts w:asciiTheme="minorHAnsi" w:eastAsiaTheme="minorHAnsi" w:hAnsiTheme="minorHAnsi" w:cstheme="minorBidi"/>
          <w:sz w:val="22"/>
          <w:szCs w:val="22"/>
          <w:lang w:eastAsia="en-US"/>
        </w:rPr>
        <w:t>Los Niños de Gaïa participe également à l’organisation d'événements et à la création d’animations liées à ces activités ainsi que ses objectifs connexes.  </w:t>
      </w:r>
    </w:p>
    <w:p w:rsidR="00E757E3" w:rsidRDefault="00E757E3" w:rsidP="005656ED">
      <w:pPr>
        <w:jc w:val="center"/>
      </w:pPr>
    </w:p>
    <w:p w:rsidR="00666854" w:rsidRPr="00666854" w:rsidRDefault="002E6AD7" w:rsidP="00E15E23">
      <w:pPr>
        <w:jc w:val="center"/>
        <w:rPr>
          <w:b/>
          <w:sz w:val="28"/>
          <w:szCs w:val="28"/>
          <w:u w:val="single"/>
        </w:rPr>
      </w:pPr>
      <w:r w:rsidRPr="002E6AD7">
        <w:rPr>
          <w:noProof/>
          <w:lang w:eastAsia="fr-BE"/>
        </w:rPr>
        <w:drawing>
          <wp:anchor distT="0" distB="0" distL="114300" distR="114300" simplePos="0" relativeHeight="251700224" behindDoc="0" locked="0" layoutInCell="1" allowOverlap="1">
            <wp:simplePos x="0" y="0"/>
            <wp:positionH relativeFrom="column">
              <wp:posOffset>-108321</wp:posOffset>
            </wp:positionH>
            <wp:positionV relativeFrom="paragraph">
              <wp:posOffset>-401248</wp:posOffset>
            </wp:positionV>
            <wp:extent cx="2344587" cy="1466490"/>
            <wp:effectExtent l="19050" t="0" r="0" b="0"/>
            <wp:wrapNone/>
            <wp:docPr id="22" name="Image 30" descr="http://www.provincedeliege.be/sites/default/modules/plg_charte/logos/mini/environ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provincedeliege.be/sites/default/modules/plg_charte/logos/mini/environement.jpg"/>
                    <pic:cNvPicPr>
                      <a:picLocks noChangeAspect="1" noChangeArrowheads="1"/>
                    </pic:cNvPicPr>
                  </pic:nvPicPr>
                  <pic:blipFill>
                    <a:blip r:embed="rId16" cstate="print"/>
                    <a:srcRect/>
                    <a:stretch>
                      <a:fillRect/>
                    </a:stretch>
                  </pic:blipFill>
                  <pic:spPr bwMode="auto">
                    <a:xfrm>
                      <a:off x="0" y="0"/>
                      <a:ext cx="2343785" cy="1466215"/>
                    </a:xfrm>
                    <a:prstGeom prst="rect">
                      <a:avLst/>
                    </a:prstGeom>
                    <a:noFill/>
                    <a:ln w="9525">
                      <a:noFill/>
                      <a:miter lim="800000"/>
                      <a:headEnd/>
                      <a:tailEnd/>
                    </a:ln>
                  </pic:spPr>
                </pic:pic>
              </a:graphicData>
            </a:graphic>
          </wp:anchor>
        </w:drawing>
      </w:r>
      <w:r w:rsidR="00E757E3">
        <w:br w:type="page"/>
      </w:r>
      <w:r w:rsidR="00666854" w:rsidRPr="00666854">
        <w:rPr>
          <w:b/>
          <w:sz w:val="28"/>
          <w:szCs w:val="28"/>
          <w:u w:val="single"/>
        </w:rPr>
        <w:lastRenderedPageBreak/>
        <w:t>L’équipe</w:t>
      </w:r>
    </w:p>
    <w:p w:rsidR="00666854" w:rsidRPr="00666854" w:rsidRDefault="00666854" w:rsidP="00666854">
      <w:pPr>
        <w:pStyle w:val="Titre2"/>
        <w:shd w:val="clear" w:color="auto" w:fill="FFFFFF"/>
        <w:rPr>
          <w:rFonts w:asciiTheme="minorHAnsi" w:eastAsiaTheme="minorHAnsi" w:hAnsiTheme="minorHAnsi" w:cstheme="minorHAnsi"/>
          <w:b w:val="0"/>
          <w:bCs w:val="0"/>
          <w:color w:val="000000"/>
          <w:sz w:val="22"/>
          <w:szCs w:val="22"/>
          <w:u w:val="single"/>
          <w:lang w:eastAsia="en-US"/>
        </w:rPr>
      </w:pPr>
      <w:r w:rsidRPr="00666854">
        <w:rPr>
          <w:rFonts w:asciiTheme="minorHAnsi" w:eastAsiaTheme="minorHAnsi" w:hAnsiTheme="minorHAnsi" w:cstheme="minorHAnsi"/>
          <w:sz w:val="22"/>
          <w:szCs w:val="22"/>
          <w:u w:val="single"/>
          <w:lang w:eastAsia="en-US"/>
        </w:rPr>
        <w:t>Coordinateur de projets Nord</w:t>
      </w:r>
    </w:p>
    <w:p w:rsidR="00666854" w:rsidRPr="00666854" w:rsidRDefault="00666854" w:rsidP="00666854">
      <w:pPr>
        <w:pStyle w:val="NormalWeb"/>
        <w:shd w:val="clear" w:color="auto" w:fill="FFFFFF"/>
        <w:rPr>
          <w:rFonts w:asciiTheme="minorHAnsi" w:eastAsiaTheme="minorHAnsi" w:hAnsiTheme="minorHAnsi" w:cstheme="minorHAnsi"/>
          <w:color w:val="000000"/>
          <w:sz w:val="22"/>
          <w:szCs w:val="22"/>
          <w:lang w:eastAsia="en-US"/>
        </w:rPr>
      </w:pPr>
      <w:r>
        <w:rPr>
          <w:rFonts w:ascii="Tahoma" w:hAnsi="Tahoma" w:cs="Tahoma"/>
          <w:noProof/>
          <w:color w:val="08013B"/>
          <w:sz w:val="15"/>
          <w:szCs w:val="15"/>
        </w:rPr>
        <w:drawing>
          <wp:anchor distT="0" distB="0" distL="114300" distR="114300" simplePos="0" relativeHeight="251686912" behindDoc="0" locked="0" layoutInCell="1" allowOverlap="1">
            <wp:simplePos x="0" y="0"/>
            <wp:positionH relativeFrom="column">
              <wp:posOffset>21075</wp:posOffset>
            </wp:positionH>
            <wp:positionV relativeFrom="paragraph">
              <wp:posOffset>-2923</wp:posOffset>
            </wp:positionV>
            <wp:extent cx="2534369" cy="2924354"/>
            <wp:effectExtent l="19050" t="0" r="0" b="0"/>
            <wp:wrapThrough wrapText="bothSides">
              <wp:wrapPolygon edited="0">
                <wp:start x="-162" y="0"/>
                <wp:lineTo x="-162" y="21528"/>
                <wp:lineTo x="21594" y="21528"/>
                <wp:lineTo x="21594" y="0"/>
                <wp:lineTo x="-162" y="0"/>
              </wp:wrapPolygon>
            </wp:wrapThrough>
            <wp:docPr id="11" name="Image 6" descr="L'équipe">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équipe">
                      <a:hlinkClick r:id="rId17"/>
                    </pic:cNvPr>
                    <pic:cNvPicPr>
                      <a:picLocks noChangeAspect="1" noChangeArrowheads="1"/>
                    </pic:cNvPicPr>
                  </pic:nvPicPr>
                  <pic:blipFill>
                    <a:blip r:embed="rId18" cstate="print"/>
                    <a:srcRect/>
                    <a:stretch>
                      <a:fillRect/>
                    </a:stretch>
                  </pic:blipFill>
                  <pic:spPr bwMode="auto">
                    <a:xfrm>
                      <a:off x="0" y="0"/>
                      <a:ext cx="2534369" cy="2924354"/>
                    </a:xfrm>
                    <a:prstGeom prst="rect">
                      <a:avLst/>
                    </a:prstGeom>
                    <a:noFill/>
                    <a:ln w="9525">
                      <a:noFill/>
                      <a:miter lim="800000"/>
                      <a:headEnd/>
                      <a:tailEnd/>
                    </a:ln>
                  </pic:spPr>
                </pic:pic>
              </a:graphicData>
            </a:graphic>
          </wp:anchor>
        </w:drawing>
      </w:r>
      <w:r w:rsidRPr="00666854">
        <w:rPr>
          <w:rFonts w:asciiTheme="minorHAnsi" w:eastAsiaTheme="minorHAnsi" w:hAnsiTheme="minorHAnsi" w:cstheme="minorHAnsi"/>
          <w:color w:val="000000"/>
          <w:sz w:val="22"/>
          <w:szCs w:val="22"/>
          <w:lang w:eastAsia="en-US"/>
        </w:rPr>
        <w:t>Dimitri Cranshoff </w:t>
      </w:r>
    </w:p>
    <w:p w:rsidR="00666854" w:rsidRPr="00666854" w:rsidRDefault="00666854" w:rsidP="00666854">
      <w:pPr>
        <w:pStyle w:val="NormalWeb"/>
        <w:shd w:val="clear" w:color="auto" w:fill="FFFFFF"/>
        <w:rPr>
          <w:rFonts w:asciiTheme="minorHAnsi" w:eastAsiaTheme="minorHAnsi" w:hAnsiTheme="minorHAnsi" w:cstheme="minorHAnsi"/>
          <w:color w:val="000000"/>
          <w:sz w:val="22"/>
          <w:szCs w:val="22"/>
          <w:lang w:eastAsia="en-US"/>
        </w:rPr>
      </w:pPr>
      <w:r w:rsidRPr="00666854">
        <w:rPr>
          <w:rFonts w:asciiTheme="minorHAnsi" w:eastAsiaTheme="minorHAnsi" w:hAnsiTheme="minorHAnsi" w:cstheme="minorHAnsi"/>
          <w:color w:val="000000"/>
          <w:sz w:val="22"/>
          <w:szCs w:val="22"/>
          <w:lang w:eastAsia="en-US"/>
        </w:rPr>
        <w:t>Belge</w:t>
      </w:r>
    </w:p>
    <w:p w:rsidR="00666854" w:rsidRPr="00666854" w:rsidRDefault="00666854" w:rsidP="0036573E">
      <w:pPr>
        <w:pStyle w:val="NormalWeb"/>
        <w:shd w:val="clear" w:color="auto" w:fill="FFFFFF"/>
        <w:rPr>
          <w:rFonts w:asciiTheme="minorHAnsi" w:eastAsiaTheme="minorHAnsi" w:hAnsiTheme="minorHAnsi" w:cstheme="minorHAnsi"/>
          <w:color w:val="000000"/>
          <w:sz w:val="22"/>
          <w:szCs w:val="22"/>
          <w:lang w:eastAsia="en-US"/>
        </w:rPr>
      </w:pPr>
      <w:r w:rsidRPr="00666854">
        <w:rPr>
          <w:rFonts w:asciiTheme="minorHAnsi" w:eastAsiaTheme="minorHAnsi" w:hAnsiTheme="minorHAnsi" w:cstheme="minorHAnsi"/>
          <w:color w:val="000000"/>
          <w:sz w:val="22"/>
          <w:szCs w:val="22"/>
          <w:lang w:eastAsia="en-US"/>
        </w:rPr>
        <w:t>Bachelier en agronomie à finalité environnement (HEPL la Reid</w:t>
      </w:r>
      <w:proofErr w:type="gramStart"/>
      <w:r w:rsidRPr="00666854">
        <w:rPr>
          <w:rFonts w:asciiTheme="minorHAnsi" w:eastAsiaTheme="minorHAnsi" w:hAnsiTheme="minorHAnsi" w:cstheme="minorHAnsi"/>
          <w:color w:val="000000"/>
          <w:sz w:val="22"/>
          <w:szCs w:val="22"/>
          <w:lang w:eastAsia="en-US"/>
        </w:rPr>
        <w:t>)</w:t>
      </w:r>
      <w:proofErr w:type="gramEnd"/>
      <w:r>
        <w:rPr>
          <w:rFonts w:asciiTheme="minorHAnsi" w:eastAsiaTheme="minorHAnsi" w:hAnsiTheme="minorHAnsi" w:cstheme="minorHAnsi"/>
          <w:color w:val="000000"/>
          <w:sz w:val="22"/>
          <w:szCs w:val="22"/>
          <w:lang w:eastAsia="en-US"/>
        </w:rPr>
        <w:br/>
      </w:r>
      <w:r>
        <w:rPr>
          <w:rFonts w:asciiTheme="minorHAnsi" w:eastAsiaTheme="minorHAnsi" w:hAnsiTheme="minorHAnsi" w:cstheme="minorHAnsi"/>
          <w:color w:val="000000"/>
          <w:sz w:val="22"/>
          <w:szCs w:val="22"/>
          <w:lang w:eastAsia="en-US"/>
        </w:rPr>
        <w:br/>
        <w:t>mémoire : Création d’une animation sur l’Utilisation Rationnelle de l’Energie pour un public composé de primo-arrivants et d’analphabètes</w:t>
      </w:r>
    </w:p>
    <w:p w:rsidR="00666854" w:rsidRDefault="00666854" w:rsidP="00666854">
      <w:pPr>
        <w:pStyle w:val="NormalWeb"/>
        <w:shd w:val="clear" w:color="auto" w:fill="FFFFFF"/>
        <w:rPr>
          <w:rFonts w:asciiTheme="minorHAnsi" w:eastAsiaTheme="minorHAnsi" w:hAnsiTheme="minorHAnsi" w:cstheme="minorHAnsi"/>
          <w:color w:val="000000"/>
          <w:sz w:val="22"/>
          <w:szCs w:val="22"/>
          <w:lang w:eastAsia="en-US"/>
        </w:rPr>
      </w:pPr>
      <w:r w:rsidRPr="00666854">
        <w:rPr>
          <w:rFonts w:asciiTheme="minorHAnsi" w:eastAsiaTheme="minorHAnsi" w:hAnsiTheme="minorHAnsi" w:cstheme="minorHAnsi"/>
          <w:color w:val="000000"/>
          <w:sz w:val="22"/>
          <w:szCs w:val="22"/>
          <w:lang w:eastAsia="en-US"/>
        </w:rPr>
        <w:t>Master en Sciences et gestion de l'environnement, finalité interfaces sociétés-environnements (</w:t>
      </w:r>
      <w:proofErr w:type="spellStart"/>
      <w:r w:rsidRPr="00666854">
        <w:rPr>
          <w:rFonts w:asciiTheme="minorHAnsi" w:eastAsiaTheme="minorHAnsi" w:hAnsiTheme="minorHAnsi" w:cstheme="minorHAnsi"/>
          <w:color w:val="000000"/>
          <w:sz w:val="22"/>
          <w:szCs w:val="22"/>
          <w:lang w:eastAsia="en-US"/>
        </w:rPr>
        <w:t>ULg</w:t>
      </w:r>
      <w:proofErr w:type="spellEnd"/>
      <w:proofErr w:type="gramStart"/>
      <w:r w:rsidRPr="00666854">
        <w:rPr>
          <w:rFonts w:asciiTheme="minorHAnsi" w:eastAsiaTheme="minorHAnsi" w:hAnsiTheme="minorHAnsi" w:cstheme="minorHAnsi"/>
          <w:color w:val="000000"/>
          <w:sz w:val="22"/>
          <w:szCs w:val="22"/>
          <w:lang w:eastAsia="en-US"/>
        </w:rPr>
        <w:t>)</w:t>
      </w:r>
      <w:proofErr w:type="gramEnd"/>
      <w:r>
        <w:rPr>
          <w:rFonts w:asciiTheme="minorHAnsi" w:eastAsiaTheme="minorHAnsi" w:hAnsiTheme="minorHAnsi" w:cstheme="minorHAnsi"/>
          <w:color w:val="000000"/>
          <w:sz w:val="22"/>
          <w:szCs w:val="22"/>
          <w:lang w:eastAsia="en-US"/>
        </w:rPr>
        <w:br/>
      </w:r>
      <w:r>
        <w:rPr>
          <w:rFonts w:asciiTheme="minorHAnsi" w:eastAsiaTheme="minorHAnsi" w:hAnsiTheme="minorHAnsi" w:cstheme="minorHAnsi"/>
          <w:color w:val="000000"/>
          <w:sz w:val="22"/>
          <w:szCs w:val="22"/>
          <w:lang w:eastAsia="en-US"/>
        </w:rPr>
        <w:br/>
        <w:t>Mémoire : L’insertion et la cohésion sociale via l’environnement (création de potager collectif)</w:t>
      </w:r>
      <w:r>
        <w:rPr>
          <w:rFonts w:asciiTheme="minorHAnsi" w:eastAsiaTheme="minorHAnsi" w:hAnsiTheme="minorHAnsi" w:cstheme="minorHAnsi"/>
          <w:color w:val="000000"/>
          <w:sz w:val="22"/>
          <w:szCs w:val="22"/>
          <w:lang w:eastAsia="en-US"/>
        </w:rPr>
        <w:br/>
      </w:r>
      <w:r>
        <w:rPr>
          <w:rFonts w:asciiTheme="minorHAnsi" w:eastAsiaTheme="minorHAnsi" w:hAnsiTheme="minorHAnsi" w:cstheme="minorHAnsi"/>
          <w:color w:val="000000"/>
          <w:sz w:val="22"/>
          <w:szCs w:val="22"/>
          <w:lang w:eastAsia="en-US"/>
        </w:rPr>
        <w:br/>
        <w:t>Professeur d’horticulture/agronomie</w:t>
      </w:r>
    </w:p>
    <w:p w:rsidR="00666854" w:rsidRPr="00666854" w:rsidRDefault="00666854" w:rsidP="00666854">
      <w:pPr>
        <w:pStyle w:val="NormalWeb"/>
        <w:shd w:val="clear" w:color="auto" w:fill="FFFFFF"/>
        <w:rPr>
          <w:rFonts w:asciiTheme="minorHAnsi" w:eastAsiaTheme="minorHAnsi" w:hAnsiTheme="minorHAnsi" w:cstheme="minorHAnsi"/>
          <w:color w:val="000000"/>
          <w:sz w:val="22"/>
          <w:szCs w:val="22"/>
          <w:lang w:eastAsia="en-US"/>
        </w:rPr>
      </w:pPr>
      <w:r>
        <w:rPr>
          <w:rFonts w:asciiTheme="minorHAnsi" w:eastAsiaTheme="minorHAnsi" w:hAnsiTheme="minorHAnsi" w:cstheme="minorHAnsi"/>
          <w:color w:val="000000"/>
          <w:sz w:val="22"/>
          <w:szCs w:val="22"/>
          <w:lang w:eastAsia="en-US"/>
        </w:rPr>
        <w:t>S</w:t>
      </w:r>
      <w:r w:rsidR="002E6AD7">
        <w:rPr>
          <w:rFonts w:asciiTheme="minorHAnsi" w:eastAsiaTheme="minorHAnsi" w:hAnsiTheme="minorHAnsi" w:cstheme="minorHAnsi"/>
          <w:color w:val="000000"/>
          <w:sz w:val="22"/>
          <w:szCs w:val="22"/>
          <w:lang w:eastAsia="en-US"/>
        </w:rPr>
        <w:t xml:space="preserve">pécialisé en création d'outils </w:t>
      </w:r>
      <w:r w:rsidRPr="00666854">
        <w:rPr>
          <w:rFonts w:asciiTheme="minorHAnsi" w:eastAsiaTheme="minorHAnsi" w:hAnsiTheme="minorHAnsi" w:cstheme="minorHAnsi"/>
          <w:color w:val="000000"/>
          <w:sz w:val="22"/>
          <w:szCs w:val="22"/>
          <w:lang w:eastAsia="en-US"/>
        </w:rPr>
        <w:t>d</w:t>
      </w:r>
      <w:r w:rsidR="002E6AD7">
        <w:rPr>
          <w:rFonts w:asciiTheme="minorHAnsi" w:eastAsiaTheme="minorHAnsi" w:hAnsiTheme="minorHAnsi" w:cstheme="minorHAnsi"/>
          <w:color w:val="000000"/>
          <w:sz w:val="22"/>
          <w:szCs w:val="22"/>
          <w:lang w:eastAsia="en-US"/>
        </w:rPr>
        <w:t xml:space="preserve">e </w:t>
      </w:r>
      <w:r w:rsidRPr="00666854">
        <w:rPr>
          <w:rFonts w:asciiTheme="minorHAnsi" w:eastAsiaTheme="minorHAnsi" w:hAnsiTheme="minorHAnsi" w:cstheme="minorHAnsi"/>
          <w:color w:val="000000"/>
          <w:sz w:val="22"/>
          <w:szCs w:val="22"/>
          <w:lang w:eastAsia="en-US"/>
        </w:rPr>
        <w:t>cohésion sociale via l'environnement </w:t>
      </w:r>
    </w:p>
    <w:p w:rsidR="00666854" w:rsidRPr="00666854" w:rsidRDefault="00666854" w:rsidP="00666854">
      <w:pPr>
        <w:pStyle w:val="NormalWeb"/>
        <w:shd w:val="clear" w:color="auto" w:fill="FFFFFF"/>
        <w:jc w:val="right"/>
        <w:rPr>
          <w:rFonts w:asciiTheme="minorHAnsi" w:eastAsiaTheme="minorHAnsi" w:hAnsiTheme="minorHAnsi" w:cstheme="minorHAnsi"/>
          <w:color w:val="000000"/>
          <w:sz w:val="22"/>
          <w:szCs w:val="22"/>
          <w:u w:val="single"/>
          <w:lang w:eastAsia="en-US"/>
        </w:rPr>
      </w:pPr>
      <w:r w:rsidRPr="00666854">
        <w:rPr>
          <w:rFonts w:asciiTheme="minorHAnsi" w:eastAsiaTheme="minorHAnsi" w:hAnsiTheme="minorHAnsi" w:cstheme="minorHAnsi"/>
          <w:noProof/>
          <w:color w:val="000000"/>
          <w:sz w:val="22"/>
          <w:szCs w:val="22"/>
          <w:u w:val="single"/>
        </w:rPr>
        <w:drawing>
          <wp:anchor distT="0" distB="0" distL="114300" distR="114300" simplePos="0" relativeHeight="251687936" behindDoc="0" locked="0" layoutInCell="1" allowOverlap="1">
            <wp:simplePos x="0" y="0"/>
            <wp:positionH relativeFrom="column">
              <wp:posOffset>3661410</wp:posOffset>
            </wp:positionH>
            <wp:positionV relativeFrom="paragraph">
              <wp:posOffset>336550</wp:posOffset>
            </wp:positionV>
            <wp:extent cx="2559685" cy="3165475"/>
            <wp:effectExtent l="19050" t="0" r="0" b="0"/>
            <wp:wrapThrough wrapText="bothSides">
              <wp:wrapPolygon edited="0">
                <wp:start x="-161" y="0"/>
                <wp:lineTo x="-161" y="21448"/>
                <wp:lineTo x="21541" y="21448"/>
                <wp:lineTo x="21541" y="0"/>
                <wp:lineTo x="-161" y="0"/>
              </wp:wrapPolygon>
            </wp:wrapThrough>
            <wp:docPr id="8" name="Image 7" descr="L'équi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équipe"/>
                    <pic:cNvPicPr>
                      <a:picLocks noChangeAspect="1" noChangeArrowheads="1"/>
                    </pic:cNvPicPr>
                  </pic:nvPicPr>
                  <pic:blipFill>
                    <a:blip r:embed="rId19" cstate="print"/>
                    <a:srcRect/>
                    <a:stretch>
                      <a:fillRect/>
                    </a:stretch>
                  </pic:blipFill>
                  <pic:spPr bwMode="auto">
                    <a:xfrm>
                      <a:off x="0" y="0"/>
                      <a:ext cx="2559685" cy="3165475"/>
                    </a:xfrm>
                    <a:prstGeom prst="rect">
                      <a:avLst/>
                    </a:prstGeom>
                    <a:noFill/>
                    <a:ln w="9525">
                      <a:noFill/>
                      <a:miter lim="800000"/>
                      <a:headEnd/>
                      <a:tailEnd/>
                    </a:ln>
                  </pic:spPr>
                </pic:pic>
              </a:graphicData>
            </a:graphic>
          </wp:anchor>
        </w:drawing>
      </w:r>
      <w:r w:rsidRPr="00666854">
        <w:rPr>
          <w:rFonts w:asciiTheme="minorHAnsi" w:eastAsiaTheme="minorHAnsi" w:hAnsiTheme="minorHAnsi" w:cstheme="minorHAnsi"/>
          <w:b/>
          <w:bCs/>
          <w:sz w:val="22"/>
          <w:szCs w:val="22"/>
          <w:u w:val="single"/>
          <w:lang w:eastAsia="en-US"/>
        </w:rPr>
        <w:t>Coordinatrice des projets Sud</w:t>
      </w:r>
    </w:p>
    <w:p w:rsidR="00666854" w:rsidRPr="00666854" w:rsidRDefault="00666854" w:rsidP="00666854">
      <w:pPr>
        <w:pStyle w:val="NormalWeb"/>
        <w:shd w:val="clear" w:color="auto" w:fill="FFFFFF"/>
        <w:rPr>
          <w:rFonts w:asciiTheme="minorHAnsi" w:eastAsiaTheme="minorHAnsi" w:hAnsiTheme="minorHAnsi" w:cstheme="minorHAnsi"/>
          <w:color w:val="000000"/>
          <w:sz w:val="22"/>
          <w:szCs w:val="22"/>
          <w:lang w:eastAsia="en-US"/>
        </w:rPr>
      </w:pPr>
      <w:proofErr w:type="spellStart"/>
      <w:r w:rsidRPr="00666854">
        <w:rPr>
          <w:rFonts w:asciiTheme="minorHAnsi" w:eastAsiaTheme="minorHAnsi" w:hAnsiTheme="minorHAnsi" w:cstheme="minorHAnsi"/>
          <w:color w:val="000000"/>
          <w:sz w:val="22"/>
          <w:szCs w:val="22"/>
          <w:lang w:eastAsia="en-US"/>
        </w:rPr>
        <w:t>Roxana</w:t>
      </w:r>
      <w:proofErr w:type="spellEnd"/>
      <w:r w:rsidRPr="00666854">
        <w:rPr>
          <w:rFonts w:asciiTheme="minorHAnsi" w:eastAsiaTheme="minorHAnsi" w:hAnsiTheme="minorHAnsi" w:cstheme="minorHAnsi"/>
          <w:color w:val="000000"/>
          <w:sz w:val="22"/>
          <w:szCs w:val="22"/>
          <w:lang w:eastAsia="en-US"/>
        </w:rPr>
        <w:t xml:space="preserve"> </w:t>
      </w:r>
      <w:proofErr w:type="spellStart"/>
      <w:r w:rsidRPr="00666854">
        <w:rPr>
          <w:rFonts w:asciiTheme="minorHAnsi" w:eastAsiaTheme="minorHAnsi" w:hAnsiTheme="minorHAnsi" w:cstheme="minorHAnsi"/>
          <w:color w:val="000000"/>
          <w:sz w:val="22"/>
          <w:szCs w:val="22"/>
          <w:lang w:eastAsia="en-US"/>
        </w:rPr>
        <w:t>Puchoc</w:t>
      </w:r>
      <w:proofErr w:type="spellEnd"/>
      <w:r w:rsidRPr="00666854">
        <w:rPr>
          <w:rFonts w:asciiTheme="minorHAnsi" w:eastAsiaTheme="minorHAnsi" w:hAnsiTheme="minorHAnsi" w:cstheme="minorHAnsi"/>
          <w:color w:val="000000"/>
          <w:sz w:val="22"/>
          <w:szCs w:val="22"/>
          <w:lang w:eastAsia="en-US"/>
        </w:rPr>
        <w:t xml:space="preserve"> </w:t>
      </w:r>
      <w:proofErr w:type="spellStart"/>
      <w:r w:rsidRPr="00666854">
        <w:rPr>
          <w:rFonts w:asciiTheme="minorHAnsi" w:eastAsiaTheme="minorHAnsi" w:hAnsiTheme="minorHAnsi" w:cstheme="minorHAnsi"/>
          <w:color w:val="000000"/>
          <w:sz w:val="22"/>
          <w:szCs w:val="22"/>
          <w:lang w:eastAsia="en-US"/>
        </w:rPr>
        <w:t>Yarasca</w:t>
      </w:r>
      <w:proofErr w:type="spellEnd"/>
    </w:p>
    <w:p w:rsidR="00666854" w:rsidRPr="00666854" w:rsidRDefault="00666854" w:rsidP="00666854">
      <w:pPr>
        <w:pStyle w:val="NormalWeb"/>
        <w:shd w:val="clear" w:color="auto" w:fill="FFFFFF"/>
        <w:rPr>
          <w:rFonts w:asciiTheme="minorHAnsi" w:eastAsiaTheme="minorHAnsi" w:hAnsiTheme="minorHAnsi" w:cstheme="minorHAnsi"/>
          <w:color w:val="000000"/>
          <w:sz w:val="22"/>
          <w:szCs w:val="22"/>
          <w:lang w:eastAsia="en-US"/>
        </w:rPr>
      </w:pPr>
      <w:r w:rsidRPr="00666854">
        <w:rPr>
          <w:rFonts w:asciiTheme="minorHAnsi" w:eastAsiaTheme="minorHAnsi" w:hAnsiTheme="minorHAnsi" w:cstheme="minorHAnsi"/>
          <w:color w:val="000000"/>
          <w:sz w:val="22"/>
          <w:szCs w:val="22"/>
          <w:lang w:eastAsia="en-US"/>
        </w:rPr>
        <w:t>Péruvienne</w:t>
      </w:r>
    </w:p>
    <w:p w:rsidR="00666854" w:rsidRPr="00666854" w:rsidRDefault="00666854" w:rsidP="00666854">
      <w:pPr>
        <w:pStyle w:val="NormalWeb"/>
        <w:shd w:val="clear" w:color="auto" w:fill="FFFFFF"/>
        <w:rPr>
          <w:rFonts w:asciiTheme="minorHAnsi" w:eastAsiaTheme="minorHAnsi" w:hAnsiTheme="minorHAnsi" w:cstheme="minorHAnsi"/>
          <w:color w:val="000000"/>
          <w:sz w:val="22"/>
          <w:szCs w:val="22"/>
          <w:lang w:eastAsia="en-US"/>
        </w:rPr>
      </w:pPr>
      <w:r w:rsidRPr="00666854">
        <w:rPr>
          <w:rFonts w:asciiTheme="minorHAnsi" w:eastAsiaTheme="minorHAnsi" w:hAnsiTheme="minorHAnsi" w:cstheme="minorHAnsi"/>
          <w:color w:val="000000"/>
          <w:sz w:val="22"/>
          <w:szCs w:val="22"/>
          <w:lang w:eastAsia="en-US"/>
        </w:rPr>
        <w:t>Licencié en Géographie, option géographie sociale (Lima)</w:t>
      </w:r>
    </w:p>
    <w:p w:rsidR="00666854" w:rsidRDefault="00666854" w:rsidP="00666854">
      <w:pPr>
        <w:pStyle w:val="NormalWeb"/>
        <w:shd w:val="clear" w:color="auto" w:fill="FFFFFF"/>
        <w:rPr>
          <w:rFonts w:asciiTheme="minorHAnsi" w:eastAsiaTheme="minorHAnsi" w:hAnsiTheme="minorHAnsi" w:cstheme="minorHAnsi"/>
          <w:color w:val="000000"/>
          <w:sz w:val="22"/>
          <w:szCs w:val="22"/>
          <w:lang w:eastAsia="en-US"/>
        </w:rPr>
      </w:pPr>
      <w:r w:rsidRPr="00666854">
        <w:rPr>
          <w:rFonts w:asciiTheme="minorHAnsi" w:eastAsiaTheme="minorHAnsi" w:hAnsiTheme="minorHAnsi" w:cstheme="minorHAnsi"/>
          <w:color w:val="000000"/>
          <w:sz w:val="22"/>
          <w:szCs w:val="22"/>
          <w:lang w:eastAsia="en-US"/>
        </w:rPr>
        <w:t>Master en Sciences et gestion de l'environnement, finalité interfaces sociétés-environnements (</w:t>
      </w:r>
      <w:proofErr w:type="spellStart"/>
      <w:r w:rsidRPr="00666854">
        <w:rPr>
          <w:rFonts w:asciiTheme="minorHAnsi" w:eastAsiaTheme="minorHAnsi" w:hAnsiTheme="minorHAnsi" w:cstheme="minorHAnsi"/>
          <w:color w:val="000000"/>
          <w:sz w:val="22"/>
          <w:szCs w:val="22"/>
          <w:lang w:eastAsia="en-US"/>
        </w:rPr>
        <w:t>ULg</w:t>
      </w:r>
      <w:proofErr w:type="spellEnd"/>
      <w:r w:rsidRPr="00666854">
        <w:rPr>
          <w:rFonts w:asciiTheme="minorHAnsi" w:eastAsiaTheme="minorHAnsi" w:hAnsiTheme="minorHAnsi" w:cstheme="minorHAnsi"/>
          <w:color w:val="000000"/>
          <w:sz w:val="22"/>
          <w:szCs w:val="22"/>
          <w:lang w:eastAsia="en-US"/>
        </w:rPr>
        <w:t>)</w:t>
      </w:r>
    </w:p>
    <w:p w:rsidR="00666854" w:rsidRPr="00666854" w:rsidRDefault="00666854" w:rsidP="00666854">
      <w:pPr>
        <w:pStyle w:val="NormalWeb"/>
        <w:shd w:val="clear" w:color="auto" w:fill="FFFFFF"/>
        <w:rPr>
          <w:rFonts w:asciiTheme="minorHAnsi" w:eastAsiaTheme="minorHAnsi" w:hAnsiTheme="minorHAnsi" w:cstheme="minorHAnsi"/>
          <w:color w:val="000000"/>
          <w:sz w:val="22"/>
          <w:szCs w:val="22"/>
          <w:lang w:eastAsia="en-US"/>
        </w:rPr>
      </w:pPr>
      <w:r>
        <w:rPr>
          <w:rFonts w:asciiTheme="minorHAnsi" w:eastAsiaTheme="minorHAnsi" w:hAnsiTheme="minorHAnsi" w:cstheme="minorHAnsi"/>
          <w:color w:val="000000"/>
          <w:sz w:val="22"/>
          <w:szCs w:val="22"/>
          <w:lang w:eastAsia="en-US"/>
        </w:rPr>
        <w:t xml:space="preserve">Mémoire : </w:t>
      </w:r>
      <w:r w:rsidRPr="00666854">
        <w:rPr>
          <w:rFonts w:asciiTheme="minorHAnsi" w:eastAsiaTheme="minorHAnsi" w:hAnsiTheme="minorHAnsi" w:cstheme="minorHAnsi"/>
          <w:color w:val="000000"/>
          <w:sz w:val="22"/>
          <w:szCs w:val="22"/>
          <w:lang w:eastAsia="en-US"/>
        </w:rPr>
        <w:t>La Place et le fonctionnement de la cartographie participative dans la gestion locale des ressources naturelles.  Le Projet «Montagne du Sud» Pérou</w:t>
      </w:r>
      <w:r w:rsidRPr="00666854">
        <w:rPr>
          <w:rFonts w:asciiTheme="minorHAnsi" w:eastAsiaTheme="minorHAnsi" w:hAnsiTheme="minorHAnsi" w:cstheme="minorHAnsi"/>
          <w:color w:val="000000"/>
          <w:sz w:val="22"/>
          <w:szCs w:val="22"/>
          <w:lang w:eastAsia="en-US"/>
        </w:rPr>
        <w:br/>
      </w:r>
      <w:r>
        <w:rPr>
          <w:rFonts w:asciiTheme="minorHAnsi" w:eastAsiaTheme="minorHAnsi" w:hAnsiTheme="minorHAnsi" w:cstheme="minorHAnsi"/>
          <w:color w:val="000000"/>
          <w:sz w:val="22"/>
          <w:szCs w:val="22"/>
          <w:lang w:eastAsia="en-US"/>
        </w:rPr>
        <w:br/>
      </w:r>
      <w:r w:rsidRPr="00666854">
        <w:rPr>
          <w:rFonts w:asciiTheme="minorHAnsi" w:eastAsiaTheme="minorHAnsi" w:hAnsiTheme="minorHAnsi" w:cstheme="minorHAnsi"/>
          <w:color w:val="000000"/>
          <w:sz w:val="22"/>
          <w:szCs w:val="22"/>
          <w:lang w:eastAsia="en-US"/>
        </w:rPr>
        <w:t>Formation QSE (qualité sécurité environnement</w:t>
      </w:r>
      <w:proofErr w:type="gramStart"/>
      <w:r w:rsidRPr="00666854">
        <w:rPr>
          <w:rFonts w:asciiTheme="minorHAnsi" w:eastAsiaTheme="minorHAnsi" w:hAnsiTheme="minorHAnsi" w:cstheme="minorHAnsi"/>
          <w:color w:val="000000"/>
          <w:sz w:val="22"/>
          <w:szCs w:val="22"/>
          <w:lang w:eastAsia="en-US"/>
        </w:rPr>
        <w:t>)</w:t>
      </w:r>
      <w:proofErr w:type="gramEnd"/>
      <w:r>
        <w:rPr>
          <w:rFonts w:asciiTheme="minorHAnsi" w:eastAsiaTheme="minorHAnsi" w:hAnsiTheme="minorHAnsi" w:cstheme="minorHAnsi"/>
          <w:color w:val="000000"/>
          <w:sz w:val="22"/>
          <w:szCs w:val="22"/>
          <w:lang w:eastAsia="en-US"/>
        </w:rPr>
        <w:br/>
      </w:r>
      <w:r>
        <w:rPr>
          <w:rFonts w:asciiTheme="minorHAnsi" w:eastAsiaTheme="minorHAnsi" w:hAnsiTheme="minorHAnsi" w:cstheme="minorHAnsi"/>
          <w:color w:val="000000"/>
          <w:sz w:val="22"/>
          <w:szCs w:val="22"/>
          <w:lang w:eastAsia="en-US"/>
        </w:rPr>
        <w:br/>
        <w:t>Animatrice interculturelle et stages enfants</w:t>
      </w:r>
    </w:p>
    <w:p w:rsidR="00666854" w:rsidRPr="00666854" w:rsidRDefault="00666854" w:rsidP="00666854">
      <w:pPr>
        <w:pStyle w:val="NormalWeb"/>
        <w:shd w:val="clear" w:color="auto" w:fill="FFFFFF"/>
        <w:rPr>
          <w:rFonts w:asciiTheme="minorHAnsi" w:eastAsiaTheme="minorHAnsi" w:hAnsiTheme="minorHAnsi" w:cstheme="minorHAnsi"/>
          <w:color w:val="000000"/>
          <w:sz w:val="22"/>
          <w:szCs w:val="22"/>
          <w:lang w:eastAsia="en-US"/>
        </w:rPr>
      </w:pPr>
      <w:r w:rsidRPr="00666854">
        <w:rPr>
          <w:rFonts w:asciiTheme="minorHAnsi" w:eastAsiaTheme="minorHAnsi" w:hAnsiTheme="minorHAnsi" w:cstheme="minorHAnsi"/>
          <w:color w:val="000000"/>
          <w:sz w:val="22"/>
          <w:szCs w:val="22"/>
          <w:lang w:eastAsia="en-US"/>
        </w:rPr>
        <w:t>Spécialisée en utilisation d'outils sociaux permettant un développement (rural) durable</w:t>
      </w:r>
    </w:p>
    <w:p w:rsidR="00666854" w:rsidRPr="00666854" w:rsidRDefault="00666854">
      <w:pPr>
        <w:rPr>
          <w:b/>
          <w:u w:val="single"/>
        </w:rPr>
      </w:pPr>
    </w:p>
    <w:p w:rsidR="00666854" w:rsidRDefault="00666854">
      <w:r>
        <w:br w:type="page"/>
      </w:r>
    </w:p>
    <w:p w:rsidR="0024428F" w:rsidRPr="00756373" w:rsidRDefault="0024428F" w:rsidP="00756373">
      <w:pPr>
        <w:pStyle w:val="Paragraphedeliste"/>
        <w:numPr>
          <w:ilvl w:val="0"/>
          <w:numId w:val="1"/>
        </w:numPr>
        <w:rPr>
          <w:rFonts w:ascii="Times New Roman" w:eastAsia="Times New Roman" w:hAnsi="Times New Roman" w:cs="Times New Roman"/>
          <w:b/>
          <w:noProof/>
          <w:sz w:val="24"/>
          <w:szCs w:val="24"/>
          <w:u w:val="single"/>
          <w:lang w:eastAsia="fr-BE"/>
        </w:rPr>
      </w:pPr>
      <w:r w:rsidRPr="00756373">
        <w:rPr>
          <w:rFonts w:ascii="Times New Roman" w:eastAsia="Times New Roman" w:hAnsi="Times New Roman" w:cs="Times New Roman"/>
          <w:b/>
          <w:noProof/>
          <w:sz w:val="24"/>
          <w:szCs w:val="24"/>
          <w:u w:val="single"/>
          <w:lang w:eastAsia="fr-BE"/>
        </w:rPr>
        <w:lastRenderedPageBreak/>
        <w:t xml:space="preserve">Au jardin et dans l’assiette </w:t>
      </w:r>
      <w:r w:rsidR="00ED17DE" w:rsidRPr="00756373">
        <w:rPr>
          <w:rFonts w:ascii="Times New Roman" w:eastAsia="Times New Roman" w:hAnsi="Times New Roman" w:cs="Times New Roman"/>
          <w:b/>
          <w:noProof/>
          <w:sz w:val="24"/>
          <w:szCs w:val="24"/>
          <w:u w:val="single"/>
          <w:lang w:eastAsia="fr-BE"/>
        </w:rPr>
        <w:br/>
      </w:r>
    </w:p>
    <w:p w:rsidR="0024428F" w:rsidRPr="00756373" w:rsidRDefault="0024428F" w:rsidP="0024428F">
      <w:pPr>
        <w:pStyle w:val="Paragraphedeliste"/>
        <w:numPr>
          <w:ilvl w:val="1"/>
          <w:numId w:val="1"/>
        </w:numPr>
        <w:rPr>
          <w:rFonts w:ascii="Times New Roman" w:eastAsia="Times New Roman" w:hAnsi="Times New Roman" w:cs="Times New Roman"/>
          <w:b/>
          <w:noProof/>
          <w:sz w:val="24"/>
          <w:szCs w:val="24"/>
          <w:u w:val="single"/>
          <w:lang w:eastAsia="fr-BE"/>
        </w:rPr>
      </w:pPr>
      <w:r w:rsidRPr="00756373">
        <w:rPr>
          <w:rFonts w:ascii="Times New Roman" w:eastAsia="Times New Roman" w:hAnsi="Times New Roman" w:cs="Times New Roman"/>
          <w:b/>
          <w:noProof/>
          <w:sz w:val="24"/>
          <w:szCs w:val="24"/>
          <w:u w:val="single"/>
          <w:lang w:eastAsia="fr-BE"/>
        </w:rPr>
        <w:t xml:space="preserve">L’assiette Monstrueuse de Monsanto </w:t>
      </w:r>
    </w:p>
    <w:p w:rsidR="0024428F" w:rsidRPr="00ED17DE" w:rsidRDefault="002E6AD7" w:rsidP="00ED17DE">
      <w:pPr>
        <w:rPr>
          <w:b/>
          <w:u w:val="single"/>
        </w:rPr>
      </w:pPr>
      <w:r w:rsidRPr="005E7682">
        <w:rPr>
          <w:rFonts w:ascii="Tahoma" w:hAnsi="Tahoma" w:cs="Tahoma"/>
          <w:b/>
          <w:color w:val="000000"/>
          <w:shd w:val="clear" w:color="auto" w:fill="FFFFFF"/>
        </w:rPr>
        <w:t>O</w:t>
      </w:r>
      <w:r>
        <w:rPr>
          <w:rFonts w:cstheme="minorHAnsi"/>
          <w:color w:val="000000"/>
        </w:rPr>
        <w:t xml:space="preserve">u le combat entre l’agriculture humaine et industrielle. Les conséquences des révolutions vertes et le combats sur les semences. </w:t>
      </w:r>
      <w:r>
        <w:rPr>
          <w:rFonts w:cstheme="minorHAnsi"/>
          <w:color w:val="000000"/>
        </w:rPr>
        <w:br/>
      </w:r>
      <w:r w:rsidR="00ED17DE">
        <w:rPr>
          <w:b/>
          <w:noProof/>
          <w:u w:val="single"/>
          <w:lang w:eastAsia="fr-BE"/>
        </w:rPr>
        <w:drawing>
          <wp:anchor distT="0" distB="0" distL="114300" distR="114300" simplePos="0" relativeHeight="251658240" behindDoc="0" locked="0" layoutInCell="1" allowOverlap="1">
            <wp:simplePos x="0" y="0"/>
            <wp:positionH relativeFrom="column">
              <wp:posOffset>-4445</wp:posOffset>
            </wp:positionH>
            <wp:positionV relativeFrom="paragraph">
              <wp:posOffset>75565</wp:posOffset>
            </wp:positionV>
            <wp:extent cx="3560445" cy="2524125"/>
            <wp:effectExtent l="133350" t="38100" r="59055" b="66675"/>
            <wp:wrapThrough wrapText="bothSides">
              <wp:wrapPolygon edited="0">
                <wp:start x="1734" y="-326"/>
                <wp:lineTo x="925" y="-163"/>
                <wp:lineTo x="-578" y="1467"/>
                <wp:lineTo x="-809" y="17932"/>
                <wp:lineTo x="-347" y="20540"/>
                <wp:lineTo x="1271" y="22171"/>
                <wp:lineTo x="1618" y="22171"/>
                <wp:lineTo x="19531" y="22171"/>
                <wp:lineTo x="19878" y="22171"/>
                <wp:lineTo x="21380" y="20866"/>
                <wp:lineTo x="21380" y="20540"/>
                <wp:lineTo x="21496" y="20540"/>
                <wp:lineTo x="21958" y="18258"/>
                <wp:lineTo x="21958" y="4891"/>
                <wp:lineTo x="21727" y="2445"/>
                <wp:lineTo x="21727" y="2282"/>
                <wp:lineTo x="21843" y="1630"/>
                <wp:lineTo x="20109" y="-163"/>
                <wp:lineTo x="19416" y="-326"/>
                <wp:lineTo x="1734" y="-326"/>
              </wp:wrapPolygon>
            </wp:wrapThrough>
            <wp:docPr id="4" name="Image 6" descr="Que mangeons-no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Que mangeons-nous ?"/>
                    <pic:cNvPicPr>
                      <a:picLocks noChangeAspect="1" noChangeArrowheads="1"/>
                    </pic:cNvPicPr>
                  </pic:nvPicPr>
                  <pic:blipFill>
                    <a:blip r:embed="rId20" cstate="print"/>
                    <a:srcRect/>
                    <a:stretch>
                      <a:fillRect/>
                    </a:stretch>
                  </pic:blipFill>
                  <pic:spPr bwMode="auto">
                    <a:xfrm>
                      <a:off x="0" y="0"/>
                      <a:ext cx="3560445" cy="25241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Pr>
          <w:rFonts w:cstheme="minorHAnsi"/>
          <w:color w:val="000000"/>
        </w:rPr>
        <w:t>Cette animation</w:t>
      </w:r>
      <w:r w:rsidR="0024428F" w:rsidRPr="00ED17DE">
        <w:rPr>
          <w:rFonts w:cstheme="minorHAnsi"/>
          <w:color w:val="000000"/>
        </w:rPr>
        <w:t xml:space="preserve"> aborde les vérités autour de notre assiette, que contient-elle réellement ? Quels sont les réalités de l'agriculture conventionnelle, de la nourriture transformée, des industries agro-alimentaires, ...</w:t>
      </w:r>
    </w:p>
    <w:p w:rsidR="0024428F" w:rsidRPr="0024428F" w:rsidRDefault="0024428F" w:rsidP="0024428F">
      <w:pPr>
        <w:pStyle w:val="NormalWeb"/>
        <w:shd w:val="clear" w:color="auto" w:fill="FFFFFF"/>
        <w:rPr>
          <w:rFonts w:asciiTheme="minorHAnsi" w:hAnsiTheme="minorHAnsi" w:cstheme="minorHAnsi"/>
          <w:color w:val="000000"/>
          <w:sz w:val="22"/>
          <w:szCs w:val="22"/>
        </w:rPr>
      </w:pPr>
      <w:r w:rsidRPr="0024428F">
        <w:rPr>
          <w:rFonts w:asciiTheme="minorHAnsi" w:hAnsiTheme="minorHAnsi" w:cstheme="minorHAnsi"/>
          <w:color w:val="000000"/>
          <w:sz w:val="22"/>
          <w:szCs w:val="22"/>
        </w:rPr>
        <w:t> Car au final, notre pauvre assiette nous nourrit, (nous empoisonne ?) mais nourrit aussi tout un système dont il faut connaitre les conséquences via les sujets qui lui sont liés. </w:t>
      </w:r>
      <w:r w:rsidRPr="0024428F">
        <w:rPr>
          <w:rFonts w:asciiTheme="minorHAnsi" w:hAnsiTheme="minorHAnsi" w:cstheme="minorHAnsi"/>
          <w:color w:val="000000"/>
          <w:sz w:val="22"/>
          <w:szCs w:val="22"/>
        </w:rPr>
        <w:br/>
      </w:r>
      <w:r w:rsidRPr="0024428F">
        <w:rPr>
          <w:rFonts w:asciiTheme="minorHAnsi" w:hAnsiTheme="minorHAnsi" w:cstheme="minorHAnsi"/>
          <w:color w:val="000000"/>
          <w:sz w:val="22"/>
          <w:szCs w:val="22"/>
        </w:rPr>
        <w:br/>
      </w:r>
      <w:r w:rsidR="006F405B">
        <w:rPr>
          <w:rFonts w:asciiTheme="minorHAnsi" w:hAnsiTheme="minorHAnsi" w:cstheme="minorHAnsi"/>
          <w:color w:val="000000"/>
          <w:sz w:val="22"/>
          <w:szCs w:val="22"/>
        </w:rPr>
        <w:br/>
      </w:r>
      <w:r w:rsidRPr="0024428F">
        <w:rPr>
          <w:rFonts w:asciiTheme="minorHAnsi" w:hAnsiTheme="minorHAnsi" w:cstheme="minorHAnsi"/>
          <w:color w:val="000000"/>
          <w:sz w:val="22"/>
          <w:szCs w:val="22"/>
        </w:rPr>
        <w:t>Quels sont les différents modes de production ? Quel</w:t>
      </w:r>
      <w:r>
        <w:rPr>
          <w:rFonts w:asciiTheme="minorHAnsi" w:hAnsiTheme="minorHAnsi" w:cstheme="minorHAnsi"/>
          <w:color w:val="000000"/>
          <w:sz w:val="22"/>
          <w:szCs w:val="22"/>
        </w:rPr>
        <w:t>le</w:t>
      </w:r>
      <w:r w:rsidRPr="0024428F">
        <w:rPr>
          <w:rFonts w:asciiTheme="minorHAnsi" w:hAnsiTheme="minorHAnsi" w:cstheme="minorHAnsi"/>
          <w:color w:val="000000"/>
          <w:sz w:val="22"/>
          <w:szCs w:val="22"/>
        </w:rPr>
        <w:t>s sont les différences entre l'agriculture traditionnelle, la conventionnelle, la "biologique", l'agroécologie et la permaculture ?</w:t>
      </w:r>
      <w:r>
        <w:rPr>
          <w:rFonts w:asciiTheme="minorHAnsi" w:hAnsiTheme="minorHAnsi" w:cstheme="minorHAnsi"/>
          <w:color w:val="000000"/>
          <w:sz w:val="22"/>
          <w:szCs w:val="22"/>
        </w:rPr>
        <w:br/>
      </w:r>
      <w:r>
        <w:rPr>
          <w:rFonts w:asciiTheme="minorHAnsi" w:hAnsiTheme="minorHAnsi" w:cstheme="minorHAnsi"/>
          <w:color w:val="000000"/>
          <w:sz w:val="22"/>
          <w:szCs w:val="22"/>
        </w:rPr>
        <w:br/>
        <w:t>Pourquoi parle-t-on de la disparition des libertés paysannes ?</w:t>
      </w:r>
      <w:r>
        <w:rPr>
          <w:rFonts w:asciiTheme="minorHAnsi" w:hAnsiTheme="minorHAnsi" w:cstheme="minorHAnsi"/>
          <w:color w:val="000000"/>
          <w:sz w:val="22"/>
          <w:szCs w:val="22"/>
        </w:rPr>
        <w:br/>
      </w:r>
      <w:r>
        <w:rPr>
          <w:rFonts w:asciiTheme="minorHAnsi" w:hAnsiTheme="minorHAnsi" w:cstheme="minorHAnsi"/>
          <w:color w:val="000000"/>
          <w:sz w:val="22"/>
          <w:szCs w:val="22"/>
        </w:rPr>
        <w:br/>
        <w:t xml:space="preserve">Tarif type </w:t>
      </w:r>
      <w:r w:rsidR="00053451">
        <w:rPr>
          <w:rFonts w:asciiTheme="minorHAnsi" w:hAnsiTheme="minorHAnsi" w:cstheme="minorHAnsi"/>
          <w:color w:val="000000"/>
          <w:sz w:val="22"/>
          <w:szCs w:val="22"/>
        </w:rPr>
        <w:t>1</w:t>
      </w:r>
    </w:p>
    <w:p w:rsidR="0024428F" w:rsidRPr="00756373" w:rsidRDefault="0024428F" w:rsidP="0024428F">
      <w:pPr>
        <w:pStyle w:val="Paragraphedeliste"/>
        <w:numPr>
          <w:ilvl w:val="1"/>
          <w:numId w:val="1"/>
        </w:numPr>
        <w:rPr>
          <w:rFonts w:ascii="Times New Roman" w:eastAsia="Times New Roman" w:hAnsi="Times New Roman" w:cs="Times New Roman"/>
          <w:b/>
          <w:noProof/>
          <w:sz w:val="24"/>
          <w:szCs w:val="24"/>
          <w:u w:val="single"/>
          <w:lang w:eastAsia="fr-BE"/>
        </w:rPr>
      </w:pPr>
      <w:r w:rsidRPr="00756373">
        <w:rPr>
          <w:rFonts w:ascii="Times New Roman" w:eastAsia="Times New Roman" w:hAnsi="Times New Roman" w:cs="Times New Roman"/>
          <w:b/>
          <w:noProof/>
          <w:sz w:val="24"/>
          <w:szCs w:val="24"/>
          <w:u w:val="single"/>
          <w:lang w:eastAsia="fr-BE"/>
        </w:rPr>
        <w:t xml:space="preserve"> </w:t>
      </w:r>
      <w:hyperlink r:id="rId21" w:history="1">
        <w:r w:rsidRPr="00756373">
          <w:rPr>
            <w:rFonts w:ascii="Times New Roman" w:eastAsia="Times New Roman" w:hAnsi="Times New Roman" w:cs="Times New Roman"/>
            <w:b/>
            <w:noProof/>
            <w:sz w:val="24"/>
            <w:szCs w:val="24"/>
            <w:u w:val="single"/>
            <w:lang w:eastAsia="fr-BE"/>
          </w:rPr>
          <w:t>Création de potager (écoles et particulier)</w:t>
        </w:r>
      </w:hyperlink>
    </w:p>
    <w:p w:rsidR="00B0259B" w:rsidRDefault="00EB6099" w:rsidP="006F405B">
      <w:pPr>
        <w:pStyle w:val="Paragraphedeliste"/>
        <w:ind w:left="0"/>
        <w:rPr>
          <w:rFonts w:cstheme="minorHAnsi"/>
          <w:color w:val="000000"/>
        </w:rPr>
      </w:pPr>
      <w:r>
        <w:rPr>
          <w:rFonts w:cstheme="minorHAnsi"/>
          <w:noProof/>
          <w:color w:val="000000"/>
          <w:lang w:eastAsia="fr-BE"/>
        </w:rPr>
        <w:drawing>
          <wp:anchor distT="0" distB="0" distL="114300" distR="114300" simplePos="0" relativeHeight="251701248" behindDoc="0" locked="0" layoutInCell="1" allowOverlap="1">
            <wp:simplePos x="0" y="0"/>
            <wp:positionH relativeFrom="column">
              <wp:posOffset>-91440</wp:posOffset>
            </wp:positionH>
            <wp:positionV relativeFrom="paragraph">
              <wp:posOffset>102235</wp:posOffset>
            </wp:positionV>
            <wp:extent cx="2594610" cy="1940560"/>
            <wp:effectExtent l="19050" t="0" r="0" b="0"/>
            <wp:wrapSquare wrapText="bothSides"/>
            <wp:docPr id="5" name="Image 17" descr="https://scontent-a-ams.xx.fbcdn.net/hphotos-xfa1/t1.0-9/10152500_713127475414138_689070988454263608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content-a-ams.xx.fbcdn.net/hphotos-xfa1/t1.0-9/10152500_713127475414138_6890709884542636086_n.jpg"/>
                    <pic:cNvPicPr>
                      <a:picLocks noChangeAspect="1" noChangeArrowheads="1"/>
                    </pic:cNvPicPr>
                  </pic:nvPicPr>
                  <pic:blipFill>
                    <a:blip r:embed="rId22" cstate="print"/>
                    <a:srcRect/>
                    <a:stretch>
                      <a:fillRect/>
                    </a:stretch>
                  </pic:blipFill>
                  <pic:spPr bwMode="auto">
                    <a:xfrm>
                      <a:off x="0" y="0"/>
                      <a:ext cx="2594610" cy="1940560"/>
                    </a:xfrm>
                    <a:prstGeom prst="ellipse">
                      <a:avLst/>
                    </a:prstGeom>
                    <a:ln>
                      <a:noFill/>
                    </a:ln>
                    <a:effectLst>
                      <a:softEdge rad="112500"/>
                    </a:effectLst>
                  </pic:spPr>
                </pic:pic>
              </a:graphicData>
            </a:graphic>
          </wp:anchor>
        </w:drawing>
      </w:r>
    </w:p>
    <w:p w:rsidR="00EB6099" w:rsidRDefault="00EE0BE6" w:rsidP="006F405B">
      <w:pPr>
        <w:pStyle w:val="Paragraphedeliste"/>
        <w:ind w:left="0"/>
        <w:rPr>
          <w:rFonts w:cstheme="minorHAnsi"/>
          <w:color w:val="000000"/>
        </w:rPr>
      </w:pPr>
      <w:r w:rsidRPr="005E7682">
        <w:rPr>
          <w:rFonts w:ascii="Tahoma" w:hAnsi="Tahoma" w:cs="Tahoma"/>
          <w:b/>
          <w:color w:val="000000"/>
          <w:shd w:val="clear" w:color="auto" w:fill="FFFFFF"/>
        </w:rPr>
        <w:t>B</w:t>
      </w:r>
      <w:r>
        <w:rPr>
          <w:rFonts w:cstheme="minorHAnsi"/>
          <w:color w:val="000000"/>
        </w:rPr>
        <w:t>esoin de conseils et d’avis pour démarrer un potager</w:t>
      </w:r>
      <w:r w:rsidR="00EB6099">
        <w:rPr>
          <w:rFonts w:cstheme="minorHAnsi"/>
          <w:color w:val="000000"/>
        </w:rPr>
        <w:t xml:space="preserve"> ? Nous pouvons vous donner un cours (voir «  introduction au potager » en privé ou en groupe) </w:t>
      </w:r>
    </w:p>
    <w:p w:rsidR="00EB6099" w:rsidRDefault="00EB6099" w:rsidP="006F405B">
      <w:pPr>
        <w:pStyle w:val="Paragraphedeliste"/>
        <w:ind w:left="0"/>
        <w:rPr>
          <w:rFonts w:cstheme="minorHAnsi"/>
          <w:color w:val="000000"/>
        </w:rPr>
      </w:pPr>
    </w:p>
    <w:p w:rsidR="0024428F" w:rsidRPr="0024428F" w:rsidRDefault="0024428F" w:rsidP="006F405B">
      <w:pPr>
        <w:pStyle w:val="Paragraphedeliste"/>
        <w:ind w:left="0"/>
        <w:rPr>
          <w:rFonts w:cstheme="minorHAnsi"/>
          <w:color w:val="000000"/>
        </w:rPr>
      </w:pPr>
      <w:r w:rsidRPr="0024428F">
        <w:rPr>
          <w:rFonts w:cstheme="minorHAnsi"/>
          <w:color w:val="000000"/>
        </w:rPr>
        <w:t xml:space="preserve"> </w:t>
      </w:r>
      <w:r w:rsidR="00EB6099">
        <w:rPr>
          <w:rFonts w:cstheme="minorHAnsi"/>
          <w:color w:val="000000"/>
        </w:rPr>
        <w:t xml:space="preserve">Faire son jardin est une </w:t>
      </w:r>
      <w:r w:rsidRPr="0024428F">
        <w:rPr>
          <w:rFonts w:cstheme="minorHAnsi"/>
          <w:color w:val="000000"/>
        </w:rPr>
        <w:t xml:space="preserve">activité </w:t>
      </w:r>
      <w:r w:rsidR="00EB6099">
        <w:rPr>
          <w:rFonts w:cstheme="minorHAnsi"/>
          <w:color w:val="000000"/>
        </w:rPr>
        <w:t xml:space="preserve">tellement </w:t>
      </w:r>
      <w:r w:rsidRPr="0024428F">
        <w:rPr>
          <w:rFonts w:cstheme="minorHAnsi"/>
          <w:color w:val="000000"/>
        </w:rPr>
        <w:t>enrichissante</w:t>
      </w:r>
      <w:r w:rsidR="00EB6099">
        <w:rPr>
          <w:rFonts w:cstheme="minorHAnsi"/>
          <w:color w:val="000000"/>
        </w:rPr>
        <w:t>.</w:t>
      </w:r>
      <w:r w:rsidRPr="0024428F">
        <w:rPr>
          <w:rStyle w:val="apple-converted-space"/>
          <w:rFonts w:cstheme="minorHAnsi"/>
          <w:color w:val="000000"/>
        </w:rPr>
        <w:t> </w:t>
      </w:r>
      <w:r w:rsidRPr="0024428F">
        <w:rPr>
          <w:rFonts w:cstheme="minorHAnsi"/>
          <w:color w:val="000000"/>
        </w:rPr>
        <w:t>Idéale pour les enfants qui peuvent découvrir le miracle de la vie et de la nature dans leur propre cour et se connecter avec notre mère</w:t>
      </w:r>
      <w:r w:rsidR="003B620A">
        <w:rPr>
          <w:rFonts w:cstheme="minorHAnsi"/>
          <w:color w:val="000000"/>
        </w:rPr>
        <w:t>, la T</w:t>
      </w:r>
      <w:r w:rsidRPr="0024428F">
        <w:rPr>
          <w:rFonts w:cstheme="minorHAnsi"/>
          <w:color w:val="000000"/>
        </w:rPr>
        <w:t>erre (</w:t>
      </w:r>
      <w:proofErr w:type="spellStart"/>
      <w:r w:rsidRPr="0024428F">
        <w:rPr>
          <w:rFonts w:cstheme="minorHAnsi"/>
          <w:color w:val="000000"/>
        </w:rPr>
        <w:t>Pachamama</w:t>
      </w:r>
      <w:proofErr w:type="spellEnd"/>
      <w:r w:rsidRPr="0024428F">
        <w:rPr>
          <w:rFonts w:cstheme="minorHAnsi"/>
          <w:color w:val="000000"/>
        </w:rPr>
        <w:t xml:space="preserve"> ou Gaïa).  </w:t>
      </w:r>
      <w:r w:rsidRPr="0024428F">
        <w:rPr>
          <w:rFonts w:cstheme="minorHAnsi"/>
          <w:color w:val="000000"/>
        </w:rPr>
        <w:br/>
      </w:r>
      <w:r w:rsidRPr="0024428F">
        <w:rPr>
          <w:rFonts w:cstheme="minorHAnsi"/>
          <w:color w:val="000000"/>
        </w:rPr>
        <w:br/>
        <w:t>Vous avez besoin d'un coup de main pour créer votre potager </w:t>
      </w:r>
      <w:r w:rsidR="006F405B">
        <w:rPr>
          <w:rFonts w:cstheme="minorHAnsi"/>
          <w:color w:val="000000"/>
        </w:rPr>
        <w:t xml:space="preserve"> </w:t>
      </w:r>
      <w:r w:rsidRPr="0024428F">
        <w:rPr>
          <w:rFonts w:cstheme="minorHAnsi"/>
          <w:color w:val="000000"/>
        </w:rPr>
        <w:t>ou pour l'adapter ? </w:t>
      </w:r>
      <w:r w:rsidRPr="0024428F">
        <w:rPr>
          <w:rFonts w:cstheme="minorHAnsi"/>
          <w:color w:val="000000"/>
        </w:rPr>
        <w:br/>
        <w:t>Vous manquer de temps pour vous occuper d'un potager classique et encore moins pour en créer un ?</w:t>
      </w:r>
      <w:r w:rsidRPr="0024428F">
        <w:rPr>
          <w:rFonts w:cstheme="minorHAnsi"/>
          <w:color w:val="000000"/>
        </w:rPr>
        <w:br/>
        <w:t>Vous avez besoin de conseil et d'astuces pour créer un potager agréable qui demande moins d'entretien (moins arroser, ne plus bêcher, etc.) </w:t>
      </w:r>
    </w:p>
    <w:p w:rsidR="0024428F" w:rsidRPr="0024428F" w:rsidRDefault="0024428F" w:rsidP="0024428F">
      <w:pPr>
        <w:pStyle w:val="NormalWeb"/>
        <w:shd w:val="clear" w:color="auto" w:fill="FFFFFF"/>
        <w:rPr>
          <w:rFonts w:asciiTheme="minorHAnsi" w:hAnsiTheme="minorHAnsi" w:cstheme="minorHAnsi"/>
          <w:color w:val="000000"/>
          <w:sz w:val="22"/>
          <w:szCs w:val="22"/>
        </w:rPr>
      </w:pPr>
      <w:r w:rsidRPr="0024428F">
        <w:rPr>
          <w:rFonts w:asciiTheme="minorHAnsi" w:hAnsiTheme="minorHAnsi" w:cstheme="minorHAnsi"/>
          <w:color w:val="000000"/>
          <w:sz w:val="22"/>
          <w:szCs w:val="22"/>
        </w:rPr>
        <w:t xml:space="preserve">Un potager productif, esthétique et facile à entretenir afin de vous (et votre famille) faire profiter </w:t>
      </w:r>
      <w:r w:rsidR="003B620A" w:rsidRPr="0024428F">
        <w:rPr>
          <w:rFonts w:asciiTheme="minorHAnsi" w:hAnsiTheme="minorHAnsi" w:cstheme="minorHAnsi"/>
          <w:color w:val="000000"/>
          <w:sz w:val="22"/>
          <w:szCs w:val="22"/>
        </w:rPr>
        <w:t>d’une</w:t>
      </w:r>
      <w:r w:rsidRPr="0024428F">
        <w:rPr>
          <w:rFonts w:asciiTheme="minorHAnsi" w:hAnsiTheme="minorHAnsi" w:cstheme="minorHAnsi"/>
          <w:color w:val="000000"/>
          <w:sz w:val="22"/>
          <w:szCs w:val="22"/>
        </w:rPr>
        <w:t xml:space="preserve"> production saine et respectueuse de l'environnement </w:t>
      </w:r>
    </w:p>
    <w:p w:rsidR="006F405B" w:rsidRDefault="0024428F" w:rsidP="006F405B">
      <w:pPr>
        <w:pStyle w:val="NormalWeb"/>
        <w:shd w:val="clear" w:color="auto" w:fill="FFFFFF"/>
        <w:rPr>
          <w:rFonts w:asciiTheme="minorHAnsi" w:hAnsiTheme="minorHAnsi" w:cstheme="minorHAnsi"/>
          <w:color w:val="000000"/>
          <w:sz w:val="22"/>
          <w:szCs w:val="22"/>
        </w:rPr>
      </w:pPr>
      <w:r w:rsidRPr="0024428F">
        <w:rPr>
          <w:rFonts w:asciiTheme="minorHAnsi" w:hAnsiTheme="minorHAnsi" w:cstheme="minorHAnsi"/>
          <w:color w:val="000000"/>
          <w:sz w:val="22"/>
          <w:szCs w:val="22"/>
        </w:rPr>
        <w:t>Envoyez-nous une photo de votre parcelle et nous viendrons vous donner un coup de main pour adapter le terrain à une production intensive mais bio de légumes au sein de votre potager. Nous disposons déjà de semences et de semis afin de vous laisser votre potager productif dès le 1er jour.</w:t>
      </w:r>
      <w:r w:rsidR="00494621">
        <w:rPr>
          <w:rFonts w:asciiTheme="minorHAnsi" w:hAnsiTheme="minorHAnsi" w:cstheme="minorHAnsi"/>
          <w:color w:val="000000"/>
          <w:sz w:val="22"/>
          <w:szCs w:val="22"/>
        </w:rPr>
        <w:br/>
      </w:r>
      <w:r>
        <w:rPr>
          <w:rFonts w:asciiTheme="minorHAnsi" w:hAnsiTheme="minorHAnsi" w:cstheme="minorHAnsi"/>
          <w:color w:val="000000"/>
          <w:sz w:val="22"/>
          <w:szCs w:val="22"/>
        </w:rPr>
        <w:t xml:space="preserve">Tarif </w:t>
      </w:r>
      <w:r w:rsidR="00ED17DE">
        <w:rPr>
          <w:rFonts w:asciiTheme="minorHAnsi" w:hAnsiTheme="minorHAnsi" w:cstheme="minorHAnsi"/>
          <w:color w:val="000000"/>
          <w:sz w:val="22"/>
          <w:szCs w:val="22"/>
        </w:rPr>
        <w:t xml:space="preserve"> </w:t>
      </w:r>
      <w:r w:rsidR="00EB6099">
        <w:rPr>
          <w:rFonts w:asciiTheme="minorHAnsi" w:hAnsiTheme="minorHAnsi" w:cstheme="minorHAnsi"/>
          <w:color w:val="000000"/>
          <w:sz w:val="22"/>
          <w:szCs w:val="22"/>
        </w:rPr>
        <w:t>30€/h</w:t>
      </w:r>
    </w:p>
    <w:p w:rsidR="00E15E23" w:rsidRPr="0065517F" w:rsidRDefault="00ED17DE" w:rsidP="0065517F">
      <w:pPr>
        <w:pStyle w:val="NormalWeb"/>
        <w:numPr>
          <w:ilvl w:val="1"/>
          <w:numId w:val="1"/>
        </w:numPr>
        <w:shd w:val="clear" w:color="auto" w:fill="FFFFFF"/>
        <w:rPr>
          <w:rFonts w:asciiTheme="minorHAnsi" w:hAnsiTheme="minorHAnsi" w:cstheme="minorHAnsi"/>
          <w:b/>
          <w:color w:val="000000"/>
          <w:sz w:val="22"/>
          <w:szCs w:val="22"/>
        </w:rPr>
      </w:pPr>
      <w:r w:rsidRPr="00414D6D">
        <w:rPr>
          <w:b/>
          <w:noProof/>
          <w:u w:val="single"/>
        </w:rPr>
        <w:lastRenderedPageBreak/>
        <w:t xml:space="preserve"> </w:t>
      </w:r>
      <w:hyperlink r:id="rId23" w:history="1">
        <w:r w:rsidRPr="00E15E23">
          <w:rPr>
            <w:b/>
            <w:noProof/>
            <w:u w:val="single"/>
          </w:rPr>
          <w:t>Cours d'introduction au potager</w:t>
        </w:r>
      </w:hyperlink>
      <w:r w:rsidR="00E15E23" w:rsidRPr="00E15E23">
        <w:rPr>
          <w:b/>
        </w:rPr>
        <w:t xml:space="preserve"> </w:t>
      </w:r>
      <w:r w:rsidR="00EB6099">
        <w:rPr>
          <w:b/>
        </w:rPr>
        <w:t>et à la permaculture</w:t>
      </w:r>
      <w:r w:rsidR="0065517F">
        <w:rPr>
          <w:rFonts w:asciiTheme="minorHAnsi" w:hAnsiTheme="minorHAnsi" w:cstheme="minorHAnsi"/>
          <w:b/>
          <w:color w:val="000000"/>
          <w:sz w:val="22"/>
          <w:szCs w:val="22"/>
        </w:rPr>
        <w:br/>
      </w:r>
    </w:p>
    <w:p w:rsidR="00E15E23" w:rsidRPr="00E15E23" w:rsidRDefault="00E15E23" w:rsidP="00E15E23">
      <w:pPr>
        <w:pStyle w:val="NormalWeb"/>
        <w:numPr>
          <w:ilvl w:val="2"/>
          <w:numId w:val="1"/>
        </w:numPr>
        <w:shd w:val="clear" w:color="auto" w:fill="FFFFFF"/>
        <w:rPr>
          <w:rFonts w:asciiTheme="minorHAnsi" w:hAnsiTheme="minorHAnsi" w:cstheme="minorHAnsi"/>
          <w:color w:val="000000"/>
          <w:sz w:val="22"/>
          <w:szCs w:val="22"/>
        </w:rPr>
      </w:pPr>
      <w:r w:rsidRPr="00E15E23">
        <w:rPr>
          <w:b/>
          <w:u w:val="single"/>
        </w:rPr>
        <w:t>Cours d’</w:t>
      </w:r>
      <w:r w:rsidR="00EB6099">
        <w:rPr>
          <w:b/>
          <w:u w:val="single"/>
        </w:rPr>
        <w:t>agronomie</w:t>
      </w:r>
    </w:p>
    <w:p w:rsidR="00ED17DE" w:rsidRPr="00E15E23" w:rsidRDefault="00E15E23" w:rsidP="00E15E23">
      <w:pPr>
        <w:pStyle w:val="NormalWeb"/>
        <w:shd w:val="clear" w:color="auto" w:fill="FFFFFF"/>
        <w:ind w:left="1224"/>
        <w:rPr>
          <w:rFonts w:asciiTheme="minorHAnsi" w:hAnsiTheme="minorHAnsi" w:cstheme="minorHAnsi"/>
          <w:color w:val="000000"/>
          <w:sz w:val="22"/>
          <w:szCs w:val="22"/>
        </w:rPr>
      </w:pPr>
      <w:r w:rsidRPr="005E7682">
        <w:rPr>
          <w:rFonts w:ascii="Tahoma" w:eastAsiaTheme="minorHAnsi" w:hAnsi="Tahoma" w:cs="Tahoma"/>
          <w:b/>
          <w:noProof/>
          <w:color w:val="000000"/>
          <w:sz w:val="22"/>
          <w:szCs w:val="22"/>
          <w:shd w:val="clear" w:color="auto" w:fill="FFFFFF"/>
        </w:rPr>
        <w:drawing>
          <wp:anchor distT="0" distB="0" distL="114300" distR="114300" simplePos="0" relativeHeight="251660288" behindDoc="0" locked="0" layoutInCell="1" allowOverlap="1">
            <wp:simplePos x="0" y="0"/>
            <wp:positionH relativeFrom="column">
              <wp:posOffset>-91440</wp:posOffset>
            </wp:positionH>
            <wp:positionV relativeFrom="paragraph">
              <wp:posOffset>109220</wp:posOffset>
            </wp:positionV>
            <wp:extent cx="2370455" cy="1569720"/>
            <wp:effectExtent l="0" t="38100" r="0" b="506730"/>
            <wp:wrapThrough wrapText="bothSides">
              <wp:wrapPolygon edited="0">
                <wp:start x="347" y="-524"/>
                <wp:lineTo x="521" y="28573"/>
                <wp:lineTo x="3472" y="28573"/>
                <wp:lineTo x="12672" y="28573"/>
                <wp:lineTo x="19789" y="26738"/>
                <wp:lineTo x="19615" y="24641"/>
                <wp:lineTo x="19789" y="20709"/>
                <wp:lineTo x="19789" y="3932"/>
                <wp:lineTo x="20136" y="-262"/>
                <wp:lineTo x="9894" y="-524"/>
                <wp:lineTo x="347" y="-524"/>
              </wp:wrapPolygon>
            </wp:wrapThrough>
            <wp:docPr id="27" name="Image 27" descr="Cours d'introduction au pota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ours d'introduction au potager"/>
                    <pic:cNvPicPr>
                      <a:picLocks noChangeAspect="1" noChangeArrowheads="1"/>
                    </pic:cNvPicPr>
                  </pic:nvPicPr>
                  <pic:blipFill>
                    <a:blip r:embed="rId24" cstate="print"/>
                    <a:srcRect/>
                    <a:stretch>
                      <a:fillRect/>
                    </a:stretch>
                  </pic:blipFill>
                  <pic:spPr bwMode="auto">
                    <a:xfrm>
                      <a:off x="0" y="0"/>
                      <a:ext cx="2370455" cy="1569720"/>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anchor>
        </w:drawing>
      </w:r>
      <w:r w:rsidR="00EB6099" w:rsidRPr="005E7682">
        <w:rPr>
          <w:rFonts w:ascii="Tahoma" w:eastAsiaTheme="minorHAnsi" w:hAnsi="Tahoma" w:cs="Tahoma"/>
          <w:b/>
          <w:color w:val="000000"/>
          <w:sz w:val="22"/>
          <w:szCs w:val="22"/>
          <w:shd w:val="clear" w:color="auto" w:fill="FFFFFF"/>
          <w:lang w:eastAsia="en-US"/>
        </w:rPr>
        <w:t>C</w:t>
      </w:r>
      <w:r w:rsidR="00EB6099" w:rsidRPr="00EB6099">
        <w:rPr>
          <w:rFonts w:asciiTheme="minorHAnsi" w:hAnsiTheme="minorHAnsi" w:cstheme="minorHAnsi"/>
          <w:b/>
          <w:color w:val="000000"/>
          <w:sz w:val="22"/>
          <w:szCs w:val="22"/>
          <w:u w:val="single"/>
        </w:rPr>
        <w:t>ours 1</w:t>
      </w:r>
      <w:r w:rsidR="00EB6099">
        <w:rPr>
          <w:rFonts w:asciiTheme="minorHAnsi" w:hAnsiTheme="minorHAnsi" w:cstheme="minorHAnsi"/>
          <w:color w:val="000000"/>
          <w:sz w:val="22"/>
          <w:szCs w:val="22"/>
        </w:rPr>
        <w:br/>
      </w:r>
      <w:r w:rsidR="00ED17DE" w:rsidRPr="00E15E23">
        <w:rPr>
          <w:rFonts w:asciiTheme="minorHAnsi" w:hAnsiTheme="minorHAnsi" w:cstheme="minorHAnsi"/>
          <w:color w:val="000000"/>
          <w:sz w:val="22"/>
          <w:szCs w:val="22"/>
        </w:rPr>
        <w:t>Besoin d'un petit cours afin de mieux appréhendez le travail qui vous attend en tant que jardinier ?</w:t>
      </w:r>
      <w:r w:rsidR="00EB6099">
        <w:rPr>
          <w:rFonts w:asciiTheme="minorHAnsi" w:hAnsiTheme="minorHAnsi" w:cstheme="minorHAnsi"/>
          <w:color w:val="000000"/>
          <w:sz w:val="22"/>
          <w:szCs w:val="22"/>
        </w:rPr>
        <w:br/>
      </w:r>
      <w:r w:rsidR="00EB6099">
        <w:rPr>
          <w:rFonts w:asciiTheme="minorHAnsi" w:hAnsiTheme="minorHAnsi" w:cstheme="minorHAnsi"/>
          <w:color w:val="000000"/>
          <w:sz w:val="22"/>
          <w:szCs w:val="22"/>
        </w:rPr>
        <w:br/>
        <w:t>Comprendre le sol, son fonctionnement, l’agronomie des sols vivants et se poser des questions pratiques sur comment travailler au jardin.</w:t>
      </w:r>
      <w:r w:rsidR="00ED17DE" w:rsidRPr="00E15E23">
        <w:rPr>
          <w:rFonts w:asciiTheme="minorHAnsi" w:hAnsiTheme="minorHAnsi" w:cstheme="minorHAnsi"/>
          <w:color w:val="000000"/>
          <w:sz w:val="22"/>
          <w:szCs w:val="22"/>
        </w:rPr>
        <w:br/>
      </w:r>
      <w:r w:rsidR="006F405B" w:rsidRPr="00E15E23">
        <w:rPr>
          <w:rFonts w:asciiTheme="minorHAnsi" w:hAnsiTheme="minorHAnsi" w:cstheme="minorHAnsi"/>
          <w:color w:val="000000"/>
          <w:sz w:val="22"/>
          <w:szCs w:val="22"/>
        </w:rPr>
        <w:br/>
      </w:r>
      <w:r w:rsidR="00ED17DE" w:rsidRPr="00E15E23">
        <w:rPr>
          <w:rFonts w:asciiTheme="minorHAnsi" w:hAnsiTheme="minorHAnsi" w:cstheme="minorHAnsi"/>
          <w:color w:val="000000"/>
          <w:sz w:val="22"/>
          <w:szCs w:val="22"/>
        </w:rPr>
        <w:t>Durant un cours de 2h30, nous essayerons de vous donner des bases agronomiques et des conseils afin de débuter</w:t>
      </w:r>
      <w:r w:rsidR="00EB6099">
        <w:rPr>
          <w:rFonts w:asciiTheme="minorHAnsi" w:hAnsiTheme="minorHAnsi" w:cstheme="minorHAnsi"/>
          <w:color w:val="000000"/>
          <w:sz w:val="22"/>
          <w:szCs w:val="22"/>
        </w:rPr>
        <w:t>.</w:t>
      </w:r>
      <w:r w:rsidRPr="00E15E23">
        <w:rPr>
          <w:rFonts w:asciiTheme="minorHAnsi" w:hAnsiTheme="minorHAnsi" w:cstheme="minorHAnsi"/>
          <w:color w:val="000000"/>
          <w:sz w:val="22"/>
          <w:szCs w:val="22"/>
        </w:rPr>
        <w:br/>
      </w:r>
    </w:p>
    <w:p w:rsidR="00ED17DE" w:rsidRPr="00ED17DE" w:rsidRDefault="00ED17DE" w:rsidP="00ED17DE">
      <w:pPr>
        <w:shd w:val="clear" w:color="auto" w:fill="FFFFFF"/>
        <w:spacing w:before="100" w:beforeAutospacing="1" w:after="100" w:afterAutospacing="1" w:line="240" w:lineRule="auto"/>
        <w:rPr>
          <w:rFonts w:eastAsia="Times New Roman" w:cstheme="minorHAnsi"/>
          <w:color w:val="000000"/>
          <w:lang w:eastAsia="fr-BE"/>
        </w:rPr>
      </w:pPr>
      <w:r w:rsidRPr="00ED17DE">
        <w:rPr>
          <w:rFonts w:eastAsia="Times New Roman" w:cstheme="minorHAnsi"/>
          <w:b/>
          <w:bCs/>
          <w:color w:val="000000"/>
          <w:lang w:eastAsia="fr-BE"/>
        </w:rPr>
        <w:t>Agronomie et définitions simplifiées</w:t>
      </w:r>
    </w:p>
    <w:p w:rsidR="00E15E23" w:rsidRPr="0036573E" w:rsidRDefault="00ED17DE" w:rsidP="006F405B">
      <w:pPr>
        <w:shd w:val="clear" w:color="auto" w:fill="FFFFFF"/>
        <w:spacing w:before="100" w:beforeAutospacing="1" w:after="100" w:afterAutospacing="1" w:line="240" w:lineRule="auto"/>
        <w:rPr>
          <w:rFonts w:eastAsia="Times New Roman" w:cstheme="minorHAnsi"/>
          <w:bCs/>
          <w:color w:val="000000"/>
          <w:lang w:eastAsia="fr-BE"/>
        </w:rPr>
      </w:pPr>
      <w:r w:rsidRPr="00ED17DE">
        <w:rPr>
          <w:rFonts w:eastAsia="Times New Roman" w:cstheme="minorHAnsi"/>
          <w:color w:val="000000"/>
          <w:lang w:eastAsia="fr-BE"/>
        </w:rPr>
        <w:t xml:space="preserve">Sols, complexe argilo-humique, CEC, fertilisation, plantes témoins, plantes indicatrices, plantes mellifères, </w:t>
      </w:r>
      <w:r w:rsidRPr="0036573E">
        <w:rPr>
          <w:rFonts w:eastAsia="Times New Roman" w:cstheme="minorHAnsi"/>
          <w:bCs/>
          <w:color w:val="000000"/>
          <w:lang w:eastAsia="fr-BE"/>
        </w:rPr>
        <w:t>texture du sol, structure du sol, etc.</w:t>
      </w:r>
    </w:p>
    <w:p w:rsidR="00ED17DE" w:rsidRPr="0036573E" w:rsidRDefault="00ED17DE" w:rsidP="00ED17DE">
      <w:pPr>
        <w:shd w:val="clear" w:color="auto" w:fill="FFFFFF"/>
        <w:spacing w:before="100" w:beforeAutospacing="1" w:after="100" w:afterAutospacing="1" w:line="240" w:lineRule="auto"/>
        <w:rPr>
          <w:rFonts w:eastAsia="Times New Roman" w:cstheme="minorHAnsi"/>
          <w:bCs/>
          <w:color w:val="000000"/>
          <w:lang w:eastAsia="fr-BE"/>
        </w:rPr>
      </w:pPr>
      <w:r w:rsidRPr="00E15E23">
        <w:rPr>
          <w:rFonts w:eastAsia="Times New Roman" w:cstheme="minorHAnsi"/>
          <w:bCs/>
          <w:color w:val="000000"/>
          <w:lang w:eastAsia="fr-BE"/>
        </w:rPr>
        <w:t>Modes de production</w:t>
      </w:r>
      <w:r w:rsidR="00E15E23">
        <w:rPr>
          <w:rFonts w:eastAsia="Times New Roman" w:cstheme="minorHAnsi"/>
          <w:bCs/>
          <w:color w:val="000000"/>
          <w:lang w:eastAsia="fr-BE"/>
        </w:rPr>
        <w:t xml:space="preserve"> - </w:t>
      </w:r>
      <w:r w:rsidRPr="00E15E23">
        <w:rPr>
          <w:rFonts w:eastAsia="Times New Roman" w:cstheme="minorHAnsi"/>
          <w:bCs/>
          <w:color w:val="000000"/>
          <w:lang w:eastAsia="fr-BE"/>
        </w:rPr>
        <w:t>les utiles et les nuisibles</w:t>
      </w:r>
      <w:r w:rsidR="00E15E23">
        <w:rPr>
          <w:rFonts w:eastAsia="Times New Roman" w:cstheme="minorHAnsi"/>
          <w:bCs/>
          <w:color w:val="000000"/>
          <w:lang w:eastAsia="fr-BE"/>
        </w:rPr>
        <w:t xml:space="preserve"> - </w:t>
      </w:r>
      <w:r w:rsidRPr="00E15E23">
        <w:rPr>
          <w:rFonts w:eastAsia="Times New Roman" w:cstheme="minorHAnsi"/>
          <w:bCs/>
          <w:color w:val="000000"/>
          <w:lang w:eastAsia="fr-BE"/>
        </w:rPr>
        <w:t>Les moyens de luttes </w:t>
      </w:r>
      <w:r w:rsidR="00E15E23">
        <w:rPr>
          <w:rFonts w:eastAsia="Times New Roman" w:cstheme="minorHAnsi"/>
          <w:bCs/>
          <w:color w:val="000000"/>
          <w:lang w:eastAsia="fr-BE"/>
        </w:rPr>
        <w:t>-</w:t>
      </w:r>
      <w:r w:rsidRPr="00E15E23">
        <w:rPr>
          <w:rFonts w:eastAsia="Times New Roman" w:cstheme="minorHAnsi"/>
          <w:bCs/>
          <w:color w:val="000000"/>
          <w:lang w:eastAsia="fr-BE"/>
        </w:rPr>
        <w:t xml:space="preserve"> Conseils et astuces </w:t>
      </w:r>
      <w:r w:rsidR="00E15E23" w:rsidRPr="0036573E">
        <w:rPr>
          <w:rFonts w:eastAsia="Times New Roman" w:cstheme="minorHAnsi"/>
          <w:bCs/>
          <w:color w:val="000000"/>
          <w:lang w:eastAsia="fr-BE"/>
        </w:rPr>
        <w:br/>
      </w:r>
      <w:r w:rsidRPr="0036573E">
        <w:rPr>
          <w:rFonts w:eastAsia="Times New Roman" w:cstheme="minorHAnsi"/>
          <w:bCs/>
          <w:color w:val="000000"/>
          <w:lang w:eastAsia="fr-BE"/>
        </w:rPr>
        <w:br/>
        <w:t xml:space="preserve">Cours collectifs (asbl, école, secteur public, etc.) : </w:t>
      </w:r>
      <w:r w:rsidR="006F405B" w:rsidRPr="0036573E">
        <w:rPr>
          <w:rFonts w:eastAsia="Times New Roman" w:cstheme="minorHAnsi"/>
          <w:bCs/>
          <w:color w:val="000000"/>
          <w:lang w:eastAsia="fr-BE"/>
        </w:rPr>
        <w:t xml:space="preserve">tarif </w:t>
      </w:r>
      <w:r w:rsidR="00414D6D" w:rsidRPr="0036573E">
        <w:rPr>
          <w:rFonts w:eastAsia="Times New Roman" w:cstheme="minorHAnsi"/>
          <w:bCs/>
          <w:color w:val="000000"/>
          <w:lang w:eastAsia="fr-BE"/>
        </w:rPr>
        <w:t xml:space="preserve">type </w:t>
      </w:r>
      <w:r w:rsidR="00053451">
        <w:rPr>
          <w:rFonts w:eastAsia="Times New Roman" w:cstheme="minorHAnsi"/>
          <w:bCs/>
          <w:color w:val="000000"/>
          <w:lang w:eastAsia="fr-BE"/>
        </w:rPr>
        <w:t>2</w:t>
      </w:r>
      <w:r w:rsidRPr="0036573E">
        <w:rPr>
          <w:rFonts w:eastAsia="Times New Roman" w:cstheme="minorHAnsi"/>
          <w:bCs/>
          <w:color w:val="000000"/>
          <w:lang w:eastAsia="fr-BE"/>
        </w:rPr>
        <w:br/>
        <w:t>Cours individuels (1-</w:t>
      </w:r>
      <w:r w:rsidR="00EB6099" w:rsidRPr="0036573E">
        <w:rPr>
          <w:rFonts w:eastAsia="Times New Roman" w:cstheme="minorHAnsi"/>
          <w:bCs/>
          <w:color w:val="000000"/>
          <w:lang w:eastAsia="fr-BE"/>
        </w:rPr>
        <w:t>6</w:t>
      </w:r>
      <w:r w:rsidRPr="0036573E">
        <w:rPr>
          <w:rFonts w:eastAsia="Times New Roman" w:cstheme="minorHAnsi"/>
          <w:bCs/>
          <w:color w:val="000000"/>
          <w:lang w:eastAsia="fr-BE"/>
        </w:rPr>
        <w:t xml:space="preserve"> pe</w:t>
      </w:r>
      <w:r w:rsidR="00414D6D" w:rsidRPr="0036573E">
        <w:rPr>
          <w:rFonts w:eastAsia="Times New Roman" w:cstheme="minorHAnsi"/>
          <w:bCs/>
          <w:color w:val="000000"/>
          <w:lang w:eastAsia="fr-BE"/>
        </w:rPr>
        <w:t xml:space="preserve">rs) : </w:t>
      </w:r>
      <w:r w:rsidR="00EB6099" w:rsidRPr="0036573E">
        <w:rPr>
          <w:rFonts w:eastAsia="Times New Roman" w:cstheme="minorHAnsi"/>
          <w:bCs/>
          <w:color w:val="000000"/>
          <w:lang w:eastAsia="fr-BE"/>
        </w:rPr>
        <w:t>80€</w:t>
      </w:r>
    </w:p>
    <w:p w:rsidR="00E15E23" w:rsidRPr="0065517F" w:rsidRDefault="009F7DFC" w:rsidP="00E15E23">
      <w:pPr>
        <w:pStyle w:val="Titre1"/>
        <w:numPr>
          <w:ilvl w:val="2"/>
          <w:numId w:val="1"/>
        </w:numPr>
        <w:shd w:val="clear" w:color="auto" w:fill="FFFFFF"/>
        <w:spacing w:before="0"/>
        <w:rPr>
          <w:rFonts w:ascii="Times New Roman" w:eastAsia="Times New Roman" w:hAnsi="Times New Roman" w:cs="Times New Roman"/>
          <w:bCs w:val="0"/>
          <w:noProof/>
          <w:color w:val="auto"/>
          <w:sz w:val="24"/>
          <w:szCs w:val="24"/>
          <w:u w:val="single"/>
          <w:lang w:eastAsia="fr-BE"/>
        </w:rPr>
      </w:pPr>
      <w:hyperlink r:id="rId25" w:history="1">
        <w:r w:rsidR="0065517F" w:rsidRPr="0065517F">
          <w:rPr>
            <w:rFonts w:ascii="Times New Roman" w:eastAsia="Times New Roman" w:hAnsi="Times New Roman" w:cs="Times New Roman"/>
            <w:bCs w:val="0"/>
            <w:noProof/>
            <w:color w:val="auto"/>
            <w:sz w:val="24"/>
            <w:szCs w:val="24"/>
            <w:u w:val="single"/>
            <w:lang w:eastAsia="fr-BE"/>
          </w:rPr>
          <w:t>L’équilibre agro-sylvio-pastoral</w:t>
        </w:r>
      </w:hyperlink>
    </w:p>
    <w:p w:rsidR="0065517F" w:rsidRDefault="0065517F" w:rsidP="0065517F">
      <w:pPr>
        <w:pStyle w:val="NormalWeb"/>
        <w:shd w:val="clear" w:color="auto" w:fill="FFFFFF"/>
        <w:spacing w:before="0" w:beforeAutospacing="0" w:after="136" w:afterAutospacing="0" w:line="213" w:lineRule="atLeast"/>
        <w:rPr>
          <w:rFonts w:asciiTheme="minorHAnsi" w:hAnsiTheme="minorHAnsi" w:cstheme="minorHAnsi"/>
          <w:b/>
          <w:bCs/>
          <w:sz w:val="22"/>
          <w:szCs w:val="22"/>
          <w:u w:val="single"/>
        </w:rPr>
      </w:pPr>
      <w:r w:rsidRPr="005E7682">
        <w:rPr>
          <w:rFonts w:ascii="Tahoma" w:eastAsiaTheme="minorHAnsi" w:hAnsi="Tahoma" w:cs="Tahoma"/>
          <w:b/>
          <w:noProof/>
          <w:color w:val="000000"/>
          <w:sz w:val="22"/>
          <w:szCs w:val="22"/>
          <w:shd w:val="clear" w:color="auto" w:fill="FFFFFF"/>
        </w:rPr>
        <w:drawing>
          <wp:anchor distT="0" distB="0" distL="114300" distR="114300" simplePos="0" relativeHeight="251694080" behindDoc="0" locked="0" layoutInCell="1" allowOverlap="1">
            <wp:simplePos x="0" y="0"/>
            <wp:positionH relativeFrom="column">
              <wp:posOffset>21075</wp:posOffset>
            </wp:positionH>
            <wp:positionV relativeFrom="paragraph">
              <wp:posOffset>3702</wp:posOffset>
            </wp:positionV>
            <wp:extent cx="2922557" cy="2294627"/>
            <wp:effectExtent l="19050" t="0" r="0" b="0"/>
            <wp:wrapSquare wrapText="bothSides"/>
            <wp:docPr id="15" name="Image 3" descr="2 l'équilibre agro-sylvio-pasto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 l'équilibre agro-sylvio-pastoral"/>
                    <pic:cNvPicPr>
                      <a:picLocks noChangeAspect="1" noChangeArrowheads="1"/>
                    </pic:cNvPicPr>
                  </pic:nvPicPr>
                  <pic:blipFill>
                    <a:blip r:embed="rId26" cstate="print"/>
                    <a:srcRect/>
                    <a:stretch>
                      <a:fillRect/>
                    </a:stretch>
                  </pic:blipFill>
                  <pic:spPr bwMode="auto">
                    <a:xfrm>
                      <a:off x="0" y="0"/>
                      <a:ext cx="2922557" cy="2294627"/>
                    </a:xfrm>
                    <a:prstGeom prst="rect">
                      <a:avLst/>
                    </a:prstGeom>
                    <a:noFill/>
                    <a:ln w="9525">
                      <a:noFill/>
                      <a:miter lim="800000"/>
                      <a:headEnd/>
                      <a:tailEnd/>
                    </a:ln>
                  </pic:spPr>
                </pic:pic>
              </a:graphicData>
            </a:graphic>
          </wp:anchor>
        </w:drawing>
      </w:r>
      <w:r w:rsidRPr="005E7682">
        <w:rPr>
          <w:rFonts w:ascii="Tahoma" w:eastAsiaTheme="minorHAnsi" w:hAnsi="Tahoma" w:cs="Tahoma"/>
          <w:b/>
          <w:color w:val="000000"/>
          <w:sz w:val="22"/>
          <w:szCs w:val="22"/>
          <w:shd w:val="clear" w:color="auto" w:fill="FFFFFF"/>
          <w:lang w:eastAsia="en-US"/>
        </w:rPr>
        <w:t>C</w:t>
      </w:r>
      <w:r w:rsidRPr="00EB6099">
        <w:rPr>
          <w:rFonts w:asciiTheme="minorHAnsi" w:hAnsiTheme="minorHAnsi" w:cstheme="minorHAnsi"/>
          <w:b/>
          <w:bCs/>
          <w:sz w:val="22"/>
          <w:szCs w:val="22"/>
          <w:u w:val="single"/>
        </w:rPr>
        <w:t>ours 2 </w:t>
      </w:r>
    </w:p>
    <w:p w:rsidR="00EB6099" w:rsidRPr="0036573E" w:rsidRDefault="0036573E" w:rsidP="0065517F">
      <w:pPr>
        <w:pStyle w:val="NormalWeb"/>
        <w:shd w:val="clear" w:color="auto" w:fill="FFFFFF"/>
        <w:spacing w:before="0" w:beforeAutospacing="0" w:after="136" w:afterAutospacing="0" w:line="213" w:lineRule="atLeast"/>
        <w:rPr>
          <w:rFonts w:asciiTheme="minorHAnsi" w:hAnsiTheme="minorHAnsi" w:cstheme="minorHAnsi"/>
          <w:color w:val="000000"/>
          <w:sz w:val="22"/>
          <w:szCs w:val="22"/>
        </w:rPr>
      </w:pPr>
      <w:r w:rsidRPr="0036573E">
        <w:rPr>
          <w:rFonts w:asciiTheme="minorHAnsi" w:hAnsiTheme="minorHAnsi" w:cstheme="minorHAnsi"/>
          <w:bCs/>
          <w:sz w:val="22"/>
          <w:szCs w:val="22"/>
        </w:rPr>
        <w:t xml:space="preserve">Réaliser que son potager est un </w:t>
      </w:r>
      <w:proofErr w:type="spellStart"/>
      <w:r w:rsidRPr="0036573E">
        <w:rPr>
          <w:rFonts w:asciiTheme="minorHAnsi" w:hAnsiTheme="minorHAnsi" w:cstheme="minorHAnsi"/>
          <w:bCs/>
          <w:sz w:val="22"/>
          <w:szCs w:val="22"/>
        </w:rPr>
        <w:t>agrosystème</w:t>
      </w:r>
      <w:proofErr w:type="spellEnd"/>
      <w:r w:rsidRPr="0036573E">
        <w:rPr>
          <w:rFonts w:asciiTheme="minorHAnsi" w:hAnsiTheme="minorHAnsi" w:cstheme="minorHAnsi"/>
          <w:bCs/>
          <w:sz w:val="22"/>
          <w:szCs w:val="22"/>
        </w:rPr>
        <w:t xml:space="preserve"> au sein d’un écosystème</w:t>
      </w:r>
      <w:r>
        <w:rPr>
          <w:rFonts w:asciiTheme="minorHAnsi" w:hAnsiTheme="minorHAnsi" w:cstheme="minorHAnsi"/>
          <w:bCs/>
          <w:sz w:val="22"/>
          <w:szCs w:val="22"/>
        </w:rPr>
        <w:t xml:space="preserve"> et faire les liens écologiques. </w:t>
      </w:r>
    </w:p>
    <w:p w:rsidR="0065517F" w:rsidRPr="0065517F" w:rsidRDefault="0065517F" w:rsidP="0065517F">
      <w:pPr>
        <w:pStyle w:val="NormalWeb"/>
        <w:shd w:val="clear" w:color="auto" w:fill="FFFFFF"/>
        <w:spacing w:before="0" w:beforeAutospacing="0" w:after="136" w:afterAutospacing="0" w:line="213" w:lineRule="atLeast"/>
        <w:rPr>
          <w:rFonts w:asciiTheme="minorHAnsi" w:hAnsiTheme="minorHAnsi" w:cstheme="minorHAnsi"/>
          <w:color w:val="000000"/>
          <w:sz w:val="22"/>
          <w:szCs w:val="22"/>
        </w:rPr>
      </w:pPr>
      <w:r w:rsidRPr="0065517F">
        <w:rPr>
          <w:rFonts w:asciiTheme="minorHAnsi" w:hAnsiTheme="minorHAnsi" w:cstheme="minorHAnsi"/>
          <w:color w:val="000000"/>
          <w:sz w:val="22"/>
          <w:szCs w:val="22"/>
        </w:rPr>
        <w:t>-Le sol, différence entre engrais et amendement</w:t>
      </w:r>
      <w:r w:rsidRPr="0065517F">
        <w:rPr>
          <w:rFonts w:asciiTheme="minorHAnsi" w:hAnsiTheme="minorHAnsi" w:cstheme="minorHAnsi"/>
          <w:color w:val="000000"/>
          <w:sz w:val="22"/>
          <w:szCs w:val="22"/>
        </w:rPr>
        <w:br/>
        <w:t>-L’importance de l’arbre, des bocages et des haies</w:t>
      </w:r>
      <w:r w:rsidRPr="0065517F">
        <w:rPr>
          <w:rFonts w:asciiTheme="minorHAnsi" w:hAnsiTheme="minorHAnsi" w:cstheme="minorHAnsi"/>
          <w:color w:val="000000"/>
          <w:sz w:val="22"/>
          <w:szCs w:val="22"/>
        </w:rPr>
        <w:br/>
        <w:t>-l’importance et les places des animaux au sein de l'</w:t>
      </w:r>
      <w:proofErr w:type="spellStart"/>
      <w:r w:rsidRPr="0065517F">
        <w:rPr>
          <w:rFonts w:asciiTheme="minorHAnsi" w:hAnsiTheme="minorHAnsi" w:cstheme="minorHAnsi"/>
          <w:color w:val="000000"/>
          <w:sz w:val="22"/>
          <w:szCs w:val="22"/>
        </w:rPr>
        <w:t>agrosystème</w:t>
      </w:r>
      <w:proofErr w:type="spellEnd"/>
    </w:p>
    <w:p w:rsidR="0065517F" w:rsidRPr="0065517F" w:rsidRDefault="0065517F" w:rsidP="0065517F">
      <w:pPr>
        <w:pStyle w:val="NormalWeb"/>
        <w:shd w:val="clear" w:color="auto" w:fill="FFFFFF"/>
        <w:spacing w:before="0" w:beforeAutospacing="0" w:after="136" w:afterAutospacing="0" w:line="213" w:lineRule="atLeast"/>
        <w:rPr>
          <w:rFonts w:asciiTheme="minorHAnsi" w:hAnsiTheme="minorHAnsi" w:cstheme="minorHAnsi"/>
          <w:color w:val="000000"/>
          <w:sz w:val="22"/>
          <w:szCs w:val="22"/>
        </w:rPr>
      </w:pPr>
      <w:r w:rsidRPr="0065517F">
        <w:rPr>
          <w:rFonts w:asciiTheme="minorHAnsi" w:hAnsiTheme="minorHAnsi" w:cstheme="minorHAnsi"/>
          <w:color w:val="000000"/>
          <w:sz w:val="22"/>
          <w:szCs w:val="22"/>
        </w:rPr>
        <w:t>Ce cours se base sur l'équilibre agro-</w:t>
      </w:r>
      <w:proofErr w:type="spellStart"/>
      <w:r w:rsidRPr="0065517F">
        <w:rPr>
          <w:rFonts w:asciiTheme="minorHAnsi" w:hAnsiTheme="minorHAnsi" w:cstheme="minorHAnsi"/>
          <w:color w:val="000000"/>
          <w:sz w:val="22"/>
          <w:szCs w:val="22"/>
        </w:rPr>
        <w:t>sylvio</w:t>
      </w:r>
      <w:proofErr w:type="spellEnd"/>
      <w:r w:rsidRPr="0065517F">
        <w:rPr>
          <w:rFonts w:asciiTheme="minorHAnsi" w:hAnsiTheme="minorHAnsi" w:cstheme="minorHAnsi"/>
          <w:color w:val="000000"/>
          <w:sz w:val="22"/>
          <w:szCs w:val="22"/>
        </w:rPr>
        <w:t>-pastoral ou comment avoir une vision holistique d'un potager. Il s'agit de découvrir comment respecter le sol et l'environnement afin d'éviter les intrants (combustibles, engrais, pesticides,...) comprendre l'utilité de différents constituants d'un projet que ce soit de potager ou de maraîcher. </w:t>
      </w:r>
      <w:r w:rsidRPr="0065517F">
        <w:rPr>
          <w:rFonts w:asciiTheme="minorHAnsi" w:hAnsiTheme="minorHAnsi" w:cstheme="minorHAnsi"/>
          <w:color w:val="000000"/>
          <w:sz w:val="22"/>
          <w:szCs w:val="22"/>
        </w:rPr>
        <w:br/>
      </w:r>
      <w:r w:rsidRPr="0065517F">
        <w:rPr>
          <w:rFonts w:asciiTheme="minorHAnsi" w:hAnsiTheme="minorHAnsi" w:cstheme="minorHAnsi"/>
          <w:color w:val="000000"/>
          <w:sz w:val="22"/>
          <w:szCs w:val="22"/>
        </w:rPr>
        <w:br/>
        <w:t xml:space="preserve">Cet équilibre qui est le fondement même de l'agronomie des sols vivants permet d'avoir un </w:t>
      </w:r>
      <w:proofErr w:type="spellStart"/>
      <w:r w:rsidRPr="0065517F">
        <w:rPr>
          <w:rFonts w:asciiTheme="minorHAnsi" w:hAnsiTheme="minorHAnsi" w:cstheme="minorHAnsi"/>
          <w:color w:val="000000"/>
          <w:sz w:val="22"/>
          <w:szCs w:val="22"/>
        </w:rPr>
        <w:t>agrosystème</w:t>
      </w:r>
      <w:proofErr w:type="spellEnd"/>
      <w:r w:rsidRPr="0065517F">
        <w:rPr>
          <w:rFonts w:asciiTheme="minorHAnsi" w:hAnsiTheme="minorHAnsi" w:cstheme="minorHAnsi"/>
          <w:color w:val="000000"/>
          <w:sz w:val="22"/>
          <w:szCs w:val="22"/>
        </w:rPr>
        <w:t xml:space="preserve"> calqué sur le fonctionnement d'un écosystème afin de produire biologiquement (sans intrants ni pertes) </w:t>
      </w:r>
    </w:p>
    <w:p w:rsidR="0065517F" w:rsidRDefault="0065517F" w:rsidP="0036573E">
      <w:pPr>
        <w:pStyle w:val="NormalWeb"/>
        <w:shd w:val="clear" w:color="auto" w:fill="FFFFFF"/>
        <w:spacing w:before="0" w:beforeAutospacing="0" w:after="136" w:afterAutospacing="0" w:line="213" w:lineRule="atLeast"/>
        <w:rPr>
          <w:rFonts w:ascii="Tahoma" w:hAnsi="Tahoma" w:cs="Tahoma"/>
          <w:color w:val="000000"/>
          <w:sz w:val="15"/>
          <w:szCs w:val="15"/>
        </w:rPr>
      </w:pPr>
      <w:r w:rsidRPr="0065517F">
        <w:rPr>
          <w:rFonts w:asciiTheme="minorHAnsi" w:hAnsiTheme="minorHAnsi" w:cstheme="minorHAnsi"/>
          <w:color w:val="000000"/>
          <w:sz w:val="22"/>
          <w:szCs w:val="22"/>
        </w:rPr>
        <w:t> </w:t>
      </w:r>
      <w:r w:rsidR="0036573E" w:rsidRPr="0036573E">
        <w:rPr>
          <w:rFonts w:asciiTheme="minorHAnsi" w:hAnsiTheme="minorHAnsi" w:cstheme="minorHAnsi"/>
          <w:color w:val="000000"/>
          <w:sz w:val="22"/>
          <w:szCs w:val="22"/>
        </w:rPr>
        <w:t xml:space="preserve">Cours collectifs (asbl, école, secteur public, etc.) : tarif type </w:t>
      </w:r>
      <w:r w:rsidR="00053451">
        <w:rPr>
          <w:rFonts w:asciiTheme="minorHAnsi" w:hAnsiTheme="minorHAnsi" w:cstheme="minorHAnsi"/>
          <w:color w:val="000000"/>
          <w:sz w:val="22"/>
          <w:szCs w:val="22"/>
        </w:rPr>
        <w:t>2</w:t>
      </w:r>
      <w:r w:rsidR="0036573E" w:rsidRPr="0036573E">
        <w:rPr>
          <w:rFonts w:asciiTheme="minorHAnsi" w:hAnsiTheme="minorHAnsi" w:cstheme="minorHAnsi"/>
          <w:color w:val="000000"/>
          <w:sz w:val="22"/>
          <w:szCs w:val="22"/>
        </w:rPr>
        <w:br/>
        <w:t xml:space="preserve">Cours individuels (1-6 pers) : </w:t>
      </w:r>
      <w:r w:rsidR="0036573E">
        <w:rPr>
          <w:rFonts w:asciiTheme="minorHAnsi" w:hAnsiTheme="minorHAnsi" w:cstheme="minorHAnsi"/>
          <w:color w:val="000000"/>
          <w:sz w:val="22"/>
          <w:szCs w:val="22"/>
        </w:rPr>
        <w:t>85</w:t>
      </w:r>
      <w:r w:rsidR="0036573E" w:rsidRPr="0036573E">
        <w:rPr>
          <w:rFonts w:asciiTheme="minorHAnsi" w:hAnsiTheme="minorHAnsi" w:cstheme="minorHAnsi"/>
          <w:color w:val="000000"/>
          <w:sz w:val="22"/>
          <w:szCs w:val="22"/>
        </w:rPr>
        <w:t>€</w:t>
      </w:r>
      <w:r>
        <w:rPr>
          <w:rFonts w:ascii="Tahoma" w:hAnsi="Tahoma" w:cs="Tahoma"/>
          <w:color w:val="000000"/>
        </w:rPr>
        <w:br/>
      </w:r>
    </w:p>
    <w:p w:rsidR="0036573E" w:rsidRDefault="0036573E" w:rsidP="0036573E">
      <w:pPr>
        <w:pStyle w:val="NormalWeb"/>
        <w:shd w:val="clear" w:color="auto" w:fill="FFFFFF"/>
        <w:spacing w:before="0" w:beforeAutospacing="0" w:after="136" w:afterAutospacing="0" w:line="213" w:lineRule="atLeast"/>
        <w:rPr>
          <w:rFonts w:ascii="Tahoma" w:hAnsi="Tahoma" w:cs="Tahoma"/>
          <w:color w:val="000000"/>
          <w:sz w:val="15"/>
          <w:szCs w:val="15"/>
        </w:rPr>
      </w:pPr>
    </w:p>
    <w:p w:rsidR="0036573E" w:rsidRDefault="0036573E" w:rsidP="0036573E">
      <w:pPr>
        <w:pStyle w:val="NormalWeb"/>
        <w:shd w:val="clear" w:color="auto" w:fill="FFFFFF"/>
        <w:spacing w:before="0" w:beforeAutospacing="0" w:after="136" w:afterAutospacing="0" w:line="213" w:lineRule="atLeast"/>
        <w:rPr>
          <w:rFonts w:ascii="Tahoma" w:hAnsi="Tahoma" w:cs="Tahoma"/>
          <w:color w:val="000000"/>
          <w:sz w:val="15"/>
          <w:szCs w:val="15"/>
        </w:rPr>
      </w:pPr>
    </w:p>
    <w:p w:rsidR="0036573E" w:rsidRDefault="0036573E" w:rsidP="0036573E">
      <w:pPr>
        <w:pStyle w:val="NormalWeb"/>
        <w:shd w:val="clear" w:color="auto" w:fill="FFFFFF"/>
        <w:spacing w:before="0" w:beforeAutospacing="0" w:after="136" w:afterAutospacing="0" w:line="213" w:lineRule="atLeast"/>
        <w:rPr>
          <w:rFonts w:ascii="Tahoma" w:hAnsi="Tahoma" w:cs="Tahoma"/>
          <w:color w:val="000000"/>
          <w:sz w:val="15"/>
          <w:szCs w:val="15"/>
        </w:rPr>
      </w:pPr>
    </w:p>
    <w:p w:rsidR="0065517F" w:rsidRDefault="0065517F" w:rsidP="0065517F">
      <w:pPr>
        <w:pStyle w:val="NormalWeb"/>
        <w:shd w:val="clear" w:color="auto" w:fill="FFFFFF"/>
        <w:spacing w:before="0" w:beforeAutospacing="0" w:after="136" w:afterAutospacing="0" w:line="213" w:lineRule="atLeast"/>
        <w:rPr>
          <w:rFonts w:ascii="Tahoma" w:hAnsi="Tahoma" w:cs="Tahoma"/>
          <w:color w:val="000000"/>
          <w:sz w:val="15"/>
          <w:szCs w:val="15"/>
        </w:rPr>
      </w:pPr>
    </w:p>
    <w:p w:rsidR="0065517F" w:rsidRDefault="0065517F" w:rsidP="0065517F">
      <w:pPr>
        <w:pStyle w:val="NormalWeb"/>
        <w:shd w:val="clear" w:color="auto" w:fill="FFFFFF"/>
        <w:spacing w:before="0" w:beforeAutospacing="0" w:after="136" w:afterAutospacing="0" w:line="213" w:lineRule="atLeast"/>
        <w:rPr>
          <w:rFonts w:ascii="Tahoma" w:hAnsi="Tahoma" w:cs="Tahoma"/>
          <w:color w:val="000000"/>
          <w:sz w:val="15"/>
          <w:szCs w:val="15"/>
        </w:rPr>
      </w:pPr>
    </w:p>
    <w:p w:rsidR="0065517F" w:rsidRPr="0065517F" w:rsidRDefault="0065517F" w:rsidP="0065517F">
      <w:pPr>
        <w:pStyle w:val="Titre1"/>
        <w:numPr>
          <w:ilvl w:val="2"/>
          <w:numId w:val="1"/>
        </w:numPr>
        <w:shd w:val="clear" w:color="auto" w:fill="FFFFFF"/>
        <w:spacing w:before="0"/>
        <w:rPr>
          <w:rFonts w:ascii="Times New Roman" w:eastAsia="Times New Roman" w:hAnsi="Times New Roman" w:cs="Times New Roman"/>
          <w:bCs w:val="0"/>
          <w:noProof/>
          <w:color w:val="auto"/>
          <w:sz w:val="24"/>
          <w:szCs w:val="24"/>
          <w:u w:val="single"/>
          <w:lang w:eastAsia="fr-BE"/>
        </w:rPr>
      </w:pPr>
      <w:r w:rsidRPr="0065517F">
        <w:rPr>
          <w:rFonts w:ascii="Times New Roman" w:eastAsia="Times New Roman" w:hAnsi="Times New Roman" w:cs="Times New Roman"/>
          <w:bCs w:val="0"/>
          <w:noProof/>
          <w:color w:val="auto"/>
          <w:sz w:val="24"/>
          <w:szCs w:val="24"/>
          <w:u w:val="single"/>
          <w:lang w:eastAsia="fr-BE"/>
        </w:rPr>
        <w:lastRenderedPageBreak/>
        <w:t>Introduction à la permaculture</w:t>
      </w:r>
    </w:p>
    <w:p w:rsidR="0065517F" w:rsidRPr="0065517F" w:rsidRDefault="0065517F" w:rsidP="0065517F">
      <w:r>
        <w:rPr>
          <w:noProof/>
          <w:lang w:eastAsia="fr-BE"/>
        </w:rPr>
        <w:drawing>
          <wp:anchor distT="0" distB="0" distL="114300" distR="114300" simplePos="0" relativeHeight="251695104" behindDoc="0" locked="0" layoutInCell="1" allowOverlap="1">
            <wp:simplePos x="0" y="0"/>
            <wp:positionH relativeFrom="column">
              <wp:posOffset>81280</wp:posOffset>
            </wp:positionH>
            <wp:positionV relativeFrom="paragraph">
              <wp:posOffset>103505</wp:posOffset>
            </wp:positionV>
            <wp:extent cx="2200275" cy="1906270"/>
            <wp:effectExtent l="19050" t="0" r="9525" b="0"/>
            <wp:wrapSquare wrapText="bothSides"/>
            <wp:docPr id="16" name="Image 6" descr="http://ekladata.com/b-P71GGpnl7YSuZmDKCstdxQylM@262x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ekladata.com/b-P71GGpnl7YSuZmDKCstdxQylM@262x262.jpg"/>
                    <pic:cNvPicPr>
                      <a:picLocks noChangeAspect="1" noChangeArrowheads="1"/>
                    </pic:cNvPicPr>
                  </pic:nvPicPr>
                  <pic:blipFill>
                    <a:blip r:embed="rId27" cstate="print"/>
                    <a:srcRect l="7865" t="10727" r="3796" b="12649"/>
                    <a:stretch>
                      <a:fillRect/>
                    </a:stretch>
                  </pic:blipFill>
                  <pic:spPr bwMode="auto">
                    <a:xfrm>
                      <a:off x="0" y="0"/>
                      <a:ext cx="2200275" cy="1906270"/>
                    </a:xfrm>
                    <a:prstGeom prst="rect">
                      <a:avLst/>
                    </a:prstGeom>
                    <a:noFill/>
                    <a:ln w="9525">
                      <a:noFill/>
                      <a:miter lim="800000"/>
                      <a:headEnd/>
                      <a:tailEnd/>
                    </a:ln>
                  </pic:spPr>
                </pic:pic>
              </a:graphicData>
            </a:graphic>
          </wp:anchor>
        </w:drawing>
      </w:r>
    </w:p>
    <w:p w:rsidR="0065517F" w:rsidRPr="0065517F" w:rsidRDefault="0065517F" w:rsidP="0065517F">
      <w:pPr>
        <w:pStyle w:val="NormalWeb"/>
        <w:shd w:val="clear" w:color="auto" w:fill="FFFFFF"/>
        <w:spacing w:before="0" w:beforeAutospacing="0" w:after="136" w:afterAutospacing="0" w:line="213" w:lineRule="atLeast"/>
        <w:rPr>
          <w:rFonts w:asciiTheme="minorHAnsi" w:hAnsiTheme="minorHAnsi" w:cstheme="minorHAnsi"/>
          <w:color w:val="000000"/>
          <w:sz w:val="22"/>
          <w:szCs w:val="22"/>
        </w:rPr>
      </w:pPr>
      <w:r w:rsidRPr="005E7682">
        <w:rPr>
          <w:rFonts w:ascii="Tahoma" w:eastAsiaTheme="minorHAnsi" w:hAnsi="Tahoma" w:cs="Tahoma"/>
          <w:b/>
          <w:color w:val="000000"/>
          <w:sz w:val="22"/>
          <w:szCs w:val="22"/>
          <w:shd w:val="clear" w:color="auto" w:fill="FFFFFF"/>
          <w:lang w:eastAsia="en-US"/>
        </w:rPr>
        <w:t>C</w:t>
      </w:r>
      <w:r w:rsidRPr="0036573E">
        <w:rPr>
          <w:rFonts w:asciiTheme="minorHAnsi" w:hAnsiTheme="minorHAnsi" w:cstheme="minorHAnsi"/>
          <w:b/>
          <w:bCs/>
          <w:sz w:val="22"/>
          <w:szCs w:val="22"/>
          <w:u w:val="single"/>
        </w:rPr>
        <w:t>ours 3</w:t>
      </w:r>
      <w:r w:rsidRPr="0036573E">
        <w:rPr>
          <w:rFonts w:asciiTheme="minorHAnsi" w:hAnsiTheme="minorHAnsi" w:cstheme="minorHAnsi"/>
          <w:sz w:val="22"/>
          <w:szCs w:val="22"/>
          <w:u w:val="single"/>
        </w:rPr>
        <w:t> </w:t>
      </w:r>
      <w:r w:rsidRPr="0065517F">
        <w:rPr>
          <w:rFonts w:asciiTheme="minorHAnsi" w:hAnsiTheme="minorHAnsi" w:cstheme="minorHAnsi"/>
          <w:color w:val="000000"/>
          <w:sz w:val="22"/>
          <w:szCs w:val="22"/>
        </w:rPr>
        <w:t>(axé production potagère)</w:t>
      </w:r>
      <w:r w:rsidR="0036573E">
        <w:rPr>
          <w:rFonts w:asciiTheme="minorHAnsi" w:hAnsiTheme="minorHAnsi" w:cstheme="minorHAnsi"/>
          <w:color w:val="000000"/>
          <w:sz w:val="22"/>
          <w:szCs w:val="22"/>
        </w:rPr>
        <w:t xml:space="preserve"> Agencement et réflexions sur les pratiques à utiliser en permaculture</w:t>
      </w:r>
      <w:r w:rsidRPr="0065517F">
        <w:rPr>
          <w:rFonts w:asciiTheme="minorHAnsi" w:hAnsiTheme="minorHAnsi" w:cstheme="minorHAnsi"/>
          <w:color w:val="000000"/>
          <w:sz w:val="22"/>
          <w:szCs w:val="22"/>
        </w:rPr>
        <w:br/>
      </w:r>
      <w:r w:rsidRPr="0065517F">
        <w:rPr>
          <w:rFonts w:asciiTheme="minorHAnsi" w:hAnsiTheme="minorHAnsi" w:cstheme="minorHAnsi"/>
          <w:color w:val="000000"/>
          <w:sz w:val="22"/>
          <w:szCs w:val="22"/>
        </w:rPr>
        <w:br/>
        <w:t>-La protection du sol</w:t>
      </w:r>
      <w:r w:rsidRPr="0065517F">
        <w:rPr>
          <w:rFonts w:asciiTheme="minorHAnsi" w:hAnsiTheme="minorHAnsi" w:cstheme="minorHAnsi"/>
          <w:color w:val="000000"/>
          <w:sz w:val="22"/>
          <w:szCs w:val="22"/>
        </w:rPr>
        <w:br/>
        <w:t>-Les principes et actions à éviter</w:t>
      </w:r>
      <w:r w:rsidRPr="0065517F">
        <w:rPr>
          <w:rFonts w:asciiTheme="minorHAnsi" w:hAnsiTheme="minorHAnsi" w:cstheme="minorHAnsi"/>
          <w:color w:val="000000"/>
          <w:sz w:val="22"/>
          <w:szCs w:val="22"/>
        </w:rPr>
        <w:br/>
        <w:t>-Eviter les travaux pénibles au jardin</w:t>
      </w:r>
      <w:r w:rsidRPr="0065517F">
        <w:rPr>
          <w:rFonts w:asciiTheme="minorHAnsi" w:hAnsiTheme="minorHAnsi" w:cstheme="minorHAnsi"/>
          <w:color w:val="000000"/>
          <w:sz w:val="22"/>
          <w:szCs w:val="22"/>
        </w:rPr>
        <w:br/>
        <w:t>-L'</w:t>
      </w:r>
      <w:proofErr w:type="spellStart"/>
      <w:r w:rsidRPr="0065517F">
        <w:rPr>
          <w:rFonts w:asciiTheme="minorHAnsi" w:hAnsiTheme="minorHAnsi" w:cstheme="minorHAnsi"/>
          <w:color w:val="000000"/>
          <w:sz w:val="22"/>
          <w:szCs w:val="22"/>
        </w:rPr>
        <w:t>agrosystème</w:t>
      </w:r>
      <w:proofErr w:type="spellEnd"/>
      <w:r w:rsidRPr="0065517F">
        <w:rPr>
          <w:rFonts w:asciiTheme="minorHAnsi" w:hAnsiTheme="minorHAnsi" w:cstheme="minorHAnsi"/>
          <w:color w:val="000000"/>
          <w:sz w:val="22"/>
          <w:szCs w:val="22"/>
        </w:rPr>
        <w:t xml:space="preserve"> en quête du l'écosystème forestier (forêt comestible) </w:t>
      </w:r>
      <w:r w:rsidRPr="0065517F">
        <w:rPr>
          <w:rFonts w:asciiTheme="minorHAnsi" w:hAnsiTheme="minorHAnsi" w:cstheme="minorHAnsi"/>
          <w:color w:val="000000"/>
          <w:sz w:val="22"/>
          <w:szCs w:val="22"/>
        </w:rPr>
        <w:br/>
        <w:t xml:space="preserve">-Connaissances de base et compréhension </w:t>
      </w:r>
      <w:proofErr w:type="spellStart"/>
      <w:r w:rsidRPr="0065517F">
        <w:rPr>
          <w:rFonts w:asciiTheme="minorHAnsi" w:hAnsiTheme="minorHAnsi" w:cstheme="minorHAnsi"/>
          <w:color w:val="000000"/>
          <w:sz w:val="22"/>
          <w:szCs w:val="22"/>
        </w:rPr>
        <w:t>écosystémique</w:t>
      </w:r>
      <w:proofErr w:type="spellEnd"/>
    </w:p>
    <w:p w:rsidR="0065517F" w:rsidRPr="0065517F" w:rsidRDefault="0065517F" w:rsidP="0065517F">
      <w:pPr>
        <w:pStyle w:val="NormalWeb"/>
        <w:shd w:val="clear" w:color="auto" w:fill="FFFFFF"/>
        <w:spacing w:before="0" w:beforeAutospacing="0" w:after="136" w:afterAutospacing="0" w:line="213" w:lineRule="atLeast"/>
        <w:rPr>
          <w:rFonts w:asciiTheme="minorHAnsi" w:hAnsiTheme="minorHAnsi" w:cstheme="minorHAnsi"/>
          <w:color w:val="000000"/>
          <w:sz w:val="22"/>
          <w:szCs w:val="22"/>
        </w:rPr>
      </w:pPr>
      <w:r w:rsidRPr="0065517F">
        <w:rPr>
          <w:rFonts w:asciiTheme="minorHAnsi" w:hAnsiTheme="minorHAnsi" w:cstheme="minorHAnsi"/>
          <w:color w:val="000000"/>
          <w:sz w:val="22"/>
          <w:szCs w:val="22"/>
        </w:rPr>
        <w:t> </w:t>
      </w:r>
    </w:p>
    <w:p w:rsidR="0065517F" w:rsidRPr="0065517F" w:rsidRDefault="0065517F" w:rsidP="0065517F">
      <w:pPr>
        <w:pStyle w:val="NormalWeb"/>
        <w:shd w:val="clear" w:color="auto" w:fill="FFFFFF"/>
        <w:spacing w:before="0" w:beforeAutospacing="0" w:after="136" w:afterAutospacing="0" w:line="213" w:lineRule="atLeast"/>
        <w:rPr>
          <w:rFonts w:asciiTheme="minorHAnsi" w:hAnsiTheme="minorHAnsi" w:cstheme="minorHAnsi"/>
          <w:color w:val="000000"/>
          <w:sz w:val="22"/>
          <w:szCs w:val="22"/>
        </w:rPr>
      </w:pPr>
      <w:r w:rsidRPr="0065517F">
        <w:rPr>
          <w:rFonts w:asciiTheme="minorHAnsi" w:hAnsiTheme="minorHAnsi" w:cstheme="minorHAnsi"/>
          <w:color w:val="000000"/>
          <w:sz w:val="22"/>
          <w:szCs w:val="22"/>
        </w:rPr>
        <w:t xml:space="preserve">La permaculture est un </w:t>
      </w:r>
      <w:proofErr w:type="spellStart"/>
      <w:r w:rsidR="0036573E">
        <w:rPr>
          <w:rFonts w:asciiTheme="minorHAnsi" w:hAnsiTheme="minorHAnsi" w:cstheme="minorHAnsi"/>
          <w:color w:val="000000"/>
          <w:sz w:val="22"/>
          <w:szCs w:val="22"/>
        </w:rPr>
        <w:t>consept</w:t>
      </w:r>
      <w:proofErr w:type="spellEnd"/>
      <w:r w:rsidRPr="0065517F">
        <w:rPr>
          <w:rFonts w:asciiTheme="minorHAnsi" w:hAnsiTheme="minorHAnsi" w:cstheme="minorHAnsi"/>
          <w:color w:val="000000"/>
          <w:sz w:val="22"/>
          <w:szCs w:val="22"/>
        </w:rPr>
        <w:t xml:space="preserve"> basé sur le respect de la nature, de soi-même et des autres. Elle est donc plus qu'une série de principes au jardin et relèves de plusieurs techniques (pas que les buttes ou les spirales aromatiques).</w:t>
      </w:r>
      <w:r w:rsidRPr="0065517F">
        <w:rPr>
          <w:rFonts w:asciiTheme="minorHAnsi" w:hAnsiTheme="minorHAnsi" w:cstheme="minorHAnsi"/>
          <w:sz w:val="22"/>
          <w:szCs w:val="22"/>
        </w:rPr>
        <w:t> </w:t>
      </w:r>
      <w:r w:rsidRPr="0065517F">
        <w:rPr>
          <w:rFonts w:asciiTheme="minorHAnsi" w:hAnsiTheme="minorHAnsi" w:cstheme="minorHAnsi"/>
          <w:color w:val="000000"/>
          <w:sz w:val="22"/>
          <w:szCs w:val="22"/>
        </w:rPr>
        <w:br/>
      </w:r>
      <w:r w:rsidRPr="0065517F">
        <w:rPr>
          <w:rFonts w:asciiTheme="minorHAnsi" w:hAnsiTheme="minorHAnsi" w:cstheme="minorHAnsi"/>
          <w:color w:val="000000"/>
          <w:sz w:val="22"/>
          <w:szCs w:val="22"/>
        </w:rPr>
        <w:br/>
        <w:t>Au jardin (comme dans d'autre domaine), c'est de réfléchir afin d’obtenir un équilibre bénéfique permettant une production saine. C'est changer de paradigme afin de penser ces actions afin de réduire le "travail" et donc penser "humainement ses actions". </w:t>
      </w:r>
      <w:r w:rsidRPr="0065517F">
        <w:rPr>
          <w:rFonts w:asciiTheme="minorHAnsi" w:hAnsiTheme="minorHAnsi" w:cstheme="minorHAnsi"/>
          <w:color w:val="000000"/>
          <w:sz w:val="22"/>
          <w:szCs w:val="22"/>
        </w:rPr>
        <w:br/>
      </w:r>
      <w:r w:rsidRPr="0065517F">
        <w:rPr>
          <w:rFonts w:asciiTheme="minorHAnsi" w:hAnsiTheme="minorHAnsi" w:cstheme="minorHAnsi"/>
          <w:color w:val="000000"/>
          <w:sz w:val="22"/>
          <w:szCs w:val="22"/>
        </w:rPr>
        <w:br/>
        <w:t>Comment on fait ? Tout en utilisant les connaissances actuelles sur l'agronomie des sols vivants, en écologie (l'étude des écosystèmes) ainsi que les savoir-faire traditionnels et beaucoup d'observation et de bon sens.</w:t>
      </w:r>
      <w:r w:rsidRPr="0065517F">
        <w:rPr>
          <w:rFonts w:asciiTheme="minorHAnsi" w:hAnsiTheme="minorHAnsi" w:cstheme="minorHAnsi"/>
          <w:color w:val="000000"/>
          <w:sz w:val="22"/>
          <w:szCs w:val="22"/>
        </w:rPr>
        <w:br/>
      </w:r>
      <w:r w:rsidRPr="0065517F">
        <w:rPr>
          <w:rFonts w:asciiTheme="minorHAnsi" w:hAnsiTheme="minorHAnsi" w:cstheme="minorHAnsi"/>
          <w:color w:val="000000"/>
          <w:sz w:val="22"/>
          <w:szCs w:val="22"/>
        </w:rPr>
        <w:br/>
        <w:t>Introduction</w:t>
      </w:r>
      <w:r>
        <w:rPr>
          <w:rFonts w:asciiTheme="minorHAnsi" w:hAnsiTheme="minorHAnsi" w:cstheme="minorHAnsi"/>
          <w:color w:val="000000"/>
          <w:sz w:val="22"/>
          <w:szCs w:val="22"/>
        </w:rPr>
        <w:t xml:space="preserve"> -</w:t>
      </w:r>
      <w:r w:rsidRPr="0065517F">
        <w:rPr>
          <w:rFonts w:asciiTheme="minorHAnsi" w:hAnsiTheme="minorHAnsi" w:cstheme="minorHAnsi"/>
          <w:color w:val="000000"/>
          <w:sz w:val="22"/>
          <w:szCs w:val="22"/>
        </w:rPr>
        <w:t xml:space="preserve"> Le sol et sa gestion</w:t>
      </w:r>
      <w:r>
        <w:rPr>
          <w:rFonts w:asciiTheme="minorHAnsi" w:hAnsiTheme="minorHAnsi" w:cstheme="minorHAnsi"/>
          <w:color w:val="000000"/>
          <w:sz w:val="22"/>
          <w:szCs w:val="22"/>
        </w:rPr>
        <w:t xml:space="preserve"> -</w:t>
      </w:r>
      <w:r w:rsidRPr="0065517F">
        <w:rPr>
          <w:rFonts w:asciiTheme="minorHAnsi" w:hAnsiTheme="minorHAnsi" w:cstheme="minorHAnsi"/>
          <w:color w:val="000000"/>
          <w:sz w:val="22"/>
          <w:szCs w:val="22"/>
        </w:rPr>
        <w:t xml:space="preserve"> les microclimats et "micro-écosystèmes"</w:t>
      </w:r>
      <w:r>
        <w:rPr>
          <w:rFonts w:asciiTheme="minorHAnsi" w:hAnsiTheme="minorHAnsi" w:cstheme="minorHAnsi"/>
          <w:color w:val="000000"/>
          <w:sz w:val="22"/>
          <w:szCs w:val="22"/>
        </w:rPr>
        <w:t xml:space="preserve"> -</w:t>
      </w:r>
      <w:r w:rsidRPr="0065517F">
        <w:rPr>
          <w:rFonts w:asciiTheme="minorHAnsi" w:hAnsiTheme="minorHAnsi" w:cstheme="minorHAnsi"/>
          <w:color w:val="000000"/>
          <w:sz w:val="22"/>
          <w:szCs w:val="22"/>
        </w:rPr>
        <w:t xml:space="preserve"> Réflexion globale</w:t>
      </w:r>
      <w:r>
        <w:rPr>
          <w:rFonts w:asciiTheme="minorHAnsi" w:hAnsiTheme="minorHAnsi" w:cstheme="minorHAnsi"/>
          <w:color w:val="000000"/>
          <w:sz w:val="22"/>
          <w:szCs w:val="22"/>
        </w:rPr>
        <w:t xml:space="preserve"> -</w:t>
      </w:r>
      <w:r w:rsidRPr="0065517F">
        <w:rPr>
          <w:rFonts w:asciiTheme="minorHAnsi" w:hAnsiTheme="minorHAnsi" w:cstheme="minorHAnsi"/>
          <w:color w:val="000000"/>
          <w:sz w:val="22"/>
          <w:szCs w:val="22"/>
        </w:rPr>
        <w:t xml:space="preserve"> questions-réponses</w:t>
      </w:r>
    </w:p>
    <w:p w:rsidR="0065517F" w:rsidRPr="0065517F" w:rsidRDefault="0036573E" w:rsidP="0065517F">
      <w:pPr>
        <w:pStyle w:val="NormalWeb"/>
        <w:shd w:val="clear" w:color="auto" w:fill="FFFFFF"/>
        <w:spacing w:before="0" w:beforeAutospacing="0" w:after="136" w:afterAutospacing="0" w:line="213" w:lineRule="atLeast"/>
        <w:rPr>
          <w:rFonts w:asciiTheme="minorHAnsi" w:hAnsiTheme="minorHAnsi" w:cstheme="minorHAnsi"/>
          <w:color w:val="000000"/>
          <w:sz w:val="22"/>
          <w:szCs w:val="22"/>
        </w:rPr>
      </w:pPr>
      <w:r w:rsidRPr="0036573E">
        <w:rPr>
          <w:rFonts w:asciiTheme="minorHAnsi" w:hAnsiTheme="minorHAnsi" w:cstheme="minorHAnsi"/>
          <w:color w:val="000000"/>
          <w:sz w:val="22"/>
          <w:szCs w:val="22"/>
        </w:rPr>
        <w:t xml:space="preserve">Cours collectifs (asbl, école, secteur public, etc.) : tarif type </w:t>
      </w:r>
      <w:r w:rsidR="00053451">
        <w:rPr>
          <w:rFonts w:asciiTheme="minorHAnsi" w:hAnsiTheme="minorHAnsi" w:cstheme="minorHAnsi"/>
          <w:color w:val="000000"/>
          <w:sz w:val="22"/>
          <w:szCs w:val="22"/>
        </w:rPr>
        <w:t>2</w:t>
      </w:r>
      <w:r w:rsidRPr="0036573E">
        <w:rPr>
          <w:rFonts w:asciiTheme="minorHAnsi" w:hAnsiTheme="minorHAnsi" w:cstheme="minorHAnsi"/>
          <w:color w:val="000000"/>
          <w:sz w:val="22"/>
          <w:szCs w:val="22"/>
        </w:rPr>
        <w:br/>
        <w:t xml:space="preserve">Cours individuels (1-6 pers) : </w:t>
      </w:r>
      <w:r>
        <w:rPr>
          <w:rFonts w:asciiTheme="minorHAnsi" w:hAnsiTheme="minorHAnsi" w:cstheme="minorHAnsi"/>
          <w:color w:val="000000"/>
          <w:sz w:val="22"/>
          <w:szCs w:val="22"/>
        </w:rPr>
        <w:t>85</w:t>
      </w:r>
      <w:r w:rsidRPr="0036573E">
        <w:rPr>
          <w:rFonts w:asciiTheme="minorHAnsi" w:hAnsiTheme="minorHAnsi" w:cstheme="minorHAnsi"/>
          <w:color w:val="000000"/>
          <w:sz w:val="22"/>
          <w:szCs w:val="22"/>
        </w:rPr>
        <w:t>€</w:t>
      </w:r>
      <w:r w:rsidR="0065517F">
        <w:rPr>
          <w:rFonts w:asciiTheme="minorHAnsi" w:hAnsiTheme="minorHAnsi" w:cstheme="minorHAnsi"/>
          <w:color w:val="000000"/>
          <w:sz w:val="22"/>
          <w:szCs w:val="22"/>
        </w:rPr>
        <w:br/>
      </w:r>
    </w:p>
    <w:p w:rsidR="00414D6D" w:rsidRDefault="00756373" w:rsidP="00414D6D">
      <w:pPr>
        <w:pStyle w:val="Titre1"/>
        <w:numPr>
          <w:ilvl w:val="1"/>
          <w:numId w:val="1"/>
        </w:numPr>
        <w:shd w:val="clear" w:color="auto" w:fill="FFFFFF"/>
        <w:spacing w:before="0"/>
        <w:rPr>
          <w:rFonts w:ascii="Times New Roman" w:eastAsia="Times New Roman" w:hAnsi="Times New Roman" w:cs="Times New Roman"/>
          <w:bCs w:val="0"/>
          <w:noProof/>
          <w:color w:val="auto"/>
          <w:sz w:val="24"/>
          <w:szCs w:val="24"/>
          <w:u w:val="single"/>
          <w:lang w:eastAsia="fr-BE"/>
        </w:rPr>
      </w:pPr>
      <w:r>
        <w:rPr>
          <w:rFonts w:ascii="Times New Roman" w:eastAsia="Times New Roman" w:hAnsi="Times New Roman" w:cs="Times New Roman"/>
          <w:bCs w:val="0"/>
          <w:noProof/>
          <w:color w:val="auto"/>
          <w:sz w:val="24"/>
          <w:szCs w:val="24"/>
          <w:u w:val="single"/>
          <w:lang w:eastAsia="fr-BE"/>
        </w:rPr>
        <w:t>L</w:t>
      </w:r>
      <w:r w:rsidR="00414D6D" w:rsidRPr="00414D6D">
        <w:rPr>
          <w:rFonts w:ascii="Times New Roman" w:eastAsia="Times New Roman" w:hAnsi="Times New Roman" w:cs="Times New Roman"/>
          <w:bCs w:val="0"/>
          <w:noProof/>
          <w:color w:val="auto"/>
          <w:sz w:val="24"/>
          <w:szCs w:val="24"/>
          <w:u w:val="single"/>
          <w:lang w:eastAsia="fr-BE"/>
        </w:rPr>
        <w:t>a marmite aux mauvaises herbes</w:t>
      </w:r>
      <w:r w:rsidR="0036573E">
        <w:rPr>
          <w:rFonts w:ascii="Times New Roman" w:eastAsia="Times New Roman" w:hAnsi="Times New Roman" w:cs="Times New Roman"/>
          <w:bCs w:val="0"/>
          <w:noProof/>
          <w:color w:val="auto"/>
          <w:sz w:val="24"/>
          <w:szCs w:val="24"/>
          <w:u w:val="single"/>
          <w:lang w:eastAsia="fr-BE"/>
        </w:rPr>
        <w:br/>
      </w:r>
    </w:p>
    <w:p w:rsidR="00414D6D" w:rsidRDefault="00414D6D" w:rsidP="00414D6D">
      <w:pPr>
        <w:rPr>
          <w:lang w:eastAsia="fr-BE"/>
        </w:rPr>
      </w:pPr>
      <w:r>
        <w:rPr>
          <w:noProof/>
          <w:lang w:eastAsia="fr-BE"/>
        </w:rPr>
        <w:drawing>
          <wp:inline distT="0" distB="0" distL="0" distR="0">
            <wp:extent cx="5476875" cy="2581275"/>
            <wp:effectExtent l="19050" t="0" r="9525" b="0"/>
            <wp:docPr id="50" name="Image 50" descr="Cuisinez les mauvaises herb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isinez les mauvaises herbes"/>
                    <pic:cNvPicPr>
                      <a:picLocks noChangeAspect="1" noChangeArrowheads="1"/>
                    </pic:cNvPicPr>
                  </pic:nvPicPr>
                  <pic:blipFill>
                    <a:blip r:embed="rId28" cstate="print"/>
                    <a:srcRect/>
                    <a:stretch>
                      <a:fillRect/>
                    </a:stretch>
                  </pic:blipFill>
                  <pic:spPr bwMode="auto">
                    <a:xfrm>
                      <a:off x="0" y="0"/>
                      <a:ext cx="5476875" cy="2581275"/>
                    </a:xfrm>
                    <a:prstGeom prst="rect">
                      <a:avLst/>
                    </a:prstGeom>
                    <a:noFill/>
                    <a:ln w="9525">
                      <a:noFill/>
                      <a:miter lim="800000"/>
                      <a:headEnd/>
                      <a:tailEnd/>
                    </a:ln>
                  </pic:spPr>
                </pic:pic>
              </a:graphicData>
            </a:graphic>
          </wp:inline>
        </w:drawing>
      </w:r>
    </w:p>
    <w:p w:rsidR="0036573E" w:rsidRDefault="0036573E" w:rsidP="00414D6D">
      <w:pPr>
        <w:rPr>
          <w:lang w:eastAsia="fr-BE"/>
        </w:rPr>
      </w:pPr>
      <w:r>
        <w:rPr>
          <w:lang w:eastAsia="fr-BE"/>
        </w:rPr>
        <w:t>Ballade découverte et préparation d’une soupe</w:t>
      </w:r>
      <w:r>
        <w:rPr>
          <w:lang w:eastAsia="fr-BE"/>
        </w:rPr>
        <w:br/>
      </w:r>
      <w:r w:rsidRPr="0036573E">
        <w:rPr>
          <w:rFonts w:eastAsia="Times New Roman" w:cstheme="minorHAnsi"/>
          <w:color w:val="000000"/>
          <w:lang w:eastAsia="fr-BE"/>
        </w:rPr>
        <w:t xml:space="preserve">Cours collectifs (asbl, école, secteur public, etc.) : tarif type </w:t>
      </w:r>
      <w:r>
        <w:rPr>
          <w:rFonts w:eastAsia="Times New Roman" w:cstheme="minorHAnsi"/>
          <w:color w:val="000000"/>
          <w:lang w:eastAsia="fr-BE"/>
        </w:rPr>
        <w:t>1</w:t>
      </w:r>
      <w:r w:rsidRPr="0036573E">
        <w:rPr>
          <w:rFonts w:eastAsia="Times New Roman" w:cstheme="minorHAnsi"/>
          <w:color w:val="000000"/>
          <w:lang w:eastAsia="fr-BE"/>
        </w:rPr>
        <w:br/>
      </w:r>
      <w:r w:rsidR="003408C6">
        <w:rPr>
          <w:rFonts w:eastAsia="Times New Roman" w:cstheme="minorHAnsi"/>
          <w:color w:val="000000"/>
          <w:lang w:eastAsia="fr-BE"/>
        </w:rPr>
        <w:t>Cours individuels (1-6 pers) : 90</w:t>
      </w:r>
      <w:r w:rsidRPr="0036573E">
        <w:rPr>
          <w:rFonts w:eastAsia="Times New Roman" w:cstheme="minorHAnsi"/>
          <w:color w:val="000000"/>
          <w:lang w:eastAsia="fr-BE"/>
        </w:rPr>
        <w:t>€</w:t>
      </w:r>
    </w:p>
    <w:p w:rsidR="008B6B7A" w:rsidRPr="00756373" w:rsidRDefault="009F7DFC" w:rsidP="00756373">
      <w:pPr>
        <w:pStyle w:val="Titre1"/>
        <w:numPr>
          <w:ilvl w:val="1"/>
          <w:numId w:val="1"/>
        </w:numPr>
        <w:shd w:val="clear" w:color="auto" w:fill="FFFFFF"/>
        <w:spacing w:before="0"/>
        <w:rPr>
          <w:rFonts w:ascii="Times New Roman" w:eastAsia="Times New Roman" w:hAnsi="Times New Roman" w:cs="Times New Roman"/>
          <w:bCs w:val="0"/>
          <w:noProof/>
          <w:color w:val="auto"/>
          <w:sz w:val="24"/>
          <w:szCs w:val="24"/>
          <w:u w:val="single"/>
          <w:lang w:eastAsia="fr-BE"/>
        </w:rPr>
      </w:pPr>
      <w:hyperlink r:id="rId29" w:history="1">
        <w:r w:rsidR="00756373" w:rsidRPr="00756373">
          <w:rPr>
            <w:rFonts w:ascii="Times New Roman" w:eastAsia="Times New Roman" w:hAnsi="Times New Roman" w:cs="Times New Roman"/>
            <w:bCs w:val="0"/>
            <w:noProof/>
            <w:color w:val="auto"/>
            <w:sz w:val="24"/>
            <w:szCs w:val="24"/>
            <w:u w:val="single"/>
            <w:lang w:eastAsia="fr-BE"/>
          </w:rPr>
          <w:t>Composter et à accueillir la biodiversité</w:t>
        </w:r>
      </w:hyperlink>
    </w:p>
    <w:p w:rsidR="008B6B7A" w:rsidRPr="008B6B7A" w:rsidRDefault="0036573E" w:rsidP="008B6B7A">
      <w:pPr>
        <w:pStyle w:val="NormalWeb"/>
        <w:shd w:val="clear" w:color="auto" w:fill="FFFFFF"/>
        <w:rPr>
          <w:rFonts w:asciiTheme="minorHAnsi" w:hAnsiTheme="minorHAnsi" w:cstheme="minorHAnsi"/>
          <w:color w:val="000000"/>
          <w:sz w:val="22"/>
          <w:szCs w:val="22"/>
        </w:rPr>
      </w:pPr>
      <w:r w:rsidRPr="005E7682">
        <w:rPr>
          <w:rFonts w:ascii="Tahoma" w:eastAsiaTheme="minorHAnsi" w:hAnsi="Tahoma" w:cs="Tahoma"/>
          <w:b/>
          <w:color w:val="000000"/>
          <w:sz w:val="22"/>
          <w:szCs w:val="22"/>
          <w:shd w:val="clear" w:color="auto" w:fill="FFFFFF"/>
          <w:lang w:eastAsia="en-US"/>
        </w:rPr>
        <w:t>A</w:t>
      </w:r>
      <w:r w:rsidRPr="005E7682">
        <w:rPr>
          <w:rFonts w:asciiTheme="minorHAnsi" w:hAnsiTheme="minorHAnsi" w:cstheme="minorHAnsi"/>
          <w:color w:val="000000"/>
          <w:sz w:val="22"/>
          <w:szCs w:val="22"/>
        </w:rPr>
        <w:t>n</w:t>
      </w:r>
      <w:r>
        <w:rPr>
          <w:rFonts w:asciiTheme="minorHAnsi" w:hAnsiTheme="minorHAnsi" w:cstheme="minorHAnsi"/>
          <w:color w:val="000000"/>
          <w:sz w:val="22"/>
          <w:szCs w:val="22"/>
        </w:rPr>
        <w:t xml:space="preserve">imation en deux parties, la première sur l’art de recycler les matières organiques afin d’amender et des fertiliser vos plantations. Le compost n’a que des avantages </w:t>
      </w:r>
      <w:r w:rsidR="00756373">
        <w:rPr>
          <w:noProof/>
        </w:rPr>
        <w:drawing>
          <wp:anchor distT="0" distB="0" distL="114300" distR="114300" simplePos="0" relativeHeight="251661312" behindDoc="0" locked="0" layoutInCell="1" allowOverlap="1">
            <wp:simplePos x="0" y="0"/>
            <wp:positionH relativeFrom="column">
              <wp:posOffset>14605</wp:posOffset>
            </wp:positionH>
            <wp:positionV relativeFrom="paragraph">
              <wp:posOffset>179705</wp:posOffset>
            </wp:positionV>
            <wp:extent cx="4029075" cy="2524125"/>
            <wp:effectExtent l="19050" t="0" r="9525" b="0"/>
            <wp:wrapThrough wrapText="bothSides">
              <wp:wrapPolygon edited="0">
                <wp:start x="-102" y="0"/>
                <wp:lineTo x="-102" y="21518"/>
                <wp:lineTo x="21651" y="21518"/>
                <wp:lineTo x="21651" y="0"/>
                <wp:lineTo x="-102" y="0"/>
              </wp:wrapPolygon>
            </wp:wrapThrough>
            <wp:docPr id="53" name="Image 53" descr="Composter et à accueillir la biodiversit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omposter et à accueillir la biodiversité"/>
                    <pic:cNvPicPr>
                      <a:picLocks noChangeAspect="1" noChangeArrowheads="1"/>
                    </pic:cNvPicPr>
                  </pic:nvPicPr>
                  <pic:blipFill>
                    <a:blip r:embed="rId30" cstate="print"/>
                    <a:srcRect/>
                    <a:stretch>
                      <a:fillRect/>
                    </a:stretch>
                  </pic:blipFill>
                  <pic:spPr bwMode="auto">
                    <a:xfrm>
                      <a:off x="0" y="0"/>
                      <a:ext cx="4029075" cy="2524125"/>
                    </a:xfrm>
                    <a:prstGeom prst="rect">
                      <a:avLst/>
                    </a:prstGeom>
                    <a:noFill/>
                    <a:ln w="9525">
                      <a:noFill/>
                      <a:miter lim="800000"/>
                      <a:headEnd/>
                      <a:tailEnd/>
                    </a:ln>
                  </pic:spPr>
                </pic:pic>
              </a:graphicData>
            </a:graphic>
          </wp:anchor>
        </w:drawing>
      </w:r>
      <w:r w:rsidR="008B6B7A" w:rsidRPr="008B6B7A">
        <w:rPr>
          <w:rFonts w:asciiTheme="minorHAnsi" w:hAnsiTheme="minorHAnsi" w:cstheme="minorHAnsi"/>
          <w:color w:val="000000"/>
          <w:sz w:val="22"/>
          <w:szCs w:val="22"/>
        </w:rPr>
        <w:t>lorsqu'il est bien "géré"</w:t>
      </w:r>
    </w:p>
    <w:p w:rsidR="008B6B7A" w:rsidRPr="008B6B7A" w:rsidRDefault="008B6B7A" w:rsidP="008B6B7A">
      <w:pPr>
        <w:pStyle w:val="NormalWeb"/>
        <w:shd w:val="clear" w:color="auto" w:fill="FFFFFF"/>
        <w:rPr>
          <w:rFonts w:asciiTheme="minorHAnsi" w:hAnsiTheme="minorHAnsi" w:cstheme="minorHAnsi"/>
          <w:color w:val="000000"/>
          <w:sz w:val="22"/>
          <w:szCs w:val="22"/>
        </w:rPr>
      </w:pPr>
      <w:r w:rsidRPr="008B6B7A">
        <w:rPr>
          <w:rFonts w:asciiTheme="minorHAnsi" w:hAnsiTheme="minorHAnsi" w:cstheme="minorHAnsi"/>
          <w:color w:val="000000"/>
          <w:sz w:val="22"/>
          <w:szCs w:val="22"/>
        </w:rPr>
        <w:t>Il s’agit d’une excellente méthode pour éliminer ces gros volumes de déchets (bien plus économique que de faire des ramassages de déchets organiques ou pire, qu’ils finissent aux ordures ménagères) tout en produisant un très bon terreau pour votre jardin, votre potager ou vos balconnières.</w:t>
      </w:r>
    </w:p>
    <w:p w:rsidR="008B6B7A" w:rsidRDefault="0036573E" w:rsidP="008B6B7A">
      <w:pPr>
        <w:pStyle w:val="NormalWeb"/>
        <w:shd w:val="clear" w:color="auto" w:fill="FFFFFF"/>
        <w:rPr>
          <w:rFonts w:asciiTheme="minorHAnsi" w:hAnsiTheme="minorHAnsi" w:cstheme="minorHAnsi"/>
          <w:color w:val="000000"/>
          <w:sz w:val="22"/>
          <w:szCs w:val="22"/>
        </w:rPr>
      </w:pPr>
      <w:r>
        <w:rPr>
          <w:rFonts w:asciiTheme="minorHAnsi" w:hAnsiTheme="minorHAnsi" w:cstheme="minorHAnsi"/>
          <w:color w:val="000000"/>
          <w:sz w:val="22"/>
          <w:szCs w:val="22"/>
        </w:rPr>
        <w:t>La deuxième partie porte sur comment augmenter la capacité d’accueil de votre jardin afin de s’y voir s’épanouir une plus grande biodiversité.</w:t>
      </w:r>
      <w:r w:rsidR="00756373">
        <w:rPr>
          <w:rFonts w:asciiTheme="minorHAnsi" w:hAnsiTheme="minorHAnsi" w:cstheme="minorHAnsi"/>
          <w:color w:val="000000"/>
          <w:sz w:val="22"/>
          <w:szCs w:val="22"/>
        </w:rPr>
        <w:br/>
      </w:r>
      <w:r w:rsidR="00756373">
        <w:rPr>
          <w:rFonts w:asciiTheme="minorHAnsi" w:hAnsiTheme="minorHAnsi" w:cstheme="minorHAnsi"/>
          <w:color w:val="000000"/>
          <w:sz w:val="22"/>
          <w:szCs w:val="22"/>
        </w:rPr>
        <w:br/>
      </w:r>
      <w:r w:rsidR="003408C6">
        <w:rPr>
          <w:rFonts w:asciiTheme="minorHAnsi" w:hAnsiTheme="minorHAnsi" w:cstheme="minorHAnsi"/>
          <w:color w:val="000000"/>
          <w:sz w:val="22"/>
          <w:szCs w:val="22"/>
        </w:rPr>
        <w:t>Tarif</w:t>
      </w:r>
      <w:r w:rsidR="00756373">
        <w:rPr>
          <w:rFonts w:asciiTheme="minorHAnsi" w:hAnsiTheme="minorHAnsi" w:cstheme="minorHAnsi"/>
          <w:color w:val="000000"/>
          <w:sz w:val="22"/>
          <w:szCs w:val="22"/>
        </w:rPr>
        <w:t xml:space="preserve"> type 1</w:t>
      </w:r>
    </w:p>
    <w:p w:rsidR="00756373" w:rsidRDefault="00756373">
      <w:pPr>
        <w:rPr>
          <w:rFonts w:cstheme="minorHAnsi"/>
          <w:color w:val="000000"/>
        </w:rPr>
      </w:pPr>
    </w:p>
    <w:p w:rsidR="00756373" w:rsidRDefault="00756373" w:rsidP="00756373">
      <w:pPr>
        <w:pStyle w:val="Titre1"/>
        <w:numPr>
          <w:ilvl w:val="1"/>
          <w:numId w:val="1"/>
        </w:numPr>
        <w:shd w:val="clear" w:color="auto" w:fill="FFFFFF"/>
        <w:spacing w:before="0"/>
        <w:rPr>
          <w:rFonts w:ascii="Times New Roman" w:eastAsia="Times New Roman" w:hAnsi="Times New Roman" w:cs="Times New Roman"/>
          <w:bCs w:val="0"/>
          <w:noProof/>
          <w:color w:val="auto"/>
          <w:sz w:val="24"/>
          <w:szCs w:val="24"/>
          <w:u w:val="single"/>
          <w:lang w:eastAsia="fr-BE"/>
        </w:rPr>
      </w:pPr>
      <w:r w:rsidRPr="00756373">
        <w:rPr>
          <w:rFonts w:ascii="Times New Roman" w:eastAsia="Times New Roman" w:hAnsi="Times New Roman" w:cs="Times New Roman"/>
          <w:bCs w:val="0"/>
          <w:noProof/>
          <w:color w:val="auto"/>
          <w:sz w:val="24"/>
          <w:szCs w:val="24"/>
          <w:u w:val="single"/>
          <w:lang w:eastAsia="fr-BE"/>
        </w:rPr>
        <w:t>Le jardin d'insertion et de cohésion sociale</w:t>
      </w:r>
    </w:p>
    <w:p w:rsidR="00756373" w:rsidRPr="00756373" w:rsidRDefault="00756373" w:rsidP="00756373">
      <w:pPr>
        <w:jc w:val="center"/>
        <w:rPr>
          <w:rFonts w:cstheme="minorHAnsi"/>
          <w:color w:val="000000"/>
        </w:rPr>
      </w:pPr>
      <w:r>
        <w:rPr>
          <w:noProof/>
          <w:lang w:eastAsia="fr-BE"/>
        </w:rPr>
        <w:drawing>
          <wp:anchor distT="0" distB="0" distL="114300" distR="114300" simplePos="0" relativeHeight="251662336" behindDoc="0" locked="0" layoutInCell="1" allowOverlap="1">
            <wp:simplePos x="0" y="0"/>
            <wp:positionH relativeFrom="column">
              <wp:posOffset>14605</wp:posOffset>
            </wp:positionH>
            <wp:positionV relativeFrom="paragraph">
              <wp:posOffset>70485</wp:posOffset>
            </wp:positionV>
            <wp:extent cx="2771775" cy="1962150"/>
            <wp:effectExtent l="19050" t="0" r="9525" b="0"/>
            <wp:wrapThrough wrapText="bothSides">
              <wp:wrapPolygon edited="0">
                <wp:start x="-148" y="0"/>
                <wp:lineTo x="-148" y="21390"/>
                <wp:lineTo x="21674" y="21390"/>
                <wp:lineTo x="21674" y="0"/>
                <wp:lineTo x="-148" y="0"/>
              </wp:wrapPolygon>
            </wp:wrapThrough>
            <wp:docPr id="56" name="Image 56" descr="http://ekladata.com/hzyINKKGV4DuAqtOp-sYduHHfGY@291x2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ekladata.com/hzyINKKGV4DuAqtOp-sYduHHfGY@291x206.png"/>
                    <pic:cNvPicPr>
                      <a:picLocks noChangeAspect="1" noChangeArrowheads="1"/>
                    </pic:cNvPicPr>
                  </pic:nvPicPr>
                  <pic:blipFill>
                    <a:blip r:embed="rId31" cstate="print"/>
                    <a:srcRect/>
                    <a:stretch>
                      <a:fillRect/>
                    </a:stretch>
                  </pic:blipFill>
                  <pic:spPr bwMode="auto">
                    <a:xfrm>
                      <a:off x="0" y="0"/>
                      <a:ext cx="2771775" cy="1962150"/>
                    </a:xfrm>
                    <a:prstGeom prst="rect">
                      <a:avLst/>
                    </a:prstGeom>
                    <a:noFill/>
                    <a:ln w="9525">
                      <a:noFill/>
                      <a:miter lim="800000"/>
                      <a:headEnd/>
                      <a:tailEnd/>
                    </a:ln>
                  </pic:spPr>
                </pic:pic>
              </a:graphicData>
            </a:graphic>
          </wp:anchor>
        </w:drawing>
      </w:r>
      <w:r>
        <w:rPr>
          <w:rFonts w:cstheme="minorHAnsi"/>
          <w:color w:val="000000"/>
        </w:rPr>
        <w:br/>
      </w:r>
      <w:r w:rsidRPr="00756373">
        <w:rPr>
          <w:rFonts w:cstheme="minorHAnsi"/>
          <w:color w:val="000000"/>
        </w:rPr>
        <w:t> Introduction</w:t>
      </w:r>
    </w:p>
    <w:p w:rsidR="00756373" w:rsidRPr="00756373" w:rsidRDefault="00756373" w:rsidP="00756373">
      <w:pPr>
        <w:pStyle w:val="Titre2"/>
        <w:shd w:val="clear" w:color="auto" w:fill="FFFFFF"/>
        <w:rPr>
          <w:rFonts w:asciiTheme="minorHAnsi" w:hAnsiTheme="minorHAnsi" w:cstheme="minorHAnsi"/>
          <w:b w:val="0"/>
          <w:bCs w:val="0"/>
          <w:color w:val="000000"/>
          <w:sz w:val="22"/>
          <w:szCs w:val="22"/>
        </w:rPr>
      </w:pPr>
      <w:r w:rsidRPr="005E7682">
        <w:rPr>
          <w:rFonts w:ascii="Tahoma" w:eastAsiaTheme="minorHAnsi" w:hAnsi="Tahoma" w:cs="Tahoma"/>
          <w:bCs w:val="0"/>
          <w:color w:val="000000"/>
          <w:sz w:val="22"/>
          <w:szCs w:val="22"/>
          <w:shd w:val="clear" w:color="auto" w:fill="FFFFFF"/>
          <w:lang w:eastAsia="en-US"/>
        </w:rPr>
        <w:t>C</w:t>
      </w:r>
      <w:r w:rsidRPr="00756373">
        <w:rPr>
          <w:rFonts w:asciiTheme="minorHAnsi" w:hAnsiTheme="minorHAnsi" w:cstheme="minorHAnsi"/>
          <w:b w:val="0"/>
          <w:bCs w:val="0"/>
          <w:color w:val="000000"/>
          <w:sz w:val="22"/>
          <w:szCs w:val="22"/>
        </w:rPr>
        <w:t>e n’est pas simple pour une asbl de se lancer dans la création de jardins familiaux et associatifs au sein d’une ville. Même si c’est afin d’aider et de sensibiliser un public « fragilisé » à l’Utilisation Rationnelle et Responsable des Ressources.</w:t>
      </w:r>
    </w:p>
    <w:p w:rsidR="00756373" w:rsidRDefault="00756373" w:rsidP="00756373">
      <w:pPr>
        <w:pStyle w:val="normal1"/>
        <w:shd w:val="clear" w:color="auto" w:fill="FFFFFF"/>
        <w:rPr>
          <w:rFonts w:asciiTheme="minorHAnsi" w:hAnsiTheme="minorHAnsi" w:cstheme="minorHAnsi"/>
          <w:b/>
          <w:bCs/>
          <w:sz w:val="22"/>
          <w:szCs w:val="22"/>
        </w:rPr>
      </w:pPr>
      <w:r w:rsidRPr="00756373">
        <w:rPr>
          <w:rFonts w:asciiTheme="minorHAnsi" w:hAnsiTheme="minorHAnsi" w:cstheme="minorHAnsi"/>
          <w:color w:val="000000"/>
          <w:sz w:val="22"/>
          <w:szCs w:val="22"/>
        </w:rPr>
        <w:t> Ces jardins, c’est contribuer à l’insertion sociale de ces jardiniers en leur permettant de regagner par cette activité une capacité d’agir sur leur cadre de vie ainsi qu’une « estime d’eux-mêmes ». Le jardin est un espace de rencontres</w:t>
      </w:r>
      <w:r w:rsidRPr="00756373">
        <w:rPr>
          <w:rFonts w:asciiTheme="minorHAnsi" w:hAnsiTheme="minorHAnsi" w:cstheme="minorHAnsi"/>
          <w:sz w:val="22"/>
          <w:szCs w:val="22"/>
        </w:rPr>
        <w:t> </w:t>
      </w:r>
      <w:r w:rsidRPr="00756373">
        <w:rPr>
          <w:rFonts w:asciiTheme="minorHAnsi" w:hAnsiTheme="minorHAnsi" w:cstheme="minorHAnsi"/>
          <w:color w:val="000000"/>
          <w:sz w:val="22"/>
          <w:szCs w:val="22"/>
        </w:rPr>
        <w:t>multiculturelles</w:t>
      </w:r>
      <w:r w:rsidRPr="00756373">
        <w:rPr>
          <w:rFonts w:asciiTheme="minorHAnsi" w:hAnsiTheme="minorHAnsi" w:cstheme="minorHAnsi"/>
          <w:sz w:val="22"/>
          <w:szCs w:val="22"/>
        </w:rPr>
        <w:t> </w:t>
      </w:r>
      <w:r w:rsidRPr="00756373">
        <w:rPr>
          <w:rFonts w:asciiTheme="minorHAnsi" w:hAnsiTheme="minorHAnsi" w:cstheme="minorHAnsi"/>
          <w:color w:val="000000"/>
          <w:sz w:val="22"/>
          <w:szCs w:val="22"/>
        </w:rPr>
        <w:t>ainsi que d’échange entre les personnes, c’est un outil de cohésion sociale où ils pourront tisser des liens sociaux et expérimenter la solidarité.</w:t>
      </w:r>
      <w:r>
        <w:rPr>
          <w:rFonts w:asciiTheme="minorHAnsi" w:hAnsiTheme="minorHAnsi" w:cstheme="minorHAnsi"/>
          <w:color w:val="000000"/>
          <w:sz w:val="22"/>
          <w:szCs w:val="22"/>
        </w:rPr>
        <w:br/>
      </w:r>
      <w:r>
        <w:rPr>
          <w:rFonts w:asciiTheme="minorHAnsi" w:hAnsiTheme="minorHAnsi" w:cstheme="minorHAnsi"/>
          <w:color w:val="000000"/>
          <w:sz w:val="22"/>
          <w:szCs w:val="22"/>
        </w:rPr>
        <w:br/>
      </w:r>
      <w:r w:rsidRPr="00756373">
        <w:rPr>
          <w:rFonts w:asciiTheme="minorHAnsi" w:hAnsiTheme="minorHAnsi" w:cstheme="minorHAnsi"/>
          <w:bCs/>
          <w:sz w:val="22"/>
          <w:szCs w:val="22"/>
        </w:rPr>
        <w:t>Lire la suite (livre de 115 pages sur la création</w:t>
      </w:r>
      <w:r w:rsidRPr="00756373">
        <w:rPr>
          <w:rFonts w:asciiTheme="minorHAnsi" w:hAnsiTheme="minorHAnsi" w:cstheme="minorHAnsi"/>
          <w:sz w:val="22"/>
          <w:szCs w:val="22"/>
        </w:rPr>
        <w:t> </w:t>
      </w:r>
      <w:r w:rsidRPr="00756373">
        <w:rPr>
          <w:rFonts w:asciiTheme="minorHAnsi" w:hAnsiTheme="minorHAnsi" w:cstheme="minorHAnsi"/>
          <w:color w:val="000000"/>
          <w:sz w:val="22"/>
          <w:szCs w:val="22"/>
        </w:rPr>
        <w:br/>
      </w:r>
      <w:r w:rsidRPr="00756373">
        <w:rPr>
          <w:rFonts w:asciiTheme="minorHAnsi" w:hAnsiTheme="minorHAnsi" w:cstheme="minorHAnsi"/>
          <w:bCs/>
          <w:sz w:val="22"/>
          <w:szCs w:val="22"/>
        </w:rPr>
        <w:t xml:space="preserve">de jardin </w:t>
      </w:r>
      <w:proofErr w:type="spellStart"/>
      <w:r w:rsidRPr="00756373">
        <w:rPr>
          <w:rFonts w:asciiTheme="minorHAnsi" w:hAnsiTheme="minorHAnsi" w:cstheme="minorHAnsi"/>
          <w:bCs/>
          <w:sz w:val="22"/>
          <w:szCs w:val="22"/>
        </w:rPr>
        <w:t>agroécologique</w:t>
      </w:r>
      <w:proofErr w:type="spellEnd"/>
      <w:r w:rsidRPr="00756373">
        <w:rPr>
          <w:rFonts w:asciiTheme="minorHAnsi" w:hAnsiTheme="minorHAnsi" w:cstheme="minorHAnsi"/>
          <w:bCs/>
          <w:sz w:val="22"/>
          <w:szCs w:val="22"/>
        </w:rPr>
        <w:t xml:space="preserve"> d'insertion et de cohésion sociale) ?</w:t>
      </w:r>
      <w:r w:rsidRPr="00756373">
        <w:rPr>
          <w:rFonts w:asciiTheme="minorHAnsi" w:hAnsiTheme="minorHAnsi" w:cstheme="minorHAnsi"/>
          <w:b/>
          <w:bCs/>
          <w:sz w:val="22"/>
          <w:szCs w:val="22"/>
        </w:rPr>
        <w:br/>
      </w:r>
      <w:r w:rsidRPr="00756373">
        <w:rPr>
          <w:rFonts w:asciiTheme="minorHAnsi" w:hAnsiTheme="minorHAnsi" w:cstheme="minorHAnsi"/>
          <w:b/>
          <w:bCs/>
          <w:sz w:val="22"/>
          <w:szCs w:val="22"/>
        </w:rPr>
        <w:br/>
        <w:t xml:space="preserve">Format </w:t>
      </w:r>
      <w:proofErr w:type="spellStart"/>
      <w:r w:rsidRPr="00756373">
        <w:rPr>
          <w:rFonts w:asciiTheme="minorHAnsi" w:hAnsiTheme="minorHAnsi" w:cstheme="minorHAnsi"/>
          <w:b/>
          <w:bCs/>
          <w:sz w:val="22"/>
          <w:szCs w:val="22"/>
        </w:rPr>
        <w:t>pdf</w:t>
      </w:r>
      <w:proofErr w:type="spellEnd"/>
      <w:r w:rsidRPr="00756373">
        <w:rPr>
          <w:rFonts w:asciiTheme="minorHAnsi" w:hAnsiTheme="minorHAnsi" w:cstheme="minorHAnsi"/>
          <w:b/>
          <w:bCs/>
          <w:sz w:val="22"/>
          <w:szCs w:val="22"/>
        </w:rPr>
        <w:t> : 6€</w:t>
      </w:r>
    </w:p>
    <w:p w:rsidR="00494621" w:rsidRDefault="00494621" w:rsidP="00756373">
      <w:pPr>
        <w:pStyle w:val="normal1"/>
        <w:shd w:val="clear" w:color="auto" w:fill="FFFFFF"/>
        <w:rPr>
          <w:rFonts w:asciiTheme="minorHAnsi" w:hAnsiTheme="minorHAnsi" w:cstheme="minorHAnsi"/>
          <w:b/>
          <w:bCs/>
          <w:sz w:val="22"/>
          <w:szCs w:val="22"/>
        </w:rPr>
      </w:pPr>
    </w:p>
    <w:p w:rsidR="00494621" w:rsidRDefault="00494621" w:rsidP="00756373">
      <w:pPr>
        <w:pStyle w:val="normal1"/>
        <w:shd w:val="clear" w:color="auto" w:fill="FFFFFF"/>
        <w:rPr>
          <w:rFonts w:asciiTheme="minorHAnsi" w:hAnsiTheme="minorHAnsi" w:cstheme="minorHAnsi"/>
          <w:b/>
          <w:bCs/>
          <w:sz w:val="22"/>
          <w:szCs w:val="22"/>
        </w:rPr>
      </w:pPr>
    </w:p>
    <w:p w:rsidR="00494621" w:rsidRDefault="00494621" w:rsidP="00756373">
      <w:pPr>
        <w:pStyle w:val="normal1"/>
        <w:shd w:val="clear" w:color="auto" w:fill="FFFFFF"/>
        <w:rPr>
          <w:rFonts w:asciiTheme="minorHAnsi" w:hAnsiTheme="minorHAnsi" w:cstheme="minorHAnsi"/>
          <w:b/>
          <w:bCs/>
          <w:sz w:val="22"/>
          <w:szCs w:val="22"/>
        </w:rPr>
      </w:pPr>
    </w:p>
    <w:p w:rsidR="00494621" w:rsidRDefault="00494621" w:rsidP="00756373">
      <w:pPr>
        <w:pStyle w:val="normal1"/>
        <w:shd w:val="clear" w:color="auto" w:fill="FFFFFF"/>
        <w:rPr>
          <w:rFonts w:asciiTheme="minorHAnsi" w:hAnsiTheme="minorHAnsi" w:cstheme="minorHAnsi"/>
          <w:b/>
          <w:bCs/>
          <w:sz w:val="22"/>
          <w:szCs w:val="22"/>
        </w:rPr>
      </w:pPr>
    </w:p>
    <w:p w:rsidR="0024428F" w:rsidRPr="00756373" w:rsidRDefault="00756373" w:rsidP="00756373">
      <w:pPr>
        <w:pStyle w:val="Titre1"/>
        <w:numPr>
          <w:ilvl w:val="0"/>
          <w:numId w:val="1"/>
        </w:numPr>
        <w:shd w:val="clear" w:color="auto" w:fill="FFFFFF"/>
        <w:spacing w:before="0"/>
        <w:rPr>
          <w:rFonts w:ascii="Times New Roman" w:eastAsia="Times New Roman" w:hAnsi="Times New Roman" w:cs="Times New Roman"/>
          <w:bCs w:val="0"/>
          <w:noProof/>
          <w:color w:val="auto"/>
          <w:sz w:val="24"/>
          <w:szCs w:val="24"/>
          <w:u w:val="single"/>
          <w:lang w:eastAsia="fr-BE"/>
        </w:rPr>
      </w:pPr>
      <w:r w:rsidRPr="00756373">
        <w:rPr>
          <w:rFonts w:ascii="Times New Roman" w:eastAsia="Times New Roman" w:hAnsi="Times New Roman" w:cs="Times New Roman"/>
          <w:bCs w:val="0"/>
          <w:noProof/>
          <w:color w:val="auto"/>
          <w:sz w:val="24"/>
          <w:szCs w:val="24"/>
          <w:u w:val="single"/>
          <w:lang w:eastAsia="fr-BE"/>
        </w:rPr>
        <w:lastRenderedPageBreak/>
        <w:t xml:space="preserve">Utilisation Rationnelle de l’énergie </w:t>
      </w:r>
      <w:r w:rsidR="00494621">
        <w:rPr>
          <w:rFonts w:ascii="Times New Roman" w:eastAsia="Times New Roman" w:hAnsi="Times New Roman" w:cs="Times New Roman"/>
          <w:bCs w:val="0"/>
          <w:noProof/>
          <w:color w:val="auto"/>
          <w:sz w:val="24"/>
          <w:szCs w:val="24"/>
          <w:u w:val="single"/>
          <w:lang w:eastAsia="fr-BE"/>
        </w:rPr>
        <w:br/>
      </w:r>
    </w:p>
    <w:p w:rsidR="00756373" w:rsidRPr="00756373" w:rsidRDefault="00756373" w:rsidP="00494621">
      <w:pPr>
        <w:pStyle w:val="NormalWeb"/>
        <w:numPr>
          <w:ilvl w:val="1"/>
          <w:numId w:val="1"/>
        </w:numPr>
        <w:shd w:val="clear" w:color="auto" w:fill="FFFFFF"/>
        <w:rPr>
          <w:b/>
          <w:noProof/>
          <w:u w:val="single"/>
        </w:rPr>
      </w:pPr>
      <w:r w:rsidRPr="00756373">
        <w:rPr>
          <w:b/>
          <w:noProof/>
          <w:u w:val="single"/>
        </w:rPr>
        <w:t>Animation les éco-gestes</w:t>
      </w:r>
    </w:p>
    <w:p w:rsidR="00756373" w:rsidRPr="00756373" w:rsidRDefault="00756373" w:rsidP="00756373">
      <w:pPr>
        <w:pStyle w:val="NormalWeb"/>
        <w:shd w:val="clear" w:color="auto" w:fill="FFFFFF"/>
        <w:rPr>
          <w:rFonts w:asciiTheme="minorHAnsi" w:hAnsiTheme="minorHAnsi" w:cstheme="minorHAnsi"/>
          <w:color w:val="000000"/>
          <w:sz w:val="22"/>
          <w:szCs w:val="22"/>
        </w:rPr>
      </w:pPr>
      <w:r w:rsidRPr="005E7682">
        <w:rPr>
          <w:rFonts w:ascii="Tahoma" w:eastAsiaTheme="minorHAnsi" w:hAnsi="Tahoma" w:cs="Tahoma"/>
          <w:b/>
          <w:noProof/>
          <w:color w:val="000000"/>
          <w:sz w:val="22"/>
          <w:szCs w:val="22"/>
          <w:shd w:val="clear" w:color="auto" w:fill="FFFFFF"/>
        </w:rPr>
        <w:drawing>
          <wp:anchor distT="0" distB="0" distL="114300" distR="114300" simplePos="0" relativeHeight="251663360" behindDoc="0" locked="0" layoutInCell="1" allowOverlap="1">
            <wp:simplePos x="0" y="0"/>
            <wp:positionH relativeFrom="column">
              <wp:posOffset>14605</wp:posOffset>
            </wp:positionH>
            <wp:positionV relativeFrom="paragraph">
              <wp:posOffset>2540</wp:posOffset>
            </wp:positionV>
            <wp:extent cx="2362200" cy="1638300"/>
            <wp:effectExtent l="19050" t="0" r="0" b="0"/>
            <wp:wrapThrough wrapText="bothSides">
              <wp:wrapPolygon edited="0">
                <wp:start x="-174" y="0"/>
                <wp:lineTo x="-174" y="21349"/>
                <wp:lineTo x="21600" y="21349"/>
                <wp:lineTo x="21600" y="0"/>
                <wp:lineTo x="-174" y="0"/>
              </wp:wrapPolygon>
            </wp:wrapThrough>
            <wp:docPr id="59" name="Image 59" descr="URE ces samedi 9 et 16 novem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URE ces samedi 9 et 16 novembre"/>
                    <pic:cNvPicPr>
                      <a:picLocks noChangeAspect="1" noChangeArrowheads="1"/>
                    </pic:cNvPicPr>
                  </pic:nvPicPr>
                  <pic:blipFill>
                    <a:blip r:embed="rId32" cstate="print"/>
                    <a:srcRect/>
                    <a:stretch>
                      <a:fillRect/>
                    </a:stretch>
                  </pic:blipFill>
                  <pic:spPr bwMode="auto">
                    <a:xfrm>
                      <a:off x="0" y="0"/>
                      <a:ext cx="2362200" cy="1638300"/>
                    </a:xfrm>
                    <a:prstGeom prst="rect">
                      <a:avLst/>
                    </a:prstGeom>
                    <a:noFill/>
                    <a:ln w="9525">
                      <a:noFill/>
                      <a:miter lim="800000"/>
                      <a:headEnd/>
                      <a:tailEnd/>
                    </a:ln>
                  </pic:spPr>
                </pic:pic>
              </a:graphicData>
            </a:graphic>
          </wp:anchor>
        </w:drawing>
      </w:r>
      <w:r w:rsidRPr="005E7682">
        <w:rPr>
          <w:rFonts w:ascii="Tahoma" w:eastAsiaTheme="minorHAnsi" w:hAnsi="Tahoma" w:cs="Tahoma"/>
          <w:b/>
          <w:color w:val="000000"/>
          <w:sz w:val="22"/>
          <w:szCs w:val="22"/>
          <w:shd w:val="clear" w:color="auto" w:fill="FFFFFF"/>
          <w:lang w:eastAsia="en-US"/>
        </w:rPr>
        <w:t>N</w:t>
      </w:r>
      <w:r w:rsidRPr="00756373">
        <w:rPr>
          <w:rFonts w:asciiTheme="minorHAnsi" w:hAnsiTheme="minorHAnsi" w:cstheme="minorHAnsi"/>
          <w:color w:val="000000"/>
          <w:sz w:val="22"/>
          <w:szCs w:val="22"/>
        </w:rPr>
        <w:t>os animations sur l’Utilisation Rationnelle de l’Energie présentent une grande partie de tous ces gestes permettant de réduire les factures et notre impact environnemental.</w:t>
      </w:r>
    </w:p>
    <w:p w:rsidR="00756373" w:rsidRPr="00756373" w:rsidRDefault="00756373" w:rsidP="0036573E">
      <w:pPr>
        <w:pStyle w:val="NormalWeb"/>
        <w:shd w:val="clear" w:color="auto" w:fill="FFFFFF"/>
        <w:rPr>
          <w:rFonts w:asciiTheme="minorHAnsi" w:hAnsiTheme="minorHAnsi" w:cstheme="minorHAnsi"/>
          <w:color w:val="000000"/>
          <w:sz w:val="22"/>
          <w:szCs w:val="22"/>
        </w:rPr>
      </w:pPr>
      <w:r w:rsidRPr="00756373">
        <w:rPr>
          <w:rFonts w:asciiTheme="minorHAnsi" w:hAnsiTheme="minorHAnsi" w:cstheme="minorHAnsi"/>
          <w:color w:val="000000"/>
          <w:sz w:val="22"/>
          <w:szCs w:val="22"/>
        </w:rPr>
        <w:t>Ces actions et gestes au quotidien sont autant d’aides pour réaliser des économies tout en étant des actes éco-citoyens. En effet il est important de songer à notre surconsommation énergétique et aux pollutions qu’elle engendre dans un contexte de raréfactions des ressources.</w:t>
      </w:r>
      <w:r>
        <w:rPr>
          <w:rFonts w:asciiTheme="minorHAnsi" w:hAnsiTheme="minorHAnsi" w:cstheme="minorHAnsi"/>
          <w:color w:val="000000"/>
          <w:sz w:val="22"/>
          <w:szCs w:val="22"/>
        </w:rPr>
        <w:br/>
      </w:r>
      <w:r>
        <w:rPr>
          <w:rFonts w:asciiTheme="minorHAnsi" w:hAnsiTheme="minorHAnsi" w:cstheme="minorHAnsi"/>
          <w:color w:val="000000"/>
          <w:sz w:val="22"/>
          <w:szCs w:val="22"/>
        </w:rPr>
        <w:br/>
        <w:t>C</w:t>
      </w:r>
      <w:r w:rsidRPr="00756373">
        <w:rPr>
          <w:rFonts w:asciiTheme="minorHAnsi" w:hAnsiTheme="minorHAnsi" w:cstheme="minorHAnsi"/>
          <w:color w:val="000000"/>
          <w:sz w:val="22"/>
          <w:szCs w:val="22"/>
        </w:rPr>
        <w:t xml:space="preserve">ette formation sur une utilisation plus efficiente des ressources fait partie de nos préoccupations socio-environnementales. Nous pouvons la donner pour des comités de quartiers, des rassemblements de jeunesse, des jeunes émancipés, des kots universitaires, dans des écoles (+ de 10ans), du personnel de services sociaux, des bénéficiaires du CPAS, des Régies de quartier, des illettrés, des ASBL*, des Internat, etc. </w:t>
      </w:r>
      <w:r w:rsidRPr="00756373">
        <w:rPr>
          <w:rFonts w:asciiTheme="minorHAnsi" w:hAnsiTheme="minorHAnsi" w:cstheme="minorHAnsi"/>
          <w:color w:val="000000"/>
          <w:sz w:val="22"/>
          <w:szCs w:val="22"/>
        </w:rPr>
        <w:br/>
      </w:r>
      <w:r w:rsidRPr="00756373">
        <w:rPr>
          <w:rFonts w:asciiTheme="minorHAnsi" w:hAnsiTheme="minorHAnsi" w:cstheme="minorHAnsi"/>
          <w:color w:val="000000"/>
          <w:sz w:val="22"/>
          <w:szCs w:val="22"/>
        </w:rPr>
        <w:br/>
        <w:t>Ainsi que nos soutiens (voir carte d’adhérents) qui souhaiteraient offrir cette formation à leurs employés et/ou à leur cercle de client fidèle.</w:t>
      </w:r>
    </w:p>
    <w:p w:rsidR="00756373" w:rsidRPr="00756373" w:rsidRDefault="00756373" w:rsidP="00756373">
      <w:pPr>
        <w:pStyle w:val="NormalWeb"/>
        <w:shd w:val="clear" w:color="auto" w:fill="FFFFFF"/>
        <w:rPr>
          <w:rFonts w:asciiTheme="minorHAnsi" w:hAnsiTheme="minorHAnsi" w:cstheme="minorHAnsi"/>
          <w:color w:val="000000"/>
          <w:sz w:val="22"/>
          <w:szCs w:val="22"/>
        </w:rPr>
      </w:pPr>
      <w:r w:rsidRPr="00756373">
        <w:rPr>
          <w:rFonts w:asciiTheme="minorHAnsi" w:hAnsiTheme="minorHAnsi" w:cstheme="minorHAnsi"/>
          <w:b/>
          <w:bCs/>
          <w:sz w:val="22"/>
          <w:szCs w:val="22"/>
        </w:rPr>
        <w:t>L'Utilisation Rationnelle de l'Energie a pour objectif de :</w:t>
      </w:r>
      <w:r>
        <w:rPr>
          <w:rFonts w:asciiTheme="minorHAnsi" w:hAnsiTheme="minorHAnsi" w:cstheme="minorHAnsi"/>
          <w:b/>
          <w:bCs/>
          <w:sz w:val="22"/>
          <w:szCs w:val="22"/>
        </w:rPr>
        <w:br/>
      </w:r>
      <w:r w:rsidRPr="00756373">
        <w:rPr>
          <w:rFonts w:asciiTheme="minorHAnsi" w:hAnsiTheme="minorHAnsi" w:cstheme="minorHAnsi"/>
          <w:color w:val="000000"/>
          <w:sz w:val="22"/>
          <w:szCs w:val="22"/>
        </w:rPr>
        <w:t>-Contribuer à lutter contre les pollutions de l'air et les modifications climatiques</w:t>
      </w:r>
      <w:r w:rsidRPr="00756373">
        <w:rPr>
          <w:rFonts w:asciiTheme="minorHAnsi" w:hAnsiTheme="minorHAnsi" w:cstheme="minorHAnsi"/>
          <w:color w:val="000000"/>
          <w:sz w:val="22"/>
          <w:szCs w:val="22"/>
        </w:rPr>
        <w:br/>
        <w:t>-Réduire la dépendance énergétique</w:t>
      </w:r>
      <w:r w:rsidRPr="00756373">
        <w:rPr>
          <w:rFonts w:asciiTheme="minorHAnsi" w:hAnsiTheme="minorHAnsi" w:cstheme="minorHAnsi"/>
          <w:color w:val="000000"/>
          <w:sz w:val="22"/>
          <w:szCs w:val="22"/>
        </w:rPr>
        <w:br/>
        <w:t>-Réduire des dépenses énergétiques des ménages</w:t>
      </w:r>
      <w:r w:rsidRPr="00756373">
        <w:rPr>
          <w:rFonts w:asciiTheme="minorHAnsi" w:hAnsiTheme="minorHAnsi" w:cstheme="minorHAnsi"/>
          <w:color w:val="000000"/>
          <w:sz w:val="22"/>
          <w:szCs w:val="22"/>
        </w:rPr>
        <w:br/>
        <w:t>-Améliorer l’efficacité énergétique des bâtiments et processus</w:t>
      </w:r>
      <w:r w:rsidRPr="00756373">
        <w:rPr>
          <w:rFonts w:asciiTheme="minorHAnsi" w:hAnsiTheme="minorHAnsi" w:cstheme="minorHAnsi"/>
          <w:color w:val="000000"/>
          <w:sz w:val="22"/>
          <w:szCs w:val="22"/>
        </w:rPr>
        <w:br/>
        <w:t>-Diminuer les risques sur la santé</w:t>
      </w:r>
    </w:p>
    <w:p w:rsidR="00756373" w:rsidRDefault="00756373" w:rsidP="00756373">
      <w:pPr>
        <w:pStyle w:val="NormalWeb"/>
        <w:shd w:val="clear" w:color="auto" w:fill="FFFFFF"/>
        <w:rPr>
          <w:rFonts w:asciiTheme="minorHAnsi" w:hAnsiTheme="minorHAnsi" w:cstheme="minorHAnsi"/>
          <w:color w:val="000000"/>
          <w:sz w:val="22"/>
          <w:szCs w:val="22"/>
        </w:rPr>
      </w:pPr>
      <w:proofErr w:type="gramStart"/>
      <w:r>
        <w:rPr>
          <w:rFonts w:asciiTheme="minorHAnsi" w:hAnsiTheme="minorHAnsi" w:cstheme="minorHAnsi"/>
          <w:color w:val="000000"/>
          <w:sz w:val="22"/>
          <w:szCs w:val="22"/>
        </w:rPr>
        <w:t>tarif</w:t>
      </w:r>
      <w:proofErr w:type="gramEnd"/>
      <w:r>
        <w:rPr>
          <w:rFonts w:asciiTheme="minorHAnsi" w:hAnsiTheme="minorHAnsi" w:cstheme="minorHAnsi"/>
          <w:color w:val="000000"/>
          <w:sz w:val="22"/>
          <w:szCs w:val="22"/>
        </w:rPr>
        <w:t xml:space="preserve"> : animation type </w:t>
      </w:r>
      <w:r w:rsidR="00053451">
        <w:rPr>
          <w:rFonts w:asciiTheme="minorHAnsi" w:hAnsiTheme="minorHAnsi" w:cstheme="minorHAnsi"/>
          <w:color w:val="000000"/>
          <w:sz w:val="22"/>
          <w:szCs w:val="22"/>
        </w:rPr>
        <w:t>2</w:t>
      </w:r>
      <w:r w:rsidR="004B14DF">
        <w:rPr>
          <w:rFonts w:asciiTheme="minorHAnsi" w:hAnsiTheme="minorHAnsi" w:cstheme="minorHAnsi"/>
          <w:color w:val="000000"/>
          <w:sz w:val="22"/>
          <w:szCs w:val="22"/>
        </w:rPr>
        <w:t xml:space="preserve">  (Atelier bricolage URE idem + matériaux) </w:t>
      </w:r>
    </w:p>
    <w:p w:rsidR="00756373" w:rsidRPr="00AE50B5" w:rsidRDefault="00905648" w:rsidP="00494621">
      <w:pPr>
        <w:pStyle w:val="NormalWeb"/>
        <w:numPr>
          <w:ilvl w:val="1"/>
          <w:numId w:val="1"/>
        </w:numPr>
        <w:shd w:val="clear" w:color="auto" w:fill="FFFFFF"/>
        <w:rPr>
          <w:b/>
          <w:noProof/>
          <w:u w:val="single"/>
        </w:rPr>
      </w:pPr>
      <w:r w:rsidRPr="00AE50B5">
        <w:rPr>
          <w:b/>
          <w:noProof/>
          <w:u w:val="single"/>
        </w:rPr>
        <w:drawing>
          <wp:anchor distT="0" distB="0" distL="114300" distR="114300" simplePos="0" relativeHeight="251664384" behindDoc="0" locked="0" layoutInCell="1" allowOverlap="1">
            <wp:simplePos x="0" y="0"/>
            <wp:positionH relativeFrom="column">
              <wp:posOffset>32385</wp:posOffset>
            </wp:positionH>
            <wp:positionV relativeFrom="paragraph">
              <wp:posOffset>194945</wp:posOffset>
            </wp:positionV>
            <wp:extent cx="5379085" cy="3457575"/>
            <wp:effectExtent l="19050" t="0" r="0" b="0"/>
            <wp:wrapThrough wrapText="bothSides">
              <wp:wrapPolygon edited="0">
                <wp:start x="-76" y="0"/>
                <wp:lineTo x="-76" y="21540"/>
                <wp:lineTo x="21572" y="21540"/>
                <wp:lineTo x="21572" y="0"/>
                <wp:lineTo x="-76" y="0"/>
              </wp:wrapPolygon>
            </wp:wrapThrough>
            <wp:docPr id="62" name="Image 62" descr="Introduction aux énergies renouvel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Introduction aux énergies renouvelables"/>
                    <pic:cNvPicPr>
                      <a:picLocks noChangeAspect="1" noChangeArrowheads="1"/>
                    </pic:cNvPicPr>
                  </pic:nvPicPr>
                  <pic:blipFill>
                    <a:blip r:embed="rId33" cstate="print"/>
                    <a:srcRect/>
                    <a:stretch>
                      <a:fillRect/>
                    </a:stretch>
                  </pic:blipFill>
                  <pic:spPr bwMode="auto">
                    <a:xfrm>
                      <a:off x="0" y="0"/>
                      <a:ext cx="5379085" cy="3457575"/>
                    </a:xfrm>
                    <a:prstGeom prst="rect">
                      <a:avLst/>
                    </a:prstGeom>
                    <a:noFill/>
                    <a:ln w="9525">
                      <a:noFill/>
                      <a:miter lim="800000"/>
                      <a:headEnd/>
                      <a:tailEnd/>
                    </a:ln>
                  </pic:spPr>
                </pic:pic>
              </a:graphicData>
            </a:graphic>
          </wp:anchor>
        </w:drawing>
      </w:r>
      <w:r w:rsidR="00756373" w:rsidRPr="00AE50B5">
        <w:rPr>
          <w:b/>
          <w:noProof/>
          <w:u w:val="single"/>
        </w:rPr>
        <w:t>Introduc</w:t>
      </w:r>
      <w:r w:rsidR="00B62891" w:rsidRPr="00AE50B5">
        <w:rPr>
          <w:b/>
          <w:noProof/>
          <w:u w:val="single"/>
        </w:rPr>
        <w:t>tion aux énergies renouvelables</w:t>
      </w:r>
    </w:p>
    <w:p w:rsidR="0024428F" w:rsidRPr="00ED17DE" w:rsidRDefault="0024428F" w:rsidP="0024428F">
      <w:pPr>
        <w:pStyle w:val="Paragraphedeliste"/>
        <w:rPr>
          <w:rFonts w:cstheme="minorHAnsi"/>
        </w:rPr>
      </w:pPr>
    </w:p>
    <w:p w:rsidR="00905648" w:rsidRDefault="00905648">
      <w:pPr>
        <w:rPr>
          <w:rFonts w:cstheme="minorHAnsi"/>
        </w:rPr>
      </w:pPr>
    </w:p>
    <w:p w:rsidR="00905648" w:rsidRDefault="00905648">
      <w:pPr>
        <w:rPr>
          <w:rFonts w:cstheme="minorHAnsi"/>
        </w:rPr>
      </w:pPr>
    </w:p>
    <w:p w:rsidR="00905648" w:rsidRDefault="00905648">
      <w:pPr>
        <w:rPr>
          <w:rFonts w:cstheme="minorHAnsi"/>
        </w:rPr>
      </w:pPr>
    </w:p>
    <w:p w:rsidR="00905648" w:rsidRDefault="00905648">
      <w:pPr>
        <w:rPr>
          <w:rFonts w:cstheme="minorHAnsi"/>
        </w:rPr>
      </w:pPr>
    </w:p>
    <w:p w:rsidR="00905648" w:rsidRDefault="00905648">
      <w:pPr>
        <w:rPr>
          <w:rFonts w:cstheme="minorHAnsi"/>
        </w:rPr>
      </w:pPr>
    </w:p>
    <w:p w:rsidR="00905648" w:rsidRDefault="00905648">
      <w:pPr>
        <w:rPr>
          <w:rFonts w:cstheme="minorHAnsi"/>
        </w:rPr>
      </w:pPr>
    </w:p>
    <w:p w:rsidR="00905648" w:rsidRDefault="00905648">
      <w:pPr>
        <w:rPr>
          <w:rFonts w:cstheme="minorHAnsi"/>
        </w:rPr>
      </w:pPr>
    </w:p>
    <w:p w:rsidR="00905648" w:rsidRDefault="00905648">
      <w:pPr>
        <w:rPr>
          <w:rFonts w:cstheme="minorHAnsi"/>
        </w:rPr>
      </w:pPr>
    </w:p>
    <w:p w:rsidR="00AE50B5" w:rsidRDefault="00494621">
      <w:pPr>
        <w:rPr>
          <w:rFonts w:cstheme="minorHAnsi"/>
        </w:rPr>
      </w:pPr>
      <w:r>
        <w:rPr>
          <w:rFonts w:cstheme="minorHAnsi"/>
        </w:rPr>
        <w:br/>
      </w:r>
      <w:r>
        <w:rPr>
          <w:rFonts w:cstheme="minorHAnsi"/>
        </w:rPr>
        <w:br/>
      </w:r>
      <w:r w:rsidR="00053451">
        <w:rPr>
          <w:rFonts w:cstheme="minorHAnsi"/>
        </w:rPr>
        <w:t>Tarif : type 1</w:t>
      </w:r>
      <w:r w:rsidR="00905648">
        <w:rPr>
          <w:rFonts w:cstheme="minorHAnsi"/>
        </w:rPr>
        <w:t xml:space="preserve"> </w:t>
      </w:r>
    </w:p>
    <w:p w:rsidR="00173F3B" w:rsidRDefault="00173F3B" w:rsidP="00173F3B">
      <w:pPr>
        <w:pStyle w:val="Paragraphedeliste"/>
        <w:numPr>
          <w:ilvl w:val="1"/>
          <w:numId w:val="1"/>
        </w:numPr>
        <w:rPr>
          <w:rFonts w:ascii="Tahoma" w:hAnsi="Tahoma" w:cs="Tahoma"/>
          <w:color w:val="000000"/>
          <w:shd w:val="clear" w:color="auto" w:fill="FFFFFF"/>
        </w:rPr>
      </w:pPr>
      <w:r>
        <w:rPr>
          <w:rFonts w:ascii="Times New Roman" w:eastAsia="Times New Roman" w:hAnsi="Times New Roman" w:cs="Times New Roman"/>
          <w:b/>
          <w:noProof/>
          <w:sz w:val="24"/>
          <w:szCs w:val="24"/>
          <w:u w:val="single"/>
          <w:lang w:eastAsia="fr-BE"/>
        </w:rPr>
        <w:lastRenderedPageBreak/>
        <w:t xml:space="preserve"> </w:t>
      </w:r>
      <w:r w:rsidRPr="005A05EA">
        <w:rPr>
          <w:rFonts w:ascii="Times New Roman" w:eastAsia="Times New Roman" w:hAnsi="Times New Roman" w:cs="Times New Roman"/>
          <w:b/>
          <w:noProof/>
          <w:sz w:val="24"/>
          <w:szCs w:val="24"/>
          <w:u w:val="single"/>
          <w:lang w:eastAsia="fr-BE"/>
        </w:rPr>
        <w:t>La « faim » du pétrole</w:t>
      </w:r>
      <w:r w:rsidRPr="005A05EA">
        <w:rPr>
          <w:rFonts w:ascii="Tahoma" w:hAnsi="Tahoma" w:cs="Tahoma"/>
          <w:color w:val="000000"/>
          <w:shd w:val="clear" w:color="auto" w:fill="FFFFFF"/>
        </w:rPr>
        <w:t xml:space="preserve"> </w:t>
      </w:r>
    </w:p>
    <w:p w:rsidR="00173F3B" w:rsidRDefault="005E7682" w:rsidP="00173F3B">
      <w:pPr>
        <w:rPr>
          <w:rFonts w:cstheme="minorHAnsi"/>
          <w:color w:val="000000"/>
          <w:shd w:val="clear" w:color="auto" w:fill="FFFFFF"/>
        </w:rPr>
      </w:pPr>
      <w:r w:rsidRPr="005E7682">
        <w:rPr>
          <w:rFonts w:ascii="Times New Roman" w:eastAsia="Times New Roman" w:hAnsi="Times New Roman" w:cs="Times New Roman"/>
          <w:b/>
          <w:noProof/>
          <w:sz w:val="24"/>
          <w:szCs w:val="24"/>
          <w:lang w:eastAsia="fr-BE"/>
        </w:rPr>
        <w:t>I</w:t>
      </w:r>
      <w:r>
        <w:rPr>
          <w:rFonts w:cstheme="minorHAnsi"/>
          <w:color w:val="000000"/>
          <w:shd w:val="clear" w:color="auto" w:fill="FFFFFF"/>
        </w:rPr>
        <w:t xml:space="preserve">maginons ensemble toutes les utilisations des énergies fossiles et fissiles ainsi que </w:t>
      </w:r>
      <w:r w:rsidR="00173F3B" w:rsidRPr="005A05EA">
        <w:rPr>
          <w:rFonts w:cstheme="minorHAnsi"/>
          <w:noProof/>
          <w:color w:val="000000"/>
          <w:shd w:val="clear" w:color="auto" w:fill="FFFFFF"/>
          <w:lang w:eastAsia="fr-BE"/>
        </w:rPr>
        <w:drawing>
          <wp:anchor distT="0" distB="0" distL="114300" distR="114300" simplePos="0" relativeHeight="251703296" behindDoc="0" locked="0" layoutInCell="1" allowOverlap="1">
            <wp:simplePos x="0" y="0"/>
            <wp:positionH relativeFrom="column">
              <wp:posOffset>14605</wp:posOffset>
            </wp:positionH>
            <wp:positionV relativeFrom="paragraph">
              <wp:posOffset>0</wp:posOffset>
            </wp:positionV>
            <wp:extent cx="2533650" cy="2238375"/>
            <wp:effectExtent l="19050" t="0" r="0" b="0"/>
            <wp:wrapThrough wrapText="bothSides">
              <wp:wrapPolygon edited="0">
                <wp:start x="-162" y="0"/>
                <wp:lineTo x="-162" y="21508"/>
                <wp:lineTo x="21600" y="21508"/>
                <wp:lineTo x="21600" y="0"/>
                <wp:lineTo x="-162" y="0"/>
              </wp:wrapPolygon>
            </wp:wrapThrough>
            <wp:docPr id="23" name="Image 103" descr="http://upload.wikimedia.org/wikipedia/commons/a/ab/Muxia1Marenegra1e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upload.wikimedia.org/wikipedia/commons/a/ab/Muxia1Marenegra1eue.jpg"/>
                    <pic:cNvPicPr>
                      <a:picLocks noChangeAspect="1" noChangeArrowheads="1"/>
                    </pic:cNvPicPr>
                  </pic:nvPicPr>
                  <pic:blipFill>
                    <a:blip r:embed="rId34" cstate="print"/>
                    <a:srcRect l="8239" t="11321" r="16193"/>
                    <a:stretch>
                      <a:fillRect/>
                    </a:stretch>
                  </pic:blipFill>
                  <pic:spPr bwMode="auto">
                    <a:xfrm>
                      <a:off x="0" y="0"/>
                      <a:ext cx="2533650" cy="2238375"/>
                    </a:xfrm>
                    <a:prstGeom prst="rect">
                      <a:avLst/>
                    </a:prstGeom>
                    <a:noFill/>
                    <a:ln w="9525">
                      <a:noFill/>
                      <a:miter lim="800000"/>
                      <a:headEnd/>
                      <a:tailEnd/>
                    </a:ln>
                  </pic:spPr>
                </pic:pic>
              </a:graphicData>
            </a:graphic>
          </wp:anchor>
        </w:drawing>
      </w:r>
      <w:r w:rsidR="00173F3B" w:rsidRPr="005A05EA">
        <w:rPr>
          <w:rFonts w:cstheme="minorHAnsi"/>
          <w:color w:val="000000"/>
          <w:shd w:val="clear" w:color="auto" w:fill="FFFFFF"/>
        </w:rPr>
        <w:t>ce qu’un manque de réactivité provoquerait dans un ave</w:t>
      </w:r>
      <w:r w:rsidR="00173F3B">
        <w:rPr>
          <w:rFonts w:cstheme="minorHAnsi"/>
          <w:color w:val="000000"/>
          <w:shd w:val="clear" w:color="auto" w:fill="FFFFFF"/>
        </w:rPr>
        <w:t xml:space="preserve">nir énergétique moins favorable. Réfléchissons ensemble comment et pourquoi notre mode de vie est extrêmement dépendant du pétrole. Après avoir pensé à toutes ses utilités, nous devons  imaginez ce qu’il pourrait se passer avec la raréfaction de cette ressource et voir le concept de résilience. </w:t>
      </w:r>
      <w:r>
        <w:rPr>
          <w:rFonts w:cstheme="minorHAnsi"/>
          <w:color w:val="000000"/>
          <w:shd w:val="clear" w:color="auto" w:fill="FFFFFF"/>
        </w:rPr>
        <w:br/>
      </w:r>
      <w:r>
        <w:rPr>
          <w:rFonts w:cstheme="minorHAnsi"/>
          <w:color w:val="000000"/>
          <w:shd w:val="clear" w:color="auto" w:fill="FFFFFF"/>
        </w:rPr>
        <w:br/>
        <w:t xml:space="preserve">Ensuite nous attaquerons </w:t>
      </w:r>
      <w:proofErr w:type="gramStart"/>
      <w:r>
        <w:rPr>
          <w:rFonts w:cstheme="minorHAnsi"/>
          <w:color w:val="000000"/>
          <w:shd w:val="clear" w:color="auto" w:fill="FFFFFF"/>
        </w:rPr>
        <w:t>le différents agro-carburants</w:t>
      </w:r>
      <w:proofErr w:type="gramEnd"/>
      <w:r>
        <w:rPr>
          <w:rFonts w:cstheme="minorHAnsi"/>
          <w:color w:val="000000"/>
          <w:shd w:val="clear" w:color="auto" w:fill="FFFFFF"/>
        </w:rPr>
        <w:t xml:space="preserve"> ou nécro-carburants</w:t>
      </w:r>
    </w:p>
    <w:p w:rsidR="00173F3B" w:rsidRPr="005A05EA" w:rsidRDefault="00173F3B" w:rsidP="00173F3B">
      <w:pPr>
        <w:rPr>
          <w:rFonts w:cstheme="minorHAnsi"/>
          <w:color w:val="000000"/>
          <w:shd w:val="clear" w:color="auto" w:fill="FFFFFF"/>
        </w:rPr>
      </w:pPr>
      <w:r>
        <w:rPr>
          <w:rFonts w:cstheme="minorHAnsi"/>
          <w:color w:val="000000"/>
          <w:shd w:val="clear" w:color="auto" w:fill="FFFFFF"/>
        </w:rPr>
        <w:t xml:space="preserve">Tarif : type </w:t>
      </w:r>
      <w:r w:rsidR="00053451">
        <w:rPr>
          <w:rFonts w:cstheme="minorHAnsi"/>
          <w:color w:val="000000"/>
          <w:shd w:val="clear" w:color="auto" w:fill="FFFFFF"/>
        </w:rPr>
        <w:t>1</w:t>
      </w:r>
      <w:r>
        <w:rPr>
          <w:rFonts w:cstheme="minorHAnsi"/>
          <w:color w:val="000000"/>
          <w:shd w:val="clear" w:color="auto" w:fill="FFFFFF"/>
        </w:rPr>
        <w:t xml:space="preserve"> </w:t>
      </w:r>
    </w:p>
    <w:p w:rsidR="00AE50B5" w:rsidRPr="00AE50B5" w:rsidRDefault="00AE50B5" w:rsidP="00173F3B">
      <w:pPr>
        <w:pStyle w:val="Paragraphedeliste"/>
        <w:numPr>
          <w:ilvl w:val="0"/>
          <w:numId w:val="1"/>
        </w:numPr>
        <w:rPr>
          <w:rFonts w:cstheme="minorHAnsi"/>
          <w:u w:val="single"/>
        </w:rPr>
      </w:pPr>
      <w:r w:rsidRPr="00AE50B5">
        <w:rPr>
          <w:rFonts w:ascii="Times New Roman" w:eastAsia="Times New Roman" w:hAnsi="Times New Roman" w:cs="Times New Roman"/>
          <w:b/>
          <w:noProof/>
          <w:sz w:val="24"/>
          <w:szCs w:val="24"/>
          <w:u w:val="single"/>
          <w:lang w:eastAsia="fr-BE"/>
        </w:rPr>
        <w:t xml:space="preserve"> </w:t>
      </w:r>
      <w:r w:rsidR="008764A7">
        <w:rPr>
          <w:rFonts w:ascii="Times New Roman" w:eastAsia="Times New Roman" w:hAnsi="Times New Roman" w:cs="Times New Roman"/>
          <w:b/>
          <w:noProof/>
          <w:sz w:val="24"/>
          <w:szCs w:val="24"/>
          <w:u w:val="single"/>
          <w:lang w:eastAsia="fr-BE"/>
        </w:rPr>
        <w:t>En classe</w:t>
      </w:r>
      <w:r>
        <w:rPr>
          <w:rFonts w:ascii="Times New Roman" w:eastAsia="Times New Roman" w:hAnsi="Times New Roman" w:cs="Times New Roman"/>
          <w:b/>
          <w:noProof/>
          <w:sz w:val="24"/>
          <w:szCs w:val="24"/>
          <w:u w:val="single"/>
          <w:lang w:eastAsia="fr-BE"/>
        </w:rPr>
        <w:br/>
      </w:r>
    </w:p>
    <w:p w:rsidR="00613403" w:rsidRDefault="00AE50B5" w:rsidP="00173F3B">
      <w:pPr>
        <w:pStyle w:val="Paragraphedeliste"/>
        <w:numPr>
          <w:ilvl w:val="1"/>
          <w:numId w:val="1"/>
        </w:numPr>
        <w:rPr>
          <w:rFonts w:cstheme="minorHAnsi"/>
          <w:u w:val="single"/>
        </w:rPr>
      </w:pPr>
      <w:r>
        <w:rPr>
          <w:rFonts w:cstheme="minorHAnsi"/>
          <w:u w:val="single"/>
        </w:rPr>
        <w:t xml:space="preserve"> </w:t>
      </w:r>
      <w:r w:rsidRPr="00AE50B5">
        <w:rPr>
          <w:rFonts w:ascii="Times New Roman" w:eastAsia="Times New Roman" w:hAnsi="Times New Roman" w:cs="Times New Roman"/>
          <w:b/>
          <w:noProof/>
          <w:sz w:val="24"/>
          <w:szCs w:val="24"/>
          <w:u w:val="single"/>
          <w:lang w:eastAsia="fr-BE"/>
        </w:rPr>
        <w:t>Cours d’espagnol</w:t>
      </w:r>
    </w:p>
    <w:p w:rsidR="00AE50B5" w:rsidRPr="00AE50B5" w:rsidRDefault="00AE50B5" w:rsidP="00AE50B5">
      <w:pPr>
        <w:pStyle w:val="NormalWeb"/>
        <w:shd w:val="clear" w:color="auto" w:fill="FFFFFF"/>
        <w:rPr>
          <w:rFonts w:asciiTheme="minorHAnsi" w:hAnsiTheme="minorHAnsi" w:cstheme="minorHAnsi"/>
          <w:color w:val="000000"/>
          <w:sz w:val="22"/>
          <w:szCs w:val="22"/>
        </w:rPr>
      </w:pPr>
      <w:r>
        <w:rPr>
          <w:noProof/>
        </w:rPr>
        <w:drawing>
          <wp:anchor distT="0" distB="0" distL="114300" distR="114300" simplePos="0" relativeHeight="251665408" behindDoc="0" locked="0" layoutInCell="1" allowOverlap="1">
            <wp:simplePos x="0" y="0"/>
            <wp:positionH relativeFrom="column">
              <wp:posOffset>14605</wp:posOffset>
            </wp:positionH>
            <wp:positionV relativeFrom="paragraph">
              <wp:posOffset>48895</wp:posOffset>
            </wp:positionV>
            <wp:extent cx="1428750" cy="952500"/>
            <wp:effectExtent l="19050" t="0" r="0" b="0"/>
            <wp:wrapThrough wrapText="bothSides">
              <wp:wrapPolygon edited="0">
                <wp:start x="-288" y="0"/>
                <wp:lineTo x="-288" y="21168"/>
                <wp:lineTo x="21600" y="21168"/>
                <wp:lineTo x="21600" y="0"/>
                <wp:lineTo x="-288" y="0"/>
              </wp:wrapPolygon>
            </wp:wrapThrough>
            <wp:docPr id="65" name="Image 65" descr="Table de conversation : espagn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Table de conversation : espagnol"/>
                    <pic:cNvPicPr>
                      <a:picLocks noChangeAspect="1" noChangeArrowheads="1"/>
                    </pic:cNvPicPr>
                  </pic:nvPicPr>
                  <pic:blipFill>
                    <a:blip r:embed="rId35" cstate="print"/>
                    <a:srcRect/>
                    <a:stretch>
                      <a:fillRect/>
                    </a:stretch>
                  </pic:blipFill>
                  <pic:spPr bwMode="auto">
                    <a:xfrm>
                      <a:off x="0" y="0"/>
                      <a:ext cx="1428750" cy="952500"/>
                    </a:xfrm>
                    <a:prstGeom prst="rect">
                      <a:avLst/>
                    </a:prstGeom>
                    <a:noFill/>
                    <a:ln w="9525">
                      <a:noFill/>
                      <a:miter lim="800000"/>
                      <a:headEnd/>
                      <a:tailEnd/>
                    </a:ln>
                  </pic:spPr>
                </pic:pic>
              </a:graphicData>
            </a:graphic>
          </wp:anchor>
        </w:drawing>
      </w:r>
      <w:r w:rsidR="005E7682">
        <w:rPr>
          <w:rFonts w:ascii="Tahoma" w:hAnsi="Tahoma" w:cs="Tahoma"/>
          <w:color w:val="000000"/>
          <w:sz w:val="27"/>
          <w:szCs w:val="27"/>
        </w:rPr>
        <w:t>A</w:t>
      </w:r>
      <w:r w:rsidR="005E7682">
        <w:rPr>
          <w:rFonts w:asciiTheme="minorHAnsi" w:hAnsiTheme="minorHAnsi" w:cstheme="minorHAnsi"/>
          <w:color w:val="000000"/>
          <w:sz w:val="22"/>
          <w:szCs w:val="22"/>
        </w:rPr>
        <w:t xml:space="preserve">pprenez </w:t>
      </w:r>
      <w:r w:rsidRPr="00AE50B5">
        <w:rPr>
          <w:rFonts w:asciiTheme="minorHAnsi" w:hAnsiTheme="minorHAnsi" w:cstheme="minorHAnsi"/>
          <w:color w:val="000000"/>
          <w:sz w:val="22"/>
          <w:szCs w:val="22"/>
        </w:rPr>
        <w:t>et pratique</w:t>
      </w:r>
      <w:r w:rsidR="005E7682">
        <w:rPr>
          <w:rFonts w:asciiTheme="minorHAnsi" w:hAnsiTheme="minorHAnsi" w:cstheme="minorHAnsi"/>
          <w:color w:val="000000"/>
          <w:sz w:val="22"/>
          <w:szCs w:val="22"/>
        </w:rPr>
        <w:t>z</w:t>
      </w:r>
      <w:r w:rsidRPr="00AE50B5">
        <w:rPr>
          <w:rFonts w:asciiTheme="minorHAnsi" w:hAnsiTheme="minorHAnsi" w:cstheme="minorHAnsi"/>
          <w:color w:val="000000"/>
          <w:sz w:val="22"/>
          <w:szCs w:val="22"/>
        </w:rPr>
        <w:t xml:space="preserve"> l'espagnol avec une enseignante péruvienne qui abordera plusieurs thèmes socio-environnementaux afin de vous apprendre à communiquer pour voyager en Espagne ou en Amérique du sud. Elle vous fera pratiquer ou vous apprendra les bases car nos cours sont adaptables car nous ne </w:t>
      </w:r>
      <w:r w:rsidR="00B65E03">
        <w:rPr>
          <w:rFonts w:asciiTheme="minorHAnsi" w:hAnsiTheme="minorHAnsi" w:cstheme="minorHAnsi"/>
          <w:color w:val="000000"/>
          <w:sz w:val="22"/>
          <w:szCs w:val="22"/>
        </w:rPr>
        <w:t xml:space="preserve">constituons </w:t>
      </w:r>
      <w:r w:rsidRPr="00AE50B5">
        <w:rPr>
          <w:rFonts w:asciiTheme="minorHAnsi" w:hAnsiTheme="minorHAnsi" w:cstheme="minorHAnsi"/>
          <w:color w:val="000000"/>
          <w:sz w:val="22"/>
          <w:szCs w:val="22"/>
        </w:rPr>
        <w:t>que des petits groupes (ou particulier si vous êtes le seul inscrit</w:t>
      </w:r>
      <w:r w:rsidR="00836C49" w:rsidRPr="00AE50B5">
        <w:rPr>
          <w:rFonts w:asciiTheme="minorHAnsi" w:hAnsiTheme="minorHAnsi" w:cstheme="minorHAnsi"/>
          <w:color w:val="000000"/>
          <w:sz w:val="22"/>
          <w:szCs w:val="22"/>
        </w:rPr>
        <w:t>).</w:t>
      </w:r>
      <w:r w:rsidRPr="00AE50B5">
        <w:rPr>
          <w:rFonts w:asciiTheme="minorHAnsi" w:hAnsiTheme="minorHAnsi" w:cstheme="minorHAnsi"/>
          <w:color w:val="000000"/>
          <w:sz w:val="22"/>
          <w:szCs w:val="22"/>
        </w:rPr>
        <w:br/>
      </w:r>
      <w:r w:rsidRPr="00AE50B5">
        <w:rPr>
          <w:rFonts w:asciiTheme="minorHAnsi" w:hAnsiTheme="minorHAnsi" w:cstheme="minorHAnsi"/>
          <w:color w:val="000000"/>
          <w:sz w:val="22"/>
          <w:szCs w:val="22"/>
        </w:rPr>
        <w:br/>
        <w:t>Dès que votre niveau sera plus élevé, vous pourrez participer, si vous le désirez aux tables de conversations </w:t>
      </w:r>
      <w:hyperlink r:id="rId36" w:history="1">
        <w:r w:rsidRPr="00AE50B5">
          <w:rPr>
            <w:rFonts w:asciiTheme="minorHAnsi" w:hAnsiTheme="minorHAnsi" w:cstheme="minorHAnsi"/>
            <w:color w:val="000000"/>
            <w:sz w:val="22"/>
            <w:szCs w:val="22"/>
          </w:rPr>
          <w:t>table-de-conversation asbl LNG</w:t>
        </w:r>
      </w:hyperlink>
    </w:p>
    <w:p w:rsidR="00AE50B5" w:rsidRPr="00AE50B5" w:rsidRDefault="00AE50B5" w:rsidP="00AE50B5">
      <w:pPr>
        <w:pStyle w:val="NormalWeb"/>
        <w:shd w:val="clear" w:color="auto" w:fill="FFFFFF"/>
        <w:rPr>
          <w:rFonts w:asciiTheme="minorHAnsi" w:hAnsiTheme="minorHAnsi" w:cstheme="minorHAnsi"/>
          <w:color w:val="000000"/>
          <w:sz w:val="22"/>
          <w:szCs w:val="22"/>
        </w:rPr>
      </w:pPr>
      <w:r w:rsidRPr="00AE50B5">
        <w:rPr>
          <w:rFonts w:asciiTheme="minorHAnsi" w:hAnsiTheme="minorHAnsi" w:cstheme="minorHAnsi"/>
          <w:color w:val="000000"/>
          <w:sz w:val="22"/>
          <w:szCs w:val="22"/>
        </w:rPr>
        <w:t>Les tables de conversations seront des espaces de transmissions de savoirs et de savoir-faire sur les pratiques de la consommation durable et sur l’amélioration du cadre de vie tout en échangeant les préoccupations et les connaissances environnementales en pratiquant l’espagnol</w:t>
      </w:r>
    </w:p>
    <w:p w:rsidR="005E7682" w:rsidRPr="005E7682" w:rsidRDefault="008764A7" w:rsidP="005E7682">
      <w:pPr>
        <w:pStyle w:val="NormalWeb"/>
        <w:shd w:val="clear" w:color="auto" w:fill="FFFFFF"/>
        <w:spacing w:after="0" w:afterAutospacing="0"/>
        <w:rPr>
          <w:rFonts w:asciiTheme="minorHAnsi" w:hAnsiTheme="minorHAnsi" w:cstheme="minorHAnsi"/>
          <w:color w:val="000000"/>
          <w:sz w:val="22"/>
          <w:szCs w:val="22"/>
        </w:rPr>
      </w:pPr>
      <w:r w:rsidRPr="008764A7">
        <w:rPr>
          <w:rFonts w:asciiTheme="minorHAnsi" w:hAnsiTheme="minorHAnsi" w:cstheme="minorHAnsi"/>
          <w:color w:val="000000"/>
          <w:sz w:val="22"/>
          <w:szCs w:val="22"/>
        </w:rPr>
        <w:t xml:space="preserve">Frais de participation : </w:t>
      </w:r>
      <w:r w:rsidR="00AE50B5" w:rsidRPr="008764A7">
        <w:rPr>
          <w:rFonts w:asciiTheme="minorHAnsi" w:hAnsiTheme="minorHAnsi" w:cstheme="minorHAnsi"/>
          <w:color w:val="000000"/>
          <w:sz w:val="22"/>
          <w:szCs w:val="22"/>
        </w:rPr>
        <w:t>15€/heure/personne</w:t>
      </w:r>
      <w:r w:rsidR="00AE50B5" w:rsidRPr="008764A7">
        <w:rPr>
          <w:rFonts w:asciiTheme="minorHAnsi" w:hAnsiTheme="minorHAnsi" w:cstheme="minorHAnsi"/>
          <w:color w:val="000000"/>
          <w:sz w:val="22"/>
          <w:szCs w:val="22"/>
        </w:rPr>
        <w:br/>
        <w:t xml:space="preserve">Demandez directement une carte de </w:t>
      </w:r>
      <w:r>
        <w:rPr>
          <w:rFonts w:asciiTheme="minorHAnsi" w:hAnsiTheme="minorHAnsi" w:cstheme="minorHAnsi"/>
          <w:color w:val="000000"/>
          <w:sz w:val="22"/>
          <w:szCs w:val="22"/>
        </w:rPr>
        <w:t xml:space="preserve"> cours à </w:t>
      </w:r>
      <w:r w:rsidR="00AE50B5" w:rsidRPr="008764A7">
        <w:rPr>
          <w:rFonts w:asciiTheme="minorHAnsi" w:hAnsiTheme="minorHAnsi" w:cstheme="minorHAnsi"/>
          <w:color w:val="000000"/>
          <w:sz w:val="22"/>
          <w:szCs w:val="22"/>
        </w:rPr>
        <w:t>60€ pour 5 heures de cours (soit 12€/heure)</w:t>
      </w:r>
      <w:proofErr w:type="gramStart"/>
      <w:r w:rsidR="00AE50B5" w:rsidRPr="008764A7">
        <w:rPr>
          <w:rFonts w:asciiTheme="minorHAnsi" w:hAnsiTheme="minorHAnsi" w:cstheme="minorHAnsi"/>
          <w:color w:val="000000"/>
          <w:sz w:val="22"/>
          <w:szCs w:val="22"/>
        </w:rPr>
        <w:t>)</w:t>
      </w:r>
      <w:proofErr w:type="gramEnd"/>
      <w:r>
        <w:rPr>
          <w:rFonts w:asciiTheme="minorHAnsi" w:hAnsiTheme="minorHAnsi" w:cstheme="minorHAnsi"/>
          <w:color w:val="000000"/>
          <w:sz w:val="22"/>
          <w:szCs w:val="22"/>
        </w:rPr>
        <w:br/>
        <w:t>ou de 100€ pour 9heures</w:t>
      </w:r>
      <w:r w:rsidR="00AE50B5" w:rsidRPr="008764A7">
        <w:rPr>
          <w:rFonts w:asciiTheme="minorHAnsi" w:hAnsiTheme="minorHAnsi" w:cstheme="minorHAnsi"/>
          <w:color w:val="000000"/>
          <w:sz w:val="22"/>
          <w:szCs w:val="22"/>
        </w:rPr>
        <w:br/>
      </w:r>
      <w:r w:rsidRPr="008764A7">
        <w:rPr>
          <w:rFonts w:asciiTheme="minorHAnsi" w:hAnsiTheme="minorHAnsi" w:cstheme="minorHAnsi"/>
          <w:color w:val="000000"/>
          <w:sz w:val="22"/>
          <w:szCs w:val="22"/>
        </w:rPr>
        <w:br/>
      </w:r>
      <w:r w:rsidR="00AE50B5" w:rsidRPr="008764A7">
        <w:rPr>
          <w:rFonts w:asciiTheme="minorHAnsi" w:hAnsiTheme="minorHAnsi" w:cstheme="minorHAnsi"/>
          <w:color w:val="000000"/>
          <w:sz w:val="22"/>
          <w:szCs w:val="22"/>
        </w:rPr>
        <w:t xml:space="preserve">Cours collectifs : </w:t>
      </w:r>
      <w:r>
        <w:rPr>
          <w:rFonts w:asciiTheme="minorHAnsi" w:hAnsiTheme="minorHAnsi" w:cstheme="minorHAnsi"/>
          <w:color w:val="000000"/>
          <w:sz w:val="22"/>
          <w:szCs w:val="22"/>
        </w:rPr>
        <w:t>demandez un devis</w:t>
      </w:r>
      <w:r w:rsidR="003408C6">
        <w:rPr>
          <w:rFonts w:asciiTheme="minorHAnsi" w:hAnsiTheme="minorHAnsi" w:cstheme="minorHAnsi"/>
          <w:color w:val="000000"/>
          <w:sz w:val="22"/>
          <w:szCs w:val="22"/>
        </w:rPr>
        <w:br/>
      </w:r>
    </w:p>
    <w:p w:rsidR="00AE50B5" w:rsidRPr="008764A7" w:rsidRDefault="00AE50B5" w:rsidP="00173F3B">
      <w:pPr>
        <w:pStyle w:val="Paragraphedeliste"/>
        <w:numPr>
          <w:ilvl w:val="1"/>
          <w:numId w:val="1"/>
        </w:numPr>
        <w:rPr>
          <w:rFonts w:ascii="Times New Roman" w:eastAsia="Times New Roman" w:hAnsi="Times New Roman" w:cs="Times New Roman"/>
          <w:b/>
          <w:noProof/>
          <w:sz w:val="24"/>
          <w:szCs w:val="24"/>
          <w:u w:val="single"/>
          <w:lang w:eastAsia="fr-BE"/>
        </w:rPr>
      </w:pPr>
      <w:r w:rsidRPr="008764A7">
        <w:rPr>
          <w:rFonts w:ascii="Times New Roman" w:eastAsia="Times New Roman" w:hAnsi="Times New Roman" w:cs="Times New Roman"/>
          <w:b/>
          <w:noProof/>
          <w:sz w:val="24"/>
          <w:szCs w:val="24"/>
          <w:u w:val="single"/>
          <w:lang w:eastAsia="fr-BE"/>
        </w:rPr>
        <w:t>Table de conversation sur le buen-vivir</w:t>
      </w:r>
    </w:p>
    <w:p w:rsidR="00A6530F" w:rsidRDefault="008764A7" w:rsidP="00A6530F">
      <w:pPr>
        <w:pStyle w:val="NormalWeb"/>
        <w:shd w:val="clear" w:color="auto" w:fill="FFFFFF"/>
        <w:ind w:left="720"/>
        <w:rPr>
          <w:rFonts w:asciiTheme="minorHAnsi" w:hAnsiTheme="minorHAnsi" w:cstheme="minorHAnsi"/>
          <w:color w:val="000000"/>
          <w:sz w:val="22"/>
          <w:szCs w:val="22"/>
        </w:rPr>
      </w:pPr>
      <w:r w:rsidRPr="00F80FE3">
        <w:rPr>
          <w:b/>
          <w:noProof/>
        </w:rPr>
        <w:drawing>
          <wp:anchor distT="0" distB="0" distL="114300" distR="114300" simplePos="0" relativeHeight="251666432" behindDoc="0" locked="0" layoutInCell="1" allowOverlap="1">
            <wp:simplePos x="0" y="0"/>
            <wp:positionH relativeFrom="column">
              <wp:posOffset>43180</wp:posOffset>
            </wp:positionH>
            <wp:positionV relativeFrom="paragraph">
              <wp:posOffset>38735</wp:posOffset>
            </wp:positionV>
            <wp:extent cx="1828800" cy="1762125"/>
            <wp:effectExtent l="19050" t="0" r="0" b="0"/>
            <wp:wrapThrough wrapText="bothSides">
              <wp:wrapPolygon edited="0">
                <wp:start x="-225" y="0"/>
                <wp:lineTo x="-225" y="21483"/>
                <wp:lineTo x="21600" y="21483"/>
                <wp:lineTo x="21600" y="0"/>
                <wp:lineTo x="-225" y="0"/>
              </wp:wrapPolygon>
            </wp:wrapThrough>
            <wp:docPr id="68" name="Image 68" descr="Table de conversation : espagn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Table de conversation : espagnol"/>
                    <pic:cNvPicPr>
                      <a:picLocks noChangeAspect="1" noChangeArrowheads="1"/>
                    </pic:cNvPicPr>
                  </pic:nvPicPr>
                  <pic:blipFill>
                    <a:blip r:embed="rId37" cstate="print"/>
                    <a:srcRect/>
                    <a:stretch>
                      <a:fillRect/>
                    </a:stretch>
                  </pic:blipFill>
                  <pic:spPr bwMode="auto">
                    <a:xfrm>
                      <a:off x="0" y="0"/>
                      <a:ext cx="1828800" cy="1762125"/>
                    </a:xfrm>
                    <a:prstGeom prst="rect">
                      <a:avLst/>
                    </a:prstGeom>
                    <a:noFill/>
                    <a:ln w="9525">
                      <a:noFill/>
                      <a:miter lim="800000"/>
                      <a:headEnd/>
                      <a:tailEnd/>
                    </a:ln>
                  </pic:spPr>
                </pic:pic>
              </a:graphicData>
            </a:graphic>
          </wp:anchor>
        </w:drawing>
      </w:r>
      <w:r w:rsidRPr="00F80FE3">
        <w:rPr>
          <w:b/>
          <w:noProof/>
        </w:rPr>
        <w:t>V</w:t>
      </w:r>
      <w:r w:rsidRPr="008764A7">
        <w:rPr>
          <w:rFonts w:asciiTheme="minorHAnsi" w:hAnsiTheme="minorHAnsi" w:cstheme="minorHAnsi"/>
          <w:color w:val="000000"/>
          <w:sz w:val="22"/>
          <w:szCs w:val="22"/>
        </w:rPr>
        <w:t>enez ap</w:t>
      </w:r>
      <w:r w:rsidR="005E7682">
        <w:rPr>
          <w:rFonts w:asciiTheme="minorHAnsi" w:hAnsiTheme="minorHAnsi" w:cstheme="minorHAnsi"/>
          <w:color w:val="000000"/>
          <w:sz w:val="22"/>
          <w:szCs w:val="22"/>
        </w:rPr>
        <w:t xml:space="preserve">prendre et pratiquer l'espagnol </w:t>
      </w:r>
      <w:r w:rsidR="00A6530F">
        <w:rPr>
          <w:rFonts w:asciiTheme="minorHAnsi" w:hAnsiTheme="minorHAnsi" w:cstheme="minorHAnsi"/>
          <w:color w:val="000000"/>
          <w:sz w:val="22"/>
          <w:szCs w:val="22"/>
        </w:rPr>
        <w:t xml:space="preserve">en vous divertissant en échangeant </w:t>
      </w:r>
      <w:r w:rsidR="005E7682">
        <w:rPr>
          <w:rFonts w:asciiTheme="minorHAnsi" w:hAnsiTheme="minorHAnsi" w:cstheme="minorHAnsi"/>
          <w:color w:val="000000"/>
          <w:sz w:val="22"/>
          <w:szCs w:val="22"/>
        </w:rPr>
        <w:t>sur divers sujet</w:t>
      </w:r>
      <w:r w:rsidR="00A6530F">
        <w:rPr>
          <w:rFonts w:asciiTheme="minorHAnsi" w:hAnsiTheme="minorHAnsi" w:cstheme="minorHAnsi"/>
          <w:color w:val="000000"/>
          <w:sz w:val="22"/>
          <w:szCs w:val="22"/>
        </w:rPr>
        <w:t xml:space="preserve">s socio-environnementaux. </w:t>
      </w:r>
      <w:r w:rsidRPr="008764A7">
        <w:rPr>
          <w:rFonts w:asciiTheme="minorHAnsi" w:hAnsiTheme="minorHAnsi" w:cstheme="minorHAnsi"/>
          <w:color w:val="000000"/>
          <w:sz w:val="22"/>
          <w:szCs w:val="22"/>
        </w:rPr>
        <w:t xml:space="preserve"> </w:t>
      </w:r>
      <w:r w:rsidR="00A6530F">
        <w:rPr>
          <w:rFonts w:asciiTheme="minorHAnsi" w:hAnsiTheme="minorHAnsi" w:cstheme="minorHAnsi"/>
          <w:color w:val="000000"/>
          <w:sz w:val="22"/>
          <w:szCs w:val="22"/>
        </w:rPr>
        <w:br/>
        <w:t xml:space="preserve">-Le </w:t>
      </w:r>
      <w:proofErr w:type="spellStart"/>
      <w:r w:rsidR="00A6530F">
        <w:rPr>
          <w:rFonts w:asciiTheme="minorHAnsi" w:hAnsiTheme="minorHAnsi" w:cstheme="minorHAnsi"/>
          <w:color w:val="000000"/>
          <w:sz w:val="22"/>
          <w:szCs w:val="22"/>
        </w:rPr>
        <w:t>buen</w:t>
      </w:r>
      <w:proofErr w:type="spellEnd"/>
      <w:r w:rsidR="00A6530F">
        <w:rPr>
          <w:rFonts w:asciiTheme="minorHAnsi" w:hAnsiTheme="minorHAnsi" w:cstheme="minorHAnsi"/>
          <w:color w:val="000000"/>
          <w:sz w:val="22"/>
          <w:szCs w:val="22"/>
        </w:rPr>
        <w:t>-</w:t>
      </w:r>
      <w:proofErr w:type="spellStart"/>
      <w:r w:rsidR="00A6530F">
        <w:rPr>
          <w:rFonts w:asciiTheme="minorHAnsi" w:hAnsiTheme="minorHAnsi" w:cstheme="minorHAnsi"/>
          <w:color w:val="000000"/>
          <w:sz w:val="22"/>
          <w:szCs w:val="22"/>
        </w:rPr>
        <w:t>vivir</w:t>
      </w:r>
      <w:proofErr w:type="spellEnd"/>
      <w:r w:rsidR="00A6530F">
        <w:rPr>
          <w:rFonts w:asciiTheme="minorHAnsi" w:hAnsiTheme="minorHAnsi" w:cstheme="minorHAnsi"/>
          <w:color w:val="000000"/>
          <w:sz w:val="22"/>
          <w:szCs w:val="22"/>
        </w:rPr>
        <w:t xml:space="preserve"> (ou le bien-vivre et le bien-être plutôt que l’avoir) </w:t>
      </w:r>
      <w:r w:rsidR="00A6530F">
        <w:rPr>
          <w:rFonts w:asciiTheme="minorHAnsi" w:hAnsiTheme="minorHAnsi" w:cstheme="minorHAnsi"/>
          <w:color w:val="000000"/>
          <w:sz w:val="22"/>
          <w:szCs w:val="22"/>
        </w:rPr>
        <w:br/>
        <w:t>-Les couples mixtes</w:t>
      </w:r>
      <w:r w:rsidR="00A6530F">
        <w:rPr>
          <w:rFonts w:asciiTheme="minorHAnsi" w:hAnsiTheme="minorHAnsi" w:cstheme="minorHAnsi"/>
          <w:color w:val="000000"/>
          <w:sz w:val="22"/>
          <w:szCs w:val="22"/>
        </w:rPr>
        <w:br/>
        <w:t>-Les plantes d’Amérique du sud</w:t>
      </w:r>
      <w:r w:rsidR="00A6530F">
        <w:rPr>
          <w:rFonts w:asciiTheme="minorHAnsi" w:hAnsiTheme="minorHAnsi" w:cstheme="minorHAnsi"/>
          <w:color w:val="000000"/>
          <w:sz w:val="22"/>
          <w:szCs w:val="22"/>
        </w:rPr>
        <w:br/>
        <w:t>-Les zones vertes en ville</w:t>
      </w:r>
      <w:r w:rsidR="00A6530F">
        <w:rPr>
          <w:rFonts w:asciiTheme="minorHAnsi" w:hAnsiTheme="minorHAnsi" w:cstheme="minorHAnsi"/>
          <w:color w:val="000000"/>
          <w:sz w:val="22"/>
          <w:szCs w:val="22"/>
        </w:rPr>
        <w:br/>
        <w:t>-Voyage au Pérou</w:t>
      </w:r>
      <w:r w:rsidR="00A20FEC">
        <w:rPr>
          <w:rFonts w:asciiTheme="minorHAnsi" w:hAnsiTheme="minorHAnsi" w:cstheme="minorHAnsi"/>
          <w:color w:val="000000"/>
          <w:sz w:val="22"/>
          <w:szCs w:val="22"/>
        </w:rPr>
        <w:br/>
        <w:t xml:space="preserve">-Atelier </w:t>
      </w:r>
      <w:proofErr w:type="spellStart"/>
      <w:r w:rsidR="00A20FEC">
        <w:rPr>
          <w:rFonts w:asciiTheme="minorHAnsi" w:hAnsiTheme="minorHAnsi" w:cstheme="minorHAnsi"/>
          <w:color w:val="000000"/>
          <w:sz w:val="22"/>
          <w:szCs w:val="22"/>
        </w:rPr>
        <w:t>hayruro</w:t>
      </w:r>
      <w:proofErr w:type="spellEnd"/>
      <w:r w:rsidR="00A20FEC">
        <w:rPr>
          <w:rFonts w:asciiTheme="minorHAnsi" w:hAnsiTheme="minorHAnsi" w:cstheme="minorHAnsi"/>
          <w:color w:val="000000"/>
          <w:sz w:val="22"/>
          <w:szCs w:val="22"/>
        </w:rPr>
        <w:br/>
        <w:t>-Energies renouvelables</w:t>
      </w:r>
      <w:r w:rsidR="00A20FEC">
        <w:rPr>
          <w:rFonts w:asciiTheme="minorHAnsi" w:hAnsiTheme="minorHAnsi" w:cstheme="minorHAnsi"/>
          <w:color w:val="000000"/>
          <w:sz w:val="22"/>
          <w:szCs w:val="22"/>
        </w:rPr>
        <w:br/>
      </w:r>
      <w:r w:rsidR="003408C6">
        <w:rPr>
          <w:rFonts w:asciiTheme="minorHAnsi" w:hAnsiTheme="minorHAnsi" w:cstheme="minorHAnsi"/>
          <w:color w:val="000000"/>
          <w:sz w:val="22"/>
          <w:szCs w:val="22"/>
        </w:rPr>
        <w:t xml:space="preserve"> </w:t>
      </w:r>
      <w:r w:rsidR="003408C6">
        <w:rPr>
          <w:rFonts w:asciiTheme="minorHAnsi" w:hAnsiTheme="minorHAnsi" w:cstheme="minorHAnsi"/>
          <w:color w:val="000000"/>
          <w:sz w:val="22"/>
          <w:szCs w:val="22"/>
        </w:rPr>
        <w:br/>
        <w:t>Tarif : Type 2</w:t>
      </w:r>
      <w:r w:rsidR="003408C6">
        <w:rPr>
          <w:rFonts w:asciiTheme="minorHAnsi" w:hAnsiTheme="minorHAnsi" w:cstheme="minorHAnsi"/>
          <w:color w:val="000000"/>
          <w:sz w:val="22"/>
          <w:szCs w:val="22"/>
        </w:rPr>
        <w:br/>
      </w:r>
    </w:p>
    <w:p w:rsidR="00A20FEC" w:rsidRPr="004D3EC1" w:rsidRDefault="008764A7" w:rsidP="008764A7">
      <w:pPr>
        <w:pStyle w:val="Paragraphedeliste"/>
        <w:numPr>
          <w:ilvl w:val="1"/>
          <w:numId w:val="1"/>
        </w:numPr>
        <w:rPr>
          <w:rFonts w:ascii="Times New Roman" w:eastAsia="Times New Roman" w:hAnsi="Times New Roman" w:cs="Times New Roman"/>
          <w:b/>
          <w:noProof/>
          <w:sz w:val="24"/>
          <w:szCs w:val="24"/>
          <w:u w:val="single"/>
          <w:lang w:eastAsia="fr-BE"/>
        </w:rPr>
      </w:pPr>
      <w:r w:rsidRPr="009B0666">
        <w:rPr>
          <w:rFonts w:ascii="Times New Roman" w:eastAsia="Times New Roman" w:hAnsi="Times New Roman" w:cs="Times New Roman"/>
          <w:b/>
          <w:noProof/>
          <w:sz w:val="24"/>
          <w:szCs w:val="24"/>
          <w:u w:val="single"/>
          <w:lang w:eastAsia="fr-BE"/>
        </w:rPr>
        <w:lastRenderedPageBreak/>
        <w:drawing>
          <wp:anchor distT="0" distB="0" distL="114300" distR="114300" simplePos="0" relativeHeight="251667456" behindDoc="0" locked="0" layoutInCell="1" allowOverlap="1">
            <wp:simplePos x="0" y="0"/>
            <wp:positionH relativeFrom="column">
              <wp:posOffset>115570</wp:posOffset>
            </wp:positionH>
            <wp:positionV relativeFrom="paragraph">
              <wp:posOffset>123825</wp:posOffset>
            </wp:positionV>
            <wp:extent cx="2379345" cy="2524125"/>
            <wp:effectExtent l="95250" t="0" r="78105" b="0"/>
            <wp:wrapThrough wrapText="bothSides">
              <wp:wrapPolygon edited="0">
                <wp:start x="21565" y="-196"/>
                <wp:lineTo x="121" y="-196"/>
                <wp:lineTo x="121" y="21649"/>
                <wp:lineTo x="21565" y="21649"/>
                <wp:lineTo x="21565" y="-196"/>
              </wp:wrapPolygon>
            </wp:wrapThrough>
            <wp:docPr id="71" name="Image 71" descr="http://ekladata.com/otlh_yBerL6EvFFOYsUsCG6s6I8@500x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ekladata.com/otlh_yBerL6EvFFOYsUsCG6s6I8@500x375.jpg"/>
                    <pic:cNvPicPr>
                      <a:picLocks noChangeAspect="1" noChangeArrowheads="1"/>
                    </pic:cNvPicPr>
                  </pic:nvPicPr>
                  <pic:blipFill>
                    <a:blip r:embed="rId38" cstate="print"/>
                    <a:srcRect l="26900" t="10896" r="10049"/>
                    <a:stretch>
                      <a:fillRect/>
                    </a:stretch>
                  </pic:blipFill>
                  <pic:spPr bwMode="auto">
                    <a:xfrm rot="16200000">
                      <a:off x="0" y="0"/>
                      <a:ext cx="2379345" cy="2524125"/>
                    </a:xfrm>
                    <a:prstGeom prst="rect">
                      <a:avLst/>
                    </a:prstGeom>
                    <a:noFill/>
                    <a:ln w="9525">
                      <a:noFill/>
                      <a:miter lim="800000"/>
                      <a:headEnd/>
                      <a:tailEnd/>
                    </a:ln>
                  </pic:spPr>
                </pic:pic>
              </a:graphicData>
            </a:graphic>
          </wp:anchor>
        </w:drawing>
      </w:r>
      <w:r w:rsidRPr="009B0666">
        <w:rPr>
          <w:rFonts w:ascii="Times New Roman" w:eastAsia="Times New Roman" w:hAnsi="Times New Roman" w:cs="Times New Roman"/>
          <w:b/>
          <w:noProof/>
          <w:sz w:val="24"/>
          <w:szCs w:val="24"/>
          <w:u w:val="single"/>
          <w:lang w:eastAsia="fr-BE"/>
        </w:rPr>
        <w:t>Atelier bijoux</w:t>
      </w:r>
    </w:p>
    <w:p w:rsidR="008764A7" w:rsidRPr="005A05EA" w:rsidRDefault="004D3EC1" w:rsidP="008764A7">
      <w:pPr>
        <w:rPr>
          <w:rFonts w:cstheme="minorHAnsi"/>
        </w:rPr>
      </w:pPr>
      <w:r w:rsidRPr="00F80FE3">
        <w:rPr>
          <w:rFonts w:ascii="Times New Roman" w:eastAsia="Times New Roman" w:hAnsi="Times New Roman" w:cs="Times New Roman"/>
          <w:b/>
          <w:noProof/>
          <w:sz w:val="24"/>
          <w:szCs w:val="24"/>
          <w:lang w:eastAsia="fr-BE"/>
        </w:rPr>
        <w:t>N</w:t>
      </w:r>
      <w:r>
        <w:rPr>
          <w:rFonts w:cstheme="minorHAnsi"/>
          <w:color w:val="000000"/>
          <w:shd w:val="clear" w:color="auto" w:fill="FFFFFF"/>
        </w:rPr>
        <w:t>ous</w:t>
      </w:r>
      <w:r w:rsidR="008764A7" w:rsidRPr="005A05EA">
        <w:rPr>
          <w:rFonts w:cstheme="minorHAnsi"/>
          <w:color w:val="000000"/>
          <w:shd w:val="clear" w:color="auto" w:fill="FFFFFF"/>
        </w:rPr>
        <w:t xml:space="preserve"> vous propose </w:t>
      </w:r>
      <w:r>
        <w:rPr>
          <w:rFonts w:cstheme="minorHAnsi"/>
          <w:color w:val="000000"/>
          <w:shd w:val="clear" w:color="auto" w:fill="FFFFFF"/>
        </w:rPr>
        <w:t>un atelier spécial pour créer de</w:t>
      </w:r>
      <w:r w:rsidR="008764A7" w:rsidRPr="005A05EA">
        <w:rPr>
          <w:rFonts w:cstheme="minorHAnsi"/>
          <w:color w:val="000000"/>
          <w:shd w:val="clear" w:color="auto" w:fill="FFFFFF"/>
        </w:rPr>
        <w:t xml:space="preserve">s bijoux (par exemple pour la fête des mères). Nous proposons de faire des bracelets et de colliers à partir de différentes graines dont ces </w:t>
      </w:r>
      <w:proofErr w:type="spellStart"/>
      <w:r w:rsidR="008764A7" w:rsidRPr="005A05EA">
        <w:rPr>
          <w:rFonts w:cstheme="minorHAnsi"/>
          <w:color w:val="000000"/>
          <w:shd w:val="clear" w:color="auto" w:fill="FFFFFF"/>
        </w:rPr>
        <w:t>Hayruro</w:t>
      </w:r>
      <w:proofErr w:type="spellEnd"/>
      <w:r w:rsidR="008764A7" w:rsidRPr="005A05EA">
        <w:rPr>
          <w:rFonts w:cstheme="minorHAnsi"/>
          <w:color w:val="000000"/>
          <w:shd w:val="clear" w:color="auto" w:fill="FFFFFF"/>
        </w:rPr>
        <w:t>* (photo) venant de la forêt amazonienne péruvienne et d’autres semences afin de constituer des « œuvres » inédites.</w:t>
      </w:r>
      <w:r w:rsidR="008764A7" w:rsidRPr="005A05EA">
        <w:rPr>
          <w:rFonts w:cstheme="minorHAnsi"/>
        </w:rPr>
        <w:t> </w:t>
      </w:r>
    </w:p>
    <w:p w:rsidR="009B0666" w:rsidRPr="005A05EA" w:rsidRDefault="009B0666" w:rsidP="008764A7">
      <w:pPr>
        <w:rPr>
          <w:rFonts w:cstheme="minorHAnsi"/>
          <w:color w:val="000000"/>
          <w:shd w:val="clear" w:color="auto" w:fill="FFFFFF"/>
        </w:rPr>
      </w:pPr>
      <w:r w:rsidRPr="005A05EA">
        <w:rPr>
          <w:rFonts w:cstheme="minorHAnsi"/>
          <w:color w:val="000000"/>
          <w:shd w:val="clear" w:color="auto" w:fill="FFFFFF"/>
        </w:rPr>
        <w:t>* La graine du </w:t>
      </w:r>
      <w:proofErr w:type="spellStart"/>
      <w:r w:rsidRPr="005A05EA">
        <w:rPr>
          <w:rFonts w:cstheme="minorHAnsi"/>
          <w:color w:val="000000"/>
          <w:shd w:val="clear" w:color="auto" w:fill="FFFFFF"/>
        </w:rPr>
        <w:t>huayruro</w:t>
      </w:r>
      <w:proofErr w:type="spellEnd"/>
      <w:r w:rsidRPr="005A05EA">
        <w:rPr>
          <w:rFonts w:cstheme="minorHAnsi"/>
          <w:color w:val="000000"/>
          <w:shd w:val="clear" w:color="auto" w:fill="FFFFFF"/>
        </w:rPr>
        <w:t> est symbole de la bonne chance. Elle est utilisée au Pérou comme amulette pour attirer la bonne chance et se protéger des énergies négatives</w:t>
      </w:r>
      <w:r w:rsidR="004D3EC1">
        <w:rPr>
          <w:rFonts w:cstheme="minorHAnsi"/>
          <w:color w:val="000000"/>
          <w:shd w:val="clear" w:color="auto" w:fill="FFFFFF"/>
        </w:rPr>
        <w:t xml:space="preserve">. Ce sont les </w:t>
      </w:r>
      <w:proofErr w:type="spellStart"/>
      <w:r w:rsidR="004D3EC1">
        <w:rPr>
          <w:rFonts w:cstheme="minorHAnsi"/>
          <w:color w:val="000000"/>
          <w:shd w:val="clear" w:color="auto" w:fill="FFFFFF"/>
        </w:rPr>
        <w:t>Achananikas</w:t>
      </w:r>
      <w:proofErr w:type="spellEnd"/>
      <w:r w:rsidR="004D3EC1">
        <w:rPr>
          <w:rFonts w:cstheme="minorHAnsi"/>
          <w:color w:val="000000"/>
          <w:shd w:val="clear" w:color="auto" w:fill="FFFFFF"/>
        </w:rPr>
        <w:t xml:space="preserve"> (peuples indigène de la forêt amazonienne au centre du Pérou) qui nous fournissent en semences et bracelets</w:t>
      </w:r>
    </w:p>
    <w:p w:rsidR="00532013" w:rsidRDefault="004D3EC1">
      <w:pPr>
        <w:rPr>
          <w:rFonts w:ascii="Tahoma" w:hAnsi="Tahoma" w:cs="Tahoma"/>
          <w:color w:val="000000"/>
          <w:shd w:val="clear" w:color="auto" w:fill="FFFFFF"/>
        </w:rPr>
      </w:pPr>
      <w:r>
        <w:rPr>
          <w:rFonts w:cstheme="minorHAnsi"/>
          <w:color w:val="000000"/>
          <w:shd w:val="clear" w:color="auto" w:fill="FFFFFF"/>
        </w:rPr>
        <w:t>Animation 100 € (groupe de 1 à 10 pers) + 4€ matériel</w:t>
      </w:r>
      <w:r w:rsidR="003408C6">
        <w:rPr>
          <w:rFonts w:cstheme="minorHAnsi"/>
          <w:color w:val="000000"/>
          <w:shd w:val="clear" w:color="auto" w:fill="FFFFFF"/>
        </w:rPr>
        <w:t>/pers</w:t>
      </w:r>
      <w:r w:rsidR="001C3AF5">
        <w:rPr>
          <w:rFonts w:cstheme="minorHAnsi"/>
          <w:color w:val="000000"/>
          <w:shd w:val="clear" w:color="auto" w:fill="FFFFFF"/>
        </w:rPr>
        <w:br/>
        <w:t xml:space="preserve">Possible d’envoi par la poste : prix de l’envoi + </w:t>
      </w:r>
      <w:r w:rsidR="003408C6">
        <w:rPr>
          <w:rFonts w:cstheme="minorHAnsi"/>
          <w:color w:val="000000"/>
          <w:shd w:val="clear" w:color="auto" w:fill="FFFFFF"/>
        </w:rPr>
        <w:t>4</w:t>
      </w:r>
      <w:r w:rsidR="001C3AF5">
        <w:rPr>
          <w:rFonts w:cstheme="minorHAnsi"/>
          <w:color w:val="000000"/>
          <w:shd w:val="clear" w:color="auto" w:fill="FFFFFF"/>
        </w:rPr>
        <w:t xml:space="preserve">€/éléments bracelets  et </w:t>
      </w:r>
      <w:r w:rsidR="003408C6">
        <w:rPr>
          <w:rFonts w:cstheme="minorHAnsi"/>
          <w:color w:val="000000"/>
          <w:shd w:val="clear" w:color="auto" w:fill="FFFFFF"/>
        </w:rPr>
        <w:t>3</w:t>
      </w:r>
      <w:r w:rsidR="001C3AF5">
        <w:rPr>
          <w:rFonts w:cstheme="minorHAnsi"/>
          <w:color w:val="000000"/>
          <w:shd w:val="clear" w:color="auto" w:fill="FFFFFF"/>
        </w:rPr>
        <w:t>€/éléments boucles d’oreille</w:t>
      </w:r>
      <w:r w:rsidR="00F80FE3">
        <w:rPr>
          <w:rFonts w:cstheme="minorHAnsi"/>
          <w:color w:val="000000"/>
          <w:shd w:val="clear" w:color="auto" w:fill="FFFFFF"/>
        </w:rPr>
        <w:br/>
        <w:t>commande minimum 1</w:t>
      </w:r>
      <w:r w:rsidR="003408C6">
        <w:rPr>
          <w:rFonts w:cstheme="minorHAnsi"/>
          <w:color w:val="000000"/>
          <w:shd w:val="clear" w:color="auto" w:fill="FFFFFF"/>
        </w:rPr>
        <w:t>5</w:t>
      </w:r>
      <w:r w:rsidR="00F80FE3">
        <w:rPr>
          <w:rFonts w:cstheme="minorHAnsi"/>
          <w:color w:val="000000"/>
          <w:shd w:val="clear" w:color="auto" w:fill="FFFFFF"/>
        </w:rPr>
        <w:t xml:space="preserve">€ (hors frais d’envoi) </w:t>
      </w:r>
    </w:p>
    <w:p w:rsidR="009B0666" w:rsidRDefault="009B0666" w:rsidP="00173F3B">
      <w:pPr>
        <w:pStyle w:val="Paragraphedeliste"/>
        <w:numPr>
          <w:ilvl w:val="1"/>
          <w:numId w:val="1"/>
        </w:numPr>
        <w:rPr>
          <w:rFonts w:ascii="Times New Roman" w:eastAsia="Times New Roman" w:hAnsi="Times New Roman" w:cs="Times New Roman"/>
          <w:b/>
          <w:noProof/>
          <w:sz w:val="24"/>
          <w:szCs w:val="24"/>
          <w:u w:val="single"/>
          <w:lang w:eastAsia="fr-BE"/>
        </w:rPr>
      </w:pPr>
      <w:r w:rsidRPr="009B0666">
        <w:rPr>
          <w:rFonts w:ascii="Times New Roman" w:eastAsia="Times New Roman" w:hAnsi="Times New Roman" w:cs="Times New Roman"/>
          <w:b/>
          <w:noProof/>
          <w:sz w:val="24"/>
          <w:szCs w:val="24"/>
          <w:u w:val="single"/>
          <w:lang w:eastAsia="fr-BE"/>
        </w:rPr>
        <w:t>Cours-environnement</w:t>
      </w:r>
    </w:p>
    <w:p w:rsidR="009B0666" w:rsidRDefault="009B0666" w:rsidP="00532013">
      <w:pPr>
        <w:pStyle w:val="Paragraphedeliste"/>
        <w:ind w:left="792"/>
        <w:jc w:val="center"/>
        <w:rPr>
          <w:rFonts w:ascii="Times New Roman" w:eastAsia="Times New Roman" w:hAnsi="Times New Roman" w:cs="Times New Roman"/>
          <w:b/>
          <w:noProof/>
          <w:sz w:val="24"/>
          <w:szCs w:val="24"/>
          <w:u w:val="single"/>
          <w:lang w:eastAsia="fr-BE"/>
        </w:rPr>
      </w:pPr>
      <w:r>
        <w:rPr>
          <w:noProof/>
          <w:lang w:eastAsia="fr-BE"/>
        </w:rPr>
        <w:drawing>
          <wp:inline distT="0" distB="0" distL="0" distR="0">
            <wp:extent cx="4143375" cy="2253996"/>
            <wp:effectExtent l="19050" t="0" r="9525" b="0"/>
            <wp:docPr id="76" name="Image 76" descr="Cours sur les cycles du viva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ours sur les cycles du vivants :"/>
                    <pic:cNvPicPr>
                      <a:picLocks noChangeAspect="1" noChangeArrowheads="1"/>
                    </pic:cNvPicPr>
                  </pic:nvPicPr>
                  <pic:blipFill>
                    <a:blip r:embed="rId39" cstate="print"/>
                    <a:srcRect/>
                    <a:stretch>
                      <a:fillRect/>
                    </a:stretch>
                  </pic:blipFill>
                  <pic:spPr bwMode="auto">
                    <a:xfrm>
                      <a:off x="0" y="0"/>
                      <a:ext cx="4143375" cy="2257425"/>
                    </a:xfrm>
                    <a:prstGeom prst="rect">
                      <a:avLst/>
                    </a:prstGeom>
                    <a:noFill/>
                    <a:ln w="9525">
                      <a:noFill/>
                      <a:miter lim="800000"/>
                      <a:headEnd/>
                      <a:tailEnd/>
                    </a:ln>
                  </pic:spPr>
                </pic:pic>
              </a:graphicData>
            </a:graphic>
          </wp:inline>
        </w:drawing>
      </w:r>
    </w:p>
    <w:p w:rsidR="009B0666" w:rsidRPr="009B0666" w:rsidRDefault="009F7DFC" w:rsidP="00173F3B">
      <w:pPr>
        <w:pStyle w:val="Titre1"/>
        <w:numPr>
          <w:ilvl w:val="2"/>
          <w:numId w:val="1"/>
        </w:numPr>
        <w:shd w:val="clear" w:color="auto" w:fill="FFFFFF"/>
        <w:spacing w:before="0"/>
        <w:rPr>
          <w:rFonts w:ascii="Times New Roman" w:eastAsia="Times New Roman" w:hAnsi="Times New Roman" w:cs="Times New Roman"/>
          <w:bCs w:val="0"/>
          <w:noProof/>
          <w:color w:val="auto"/>
          <w:sz w:val="24"/>
          <w:szCs w:val="24"/>
          <w:u w:val="single"/>
          <w:lang w:eastAsia="fr-BE"/>
        </w:rPr>
      </w:pPr>
      <w:hyperlink r:id="rId40" w:history="1">
        <w:r w:rsidR="009B0666">
          <w:rPr>
            <w:rFonts w:ascii="Times New Roman" w:eastAsia="Times New Roman" w:hAnsi="Times New Roman" w:cs="Times New Roman"/>
            <w:bCs w:val="0"/>
            <w:noProof/>
            <w:color w:val="auto"/>
            <w:sz w:val="24"/>
            <w:szCs w:val="24"/>
            <w:lang w:eastAsia="fr-BE"/>
          </w:rPr>
          <w:t>Cours sur les cycles du vivant</w:t>
        </w:r>
        <w:r w:rsidR="009B0666" w:rsidRPr="009B0666">
          <w:rPr>
            <w:rFonts w:ascii="Times New Roman" w:eastAsia="Times New Roman" w:hAnsi="Times New Roman" w:cs="Times New Roman"/>
            <w:bCs w:val="0"/>
            <w:noProof/>
            <w:color w:val="auto"/>
            <w:sz w:val="24"/>
            <w:szCs w:val="24"/>
            <w:lang w:eastAsia="fr-BE"/>
          </w:rPr>
          <w:t xml:space="preserve"> :</w:t>
        </w:r>
      </w:hyperlink>
      <w:r w:rsidR="009B0666">
        <w:rPr>
          <w:rFonts w:ascii="Times New Roman" w:eastAsia="Times New Roman" w:hAnsi="Times New Roman" w:cs="Times New Roman"/>
          <w:bCs w:val="0"/>
          <w:noProof/>
          <w:color w:val="auto"/>
          <w:sz w:val="24"/>
          <w:szCs w:val="24"/>
          <w:u w:val="single"/>
          <w:lang w:eastAsia="fr-BE"/>
        </w:rPr>
        <w:br/>
      </w:r>
    </w:p>
    <w:p w:rsidR="009B0666" w:rsidRDefault="009B0666" w:rsidP="00173F3B">
      <w:pPr>
        <w:pStyle w:val="Titre1"/>
        <w:numPr>
          <w:ilvl w:val="3"/>
          <w:numId w:val="1"/>
        </w:numPr>
        <w:shd w:val="clear" w:color="auto" w:fill="FFFFFF"/>
        <w:spacing w:before="0"/>
        <w:rPr>
          <w:rFonts w:ascii="Times New Roman" w:eastAsia="Times New Roman" w:hAnsi="Times New Roman" w:cs="Times New Roman"/>
          <w:bCs w:val="0"/>
          <w:noProof/>
          <w:color w:val="auto"/>
          <w:sz w:val="24"/>
          <w:szCs w:val="24"/>
          <w:u w:val="single"/>
          <w:lang w:eastAsia="fr-BE"/>
        </w:rPr>
      </w:pPr>
      <w:r w:rsidRPr="009B0666">
        <w:rPr>
          <w:rFonts w:ascii="Times New Roman" w:eastAsia="Times New Roman" w:hAnsi="Times New Roman" w:cs="Times New Roman"/>
          <w:bCs w:val="0"/>
          <w:noProof/>
          <w:color w:val="auto"/>
          <w:sz w:val="24"/>
          <w:szCs w:val="24"/>
          <w:u w:val="single"/>
          <w:lang w:eastAsia="fr-BE"/>
        </w:rPr>
        <w:t>Module 1 : Le cycle éternel </w:t>
      </w:r>
    </w:p>
    <w:p w:rsidR="009B0666" w:rsidRPr="00532013" w:rsidRDefault="00532013" w:rsidP="009B0666">
      <w:pPr>
        <w:ind w:left="1224"/>
        <w:rPr>
          <w:rFonts w:cstheme="minorHAnsi"/>
          <w:color w:val="000000"/>
          <w:shd w:val="clear" w:color="auto" w:fill="FFFFFF"/>
        </w:rPr>
      </w:pPr>
      <w:r>
        <w:rPr>
          <w:rFonts w:ascii="Tahoma" w:hAnsi="Tahoma" w:cs="Tahoma"/>
          <w:color w:val="000000"/>
          <w:shd w:val="clear" w:color="auto" w:fill="FFFFFF"/>
        </w:rPr>
        <w:br/>
      </w:r>
      <w:r w:rsidR="009B0666" w:rsidRPr="00532013">
        <w:rPr>
          <w:rFonts w:cstheme="minorHAnsi"/>
          <w:color w:val="000000"/>
          <w:shd w:val="clear" w:color="auto" w:fill="FFFFFF"/>
        </w:rPr>
        <w:t>Cycle de l'eau et du carbone et de l'azote</w:t>
      </w:r>
      <w:r w:rsidR="009B0666" w:rsidRPr="00532013">
        <w:rPr>
          <w:rFonts w:cstheme="minorHAnsi"/>
          <w:color w:val="000000"/>
          <w:shd w:val="clear" w:color="auto" w:fill="FFFFFF"/>
        </w:rPr>
        <w:br/>
        <w:t>Les chaînes trophiques</w:t>
      </w:r>
      <w:r w:rsidR="009B0666" w:rsidRPr="00532013">
        <w:rPr>
          <w:rFonts w:cstheme="minorHAnsi"/>
          <w:color w:val="000000"/>
          <w:shd w:val="clear" w:color="auto" w:fill="FFFFFF"/>
        </w:rPr>
        <w:br/>
        <w:t>Importance de la végétation dans la ville </w:t>
      </w:r>
    </w:p>
    <w:p w:rsidR="009B0666" w:rsidRPr="009B0666" w:rsidRDefault="009B0666" w:rsidP="00173F3B">
      <w:pPr>
        <w:pStyle w:val="Titre1"/>
        <w:numPr>
          <w:ilvl w:val="3"/>
          <w:numId w:val="1"/>
        </w:numPr>
        <w:shd w:val="clear" w:color="auto" w:fill="FFFFFF"/>
        <w:spacing w:before="0"/>
        <w:rPr>
          <w:rFonts w:ascii="Times New Roman" w:eastAsia="Times New Roman" w:hAnsi="Times New Roman" w:cs="Times New Roman"/>
          <w:bCs w:val="0"/>
          <w:noProof/>
          <w:color w:val="auto"/>
          <w:sz w:val="24"/>
          <w:szCs w:val="24"/>
          <w:u w:val="single"/>
          <w:lang w:eastAsia="fr-BE"/>
        </w:rPr>
      </w:pPr>
      <w:r w:rsidRPr="009B0666">
        <w:rPr>
          <w:rFonts w:ascii="Times New Roman" w:eastAsia="Times New Roman" w:hAnsi="Times New Roman" w:cs="Times New Roman"/>
          <w:bCs w:val="0"/>
          <w:noProof/>
          <w:color w:val="auto"/>
          <w:sz w:val="24"/>
          <w:szCs w:val="24"/>
          <w:u w:val="single"/>
          <w:lang w:eastAsia="fr-BE"/>
        </w:rPr>
        <w:t>Module 2 : Les Biomes (macro-écosystèmes)</w:t>
      </w:r>
      <w:r w:rsidR="00532013">
        <w:rPr>
          <w:rFonts w:ascii="Times New Roman" w:eastAsia="Times New Roman" w:hAnsi="Times New Roman" w:cs="Times New Roman"/>
          <w:bCs w:val="0"/>
          <w:noProof/>
          <w:color w:val="auto"/>
          <w:sz w:val="24"/>
          <w:szCs w:val="24"/>
          <w:u w:val="single"/>
          <w:lang w:eastAsia="fr-BE"/>
        </w:rPr>
        <w:br/>
      </w:r>
    </w:p>
    <w:p w:rsidR="009B0666" w:rsidRPr="009B0666" w:rsidRDefault="009B0666" w:rsidP="00532013">
      <w:pPr>
        <w:ind w:left="1224"/>
        <w:rPr>
          <w:rFonts w:cstheme="minorHAnsi"/>
          <w:color w:val="000000"/>
          <w:shd w:val="clear" w:color="auto" w:fill="FFFFFF"/>
        </w:rPr>
      </w:pPr>
      <w:r w:rsidRPr="009B0666">
        <w:rPr>
          <w:rFonts w:cstheme="minorHAnsi"/>
          <w:color w:val="000000"/>
          <w:shd w:val="clear" w:color="auto" w:fill="FFFFFF"/>
        </w:rPr>
        <w:t>Introduction à l'écologie</w:t>
      </w:r>
      <w:r w:rsidRPr="00532013">
        <w:rPr>
          <w:rFonts w:cstheme="minorHAnsi"/>
          <w:color w:val="000000"/>
          <w:shd w:val="clear" w:color="auto" w:fill="FFFFFF"/>
        </w:rPr>
        <w:br/>
      </w:r>
      <w:r w:rsidRPr="009B0666">
        <w:rPr>
          <w:rFonts w:cstheme="minorHAnsi"/>
          <w:color w:val="000000"/>
          <w:shd w:val="clear" w:color="auto" w:fill="FFFFFF"/>
        </w:rPr>
        <w:t>Présentation des biomes</w:t>
      </w:r>
      <w:r w:rsidRPr="00532013">
        <w:rPr>
          <w:rFonts w:cstheme="minorHAnsi"/>
          <w:color w:val="000000"/>
          <w:shd w:val="clear" w:color="auto" w:fill="FFFFFF"/>
        </w:rPr>
        <w:br/>
      </w:r>
      <w:r w:rsidRPr="009B0666">
        <w:rPr>
          <w:rFonts w:cstheme="minorHAnsi"/>
          <w:color w:val="000000"/>
          <w:shd w:val="clear" w:color="auto" w:fill="FFFFFF"/>
        </w:rPr>
        <w:t>Introduction aux services éco-systémiques </w:t>
      </w:r>
    </w:p>
    <w:p w:rsidR="009B0666" w:rsidRPr="009B0666" w:rsidRDefault="009B0666" w:rsidP="00173F3B">
      <w:pPr>
        <w:pStyle w:val="Titre1"/>
        <w:numPr>
          <w:ilvl w:val="3"/>
          <w:numId w:val="1"/>
        </w:numPr>
        <w:shd w:val="clear" w:color="auto" w:fill="FFFFFF"/>
        <w:spacing w:before="0"/>
        <w:rPr>
          <w:rFonts w:ascii="Times New Roman" w:eastAsia="Times New Roman" w:hAnsi="Times New Roman" w:cs="Times New Roman"/>
          <w:bCs w:val="0"/>
          <w:noProof/>
          <w:color w:val="auto"/>
          <w:sz w:val="24"/>
          <w:szCs w:val="24"/>
          <w:u w:val="single"/>
          <w:lang w:eastAsia="fr-BE"/>
        </w:rPr>
      </w:pPr>
      <w:r w:rsidRPr="009B0666">
        <w:rPr>
          <w:rFonts w:ascii="Times New Roman" w:eastAsia="Times New Roman" w:hAnsi="Times New Roman" w:cs="Times New Roman"/>
          <w:bCs w:val="0"/>
          <w:noProof/>
          <w:color w:val="auto"/>
          <w:sz w:val="24"/>
          <w:szCs w:val="24"/>
          <w:u w:val="single"/>
          <w:lang w:eastAsia="fr-BE"/>
        </w:rPr>
        <w:lastRenderedPageBreak/>
        <w:t>Module 3 : l'importance de la biodiversité</w:t>
      </w:r>
    </w:p>
    <w:p w:rsidR="009B0666" w:rsidRPr="009B0666" w:rsidRDefault="009B0666" w:rsidP="00173F3B">
      <w:pPr>
        <w:pStyle w:val="Titre1"/>
        <w:numPr>
          <w:ilvl w:val="3"/>
          <w:numId w:val="1"/>
        </w:numPr>
        <w:shd w:val="clear" w:color="auto" w:fill="FFFFFF"/>
        <w:spacing w:before="0"/>
        <w:rPr>
          <w:rFonts w:ascii="Times New Roman" w:eastAsia="Times New Roman" w:hAnsi="Times New Roman" w:cs="Times New Roman"/>
          <w:bCs w:val="0"/>
          <w:noProof/>
          <w:color w:val="auto"/>
          <w:sz w:val="24"/>
          <w:szCs w:val="24"/>
          <w:u w:val="single"/>
          <w:lang w:eastAsia="fr-BE"/>
        </w:rPr>
      </w:pPr>
      <w:r w:rsidRPr="009B0666">
        <w:rPr>
          <w:rFonts w:ascii="Times New Roman" w:eastAsia="Times New Roman" w:hAnsi="Times New Roman" w:cs="Times New Roman"/>
          <w:bCs w:val="0"/>
          <w:noProof/>
          <w:color w:val="auto"/>
          <w:sz w:val="24"/>
          <w:szCs w:val="24"/>
          <w:u w:val="single"/>
          <w:lang w:eastAsia="fr-BE"/>
        </w:rPr>
        <w:t>Modules 4 :  Introduction à la Botanique</w:t>
      </w:r>
    </w:p>
    <w:p w:rsidR="009B0666" w:rsidRPr="009B0666" w:rsidRDefault="009B0666" w:rsidP="00173F3B">
      <w:pPr>
        <w:pStyle w:val="Titre1"/>
        <w:numPr>
          <w:ilvl w:val="3"/>
          <w:numId w:val="1"/>
        </w:numPr>
        <w:shd w:val="clear" w:color="auto" w:fill="FFFFFF"/>
        <w:spacing w:before="0"/>
        <w:rPr>
          <w:rFonts w:ascii="Times New Roman" w:eastAsia="Times New Roman" w:hAnsi="Times New Roman" w:cs="Times New Roman"/>
          <w:bCs w:val="0"/>
          <w:noProof/>
          <w:color w:val="auto"/>
          <w:sz w:val="24"/>
          <w:szCs w:val="24"/>
          <w:u w:val="single"/>
          <w:lang w:eastAsia="fr-BE"/>
        </w:rPr>
      </w:pPr>
      <w:r w:rsidRPr="009B0666">
        <w:rPr>
          <w:rFonts w:ascii="Times New Roman" w:eastAsia="Times New Roman" w:hAnsi="Times New Roman" w:cs="Times New Roman"/>
          <w:bCs w:val="0"/>
          <w:noProof/>
          <w:color w:val="auto"/>
          <w:sz w:val="24"/>
          <w:szCs w:val="24"/>
          <w:u w:val="single"/>
          <w:lang w:eastAsia="fr-BE"/>
        </w:rPr>
        <w:t>Module 5 : Introduction à la Zoologie</w:t>
      </w:r>
      <w:r>
        <w:rPr>
          <w:rFonts w:ascii="Times New Roman" w:eastAsia="Times New Roman" w:hAnsi="Times New Roman" w:cs="Times New Roman"/>
          <w:bCs w:val="0"/>
          <w:noProof/>
          <w:color w:val="auto"/>
          <w:sz w:val="24"/>
          <w:szCs w:val="24"/>
          <w:u w:val="single"/>
          <w:lang w:eastAsia="fr-BE"/>
        </w:rPr>
        <w:br/>
      </w:r>
    </w:p>
    <w:p w:rsidR="009B0666" w:rsidRPr="009B0666" w:rsidRDefault="00532013" w:rsidP="00173F3B">
      <w:pPr>
        <w:pStyle w:val="Titre1"/>
        <w:numPr>
          <w:ilvl w:val="2"/>
          <w:numId w:val="1"/>
        </w:numPr>
        <w:shd w:val="clear" w:color="auto" w:fill="FFFFFF"/>
        <w:spacing w:before="0"/>
        <w:rPr>
          <w:rFonts w:ascii="Times New Roman" w:eastAsia="Times New Roman" w:hAnsi="Times New Roman" w:cs="Times New Roman"/>
          <w:bCs w:val="0"/>
          <w:noProof/>
          <w:color w:val="auto"/>
          <w:sz w:val="24"/>
          <w:szCs w:val="24"/>
          <w:u w:val="single"/>
          <w:lang w:eastAsia="fr-BE"/>
        </w:rPr>
      </w:pPr>
      <w:r>
        <w:rPr>
          <w:rFonts w:ascii="Times New Roman" w:eastAsia="Times New Roman" w:hAnsi="Times New Roman" w:cs="Times New Roman"/>
          <w:bCs w:val="0"/>
          <w:noProof/>
          <w:color w:val="auto"/>
          <w:sz w:val="24"/>
          <w:szCs w:val="24"/>
          <w:u w:val="single"/>
          <w:lang w:eastAsia="fr-BE"/>
        </w:rPr>
        <w:drawing>
          <wp:anchor distT="0" distB="0" distL="114300" distR="114300" simplePos="0" relativeHeight="251669504" behindDoc="0" locked="0" layoutInCell="1" allowOverlap="1">
            <wp:simplePos x="0" y="0"/>
            <wp:positionH relativeFrom="column">
              <wp:posOffset>4100830</wp:posOffset>
            </wp:positionH>
            <wp:positionV relativeFrom="paragraph">
              <wp:posOffset>73025</wp:posOffset>
            </wp:positionV>
            <wp:extent cx="1428750" cy="1371600"/>
            <wp:effectExtent l="19050" t="0" r="0" b="0"/>
            <wp:wrapNone/>
            <wp:docPr id="9" name="Image 74" descr="Cours recyclage et valorisation">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ours recyclage et valorisation">
                      <a:hlinkClick r:id="rId41"/>
                    </pic:cNvPr>
                    <pic:cNvPicPr>
                      <a:picLocks noChangeAspect="1" noChangeArrowheads="1"/>
                    </pic:cNvPicPr>
                  </pic:nvPicPr>
                  <pic:blipFill>
                    <a:blip r:embed="rId42" cstate="print"/>
                    <a:srcRect/>
                    <a:stretch>
                      <a:fillRect/>
                    </a:stretch>
                  </pic:blipFill>
                  <pic:spPr bwMode="auto">
                    <a:xfrm>
                      <a:off x="0" y="0"/>
                      <a:ext cx="1428750" cy="1371600"/>
                    </a:xfrm>
                    <a:prstGeom prst="rect">
                      <a:avLst/>
                    </a:prstGeom>
                    <a:noFill/>
                    <a:ln w="9525">
                      <a:noFill/>
                      <a:miter lim="800000"/>
                      <a:headEnd/>
                      <a:tailEnd/>
                    </a:ln>
                  </pic:spPr>
                </pic:pic>
              </a:graphicData>
            </a:graphic>
          </wp:anchor>
        </w:drawing>
      </w:r>
      <w:hyperlink r:id="rId43" w:history="1">
        <w:r w:rsidR="009B0666" w:rsidRPr="009B0666">
          <w:rPr>
            <w:rFonts w:ascii="Times New Roman" w:eastAsia="Times New Roman" w:hAnsi="Times New Roman" w:cs="Times New Roman"/>
            <w:bCs w:val="0"/>
            <w:noProof/>
            <w:color w:val="auto"/>
            <w:sz w:val="24"/>
            <w:szCs w:val="24"/>
            <w:u w:val="single"/>
            <w:lang w:eastAsia="fr-BE"/>
          </w:rPr>
          <w:t>Cours recyclage et valorisation</w:t>
        </w:r>
      </w:hyperlink>
      <w:r>
        <w:rPr>
          <w:rFonts w:ascii="Times New Roman" w:eastAsia="Times New Roman" w:hAnsi="Times New Roman" w:cs="Times New Roman"/>
          <w:bCs w:val="0"/>
          <w:noProof/>
          <w:color w:val="auto"/>
          <w:sz w:val="24"/>
          <w:szCs w:val="24"/>
          <w:u w:val="single"/>
          <w:lang w:eastAsia="fr-BE"/>
        </w:rPr>
        <w:br/>
      </w:r>
    </w:p>
    <w:p w:rsidR="009B0666" w:rsidRDefault="009B0666" w:rsidP="00532013">
      <w:pPr>
        <w:pStyle w:val="NormalWeb"/>
        <w:shd w:val="clear" w:color="auto" w:fill="FFFFFF"/>
        <w:spacing w:before="0" w:beforeAutospacing="0" w:after="0" w:afterAutospacing="0"/>
        <w:jc w:val="center"/>
        <w:rPr>
          <w:rFonts w:ascii="Tahoma" w:hAnsi="Tahoma" w:cs="Tahoma"/>
          <w:color w:val="000000"/>
          <w:sz w:val="17"/>
          <w:szCs w:val="17"/>
        </w:rPr>
      </w:pPr>
    </w:p>
    <w:p w:rsidR="009B0666" w:rsidRPr="009B0666" w:rsidRDefault="009B0666" w:rsidP="00173F3B">
      <w:pPr>
        <w:pStyle w:val="Titre2"/>
        <w:numPr>
          <w:ilvl w:val="3"/>
          <w:numId w:val="1"/>
        </w:numPr>
        <w:shd w:val="clear" w:color="auto" w:fill="FFFFFF"/>
        <w:spacing w:before="0" w:beforeAutospacing="0" w:after="0" w:afterAutospacing="0"/>
        <w:rPr>
          <w:bCs w:val="0"/>
          <w:noProof/>
          <w:sz w:val="24"/>
          <w:szCs w:val="24"/>
          <w:u w:val="single"/>
        </w:rPr>
      </w:pPr>
      <w:r w:rsidRPr="009B0666">
        <w:rPr>
          <w:bCs w:val="0"/>
          <w:noProof/>
          <w:sz w:val="24"/>
          <w:szCs w:val="24"/>
          <w:u w:val="single"/>
        </w:rPr>
        <w:t>Module 1 : Tri et recyclage</w:t>
      </w:r>
      <w:r w:rsidR="00532013">
        <w:rPr>
          <w:bCs w:val="0"/>
          <w:noProof/>
          <w:sz w:val="24"/>
          <w:szCs w:val="24"/>
          <w:u w:val="single"/>
        </w:rPr>
        <w:br/>
      </w:r>
    </w:p>
    <w:p w:rsidR="009B0666" w:rsidRPr="009B0666" w:rsidRDefault="009B0666" w:rsidP="00532013">
      <w:pPr>
        <w:spacing w:after="0"/>
        <w:ind w:left="1224"/>
        <w:rPr>
          <w:rFonts w:ascii="Tahoma" w:hAnsi="Tahoma" w:cs="Tahoma"/>
          <w:color w:val="000000"/>
          <w:sz w:val="17"/>
          <w:szCs w:val="17"/>
        </w:rPr>
      </w:pPr>
      <w:r w:rsidRPr="00532013">
        <w:rPr>
          <w:rFonts w:cstheme="minorHAnsi"/>
          <w:color w:val="000000"/>
          <w:shd w:val="clear" w:color="auto" w:fill="FFFFFF"/>
        </w:rPr>
        <w:t>Prévention des déchets</w:t>
      </w:r>
      <w:r w:rsidR="00532013">
        <w:rPr>
          <w:rFonts w:cstheme="minorHAnsi"/>
          <w:color w:val="000000"/>
          <w:shd w:val="clear" w:color="auto" w:fill="FFFFFF"/>
        </w:rPr>
        <w:br/>
      </w:r>
      <w:r w:rsidRPr="00532013">
        <w:rPr>
          <w:rFonts w:cstheme="minorHAnsi"/>
          <w:color w:val="000000"/>
          <w:shd w:val="clear" w:color="auto" w:fill="FFFFFF"/>
        </w:rPr>
        <w:t>Tri et filières</w:t>
      </w:r>
      <w:r>
        <w:rPr>
          <w:rFonts w:ascii="Tahoma" w:hAnsi="Tahoma" w:cs="Tahoma"/>
          <w:color w:val="000000"/>
        </w:rPr>
        <w:br/>
      </w:r>
    </w:p>
    <w:p w:rsidR="009B0666" w:rsidRPr="009B0666" w:rsidRDefault="009B0666" w:rsidP="00173F3B">
      <w:pPr>
        <w:pStyle w:val="Titre2"/>
        <w:numPr>
          <w:ilvl w:val="3"/>
          <w:numId w:val="1"/>
        </w:numPr>
        <w:shd w:val="clear" w:color="auto" w:fill="FFFFFF"/>
        <w:spacing w:before="0" w:beforeAutospacing="0" w:after="0" w:afterAutospacing="0"/>
        <w:rPr>
          <w:bCs w:val="0"/>
          <w:noProof/>
          <w:sz w:val="24"/>
          <w:szCs w:val="24"/>
          <w:u w:val="single"/>
        </w:rPr>
      </w:pPr>
      <w:r w:rsidRPr="009B0666">
        <w:rPr>
          <w:bCs w:val="0"/>
          <w:noProof/>
          <w:sz w:val="24"/>
          <w:szCs w:val="24"/>
          <w:u w:val="single"/>
        </w:rPr>
        <w:t>Module 2 : Valorisation spécifique</w:t>
      </w:r>
      <w:r>
        <w:rPr>
          <w:bCs w:val="0"/>
          <w:noProof/>
          <w:sz w:val="24"/>
          <w:szCs w:val="24"/>
          <w:u w:val="single"/>
        </w:rPr>
        <w:br/>
      </w:r>
    </w:p>
    <w:p w:rsidR="009B0666" w:rsidRPr="00532013" w:rsidRDefault="009B0666" w:rsidP="00532013">
      <w:pPr>
        <w:spacing w:after="0"/>
        <w:ind w:left="1224"/>
        <w:rPr>
          <w:rFonts w:cstheme="minorHAnsi"/>
          <w:color w:val="000000"/>
          <w:shd w:val="clear" w:color="auto" w:fill="FFFFFF"/>
        </w:rPr>
      </w:pPr>
      <w:proofErr w:type="spellStart"/>
      <w:r w:rsidRPr="00532013">
        <w:rPr>
          <w:rFonts w:cstheme="minorHAnsi"/>
          <w:color w:val="000000"/>
          <w:shd w:val="clear" w:color="auto" w:fill="FFFFFF"/>
        </w:rPr>
        <w:t>Biométhanisation</w:t>
      </w:r>
      <w:proofErr w:type="spellEnd"/>
      <w:r w:rsidRPr="00532013">
        <w:rPr>
          <w:rFonts w:cstheme="minorHAnsi"/>
          <w:color w:val="000000"/>
          <w:shd w:val="clear" w:color="auto" w:fill="FFFFFF"/>
        </w:rPr>
        <w:t xml:space="preserve"> et compostage</w:t>
      </w:r>
    </w:p>
    <w:p w:rsidR="00532013" w:rsidRPr="00F80FE3" w:rsidRDefault="009B0666" w:rsidP="00F80FE3">
      <w:pPr>
        <w:ind w:left="1224"/>
        <w:rPr>
          <w:rFonts w:cstheme="minorHAnsi"/>
          <w:color w:val="000000"/>
          <w:shd w:val="clear" w:color="auto" w:fill="FFFFFF"/>
        </w:rPr>
      </w:pPr>
      <w:r w:rsidRPr="00532013">
        <w:rPr>
          <w:rFonts w:cstheme="minorHAnsi"/>
          <w:color w:val="000000"/>
          <w:shd w:val="clear" w:color="auto" w:fill="FFFFFF"/>
        </w:rPr>
        <w:t>Valorisation énergétique</w:t>
      </w:r>
    </w:p>
    <w:p w:rsidR="00532013" w:rsidRDefault="00351014" w:rsidP="00173F3B">
      <w:pPr>
        <w:pStyle w:val="Paragraphedeliste"/>
        <w:numPr>
          <w:ilvl w:val="0"/>
          <w:numId w:val="1"/>
        </w:numPr>
        <w:shd w:val="clear" w:color="auto" w:fill="FFFFFF"/>
        <w:rPr>
          <w:rFonts w:ascii="Times New Roman" w:eastAsia="Times New Roman" w:hAnsi="Times New Roman" w:cs="Times New Roman"/>
          <w:b/>
          <w:noProof/>
          <w:sz w:val="24"/>
          <w:szCs w:val="24"/>
          <w:u w:val="single"/>
          <w:lang w:eastAsia="fr-BE"/>
        </w:rPr>
      </w:pPr>
      <w:r>
        <w:rPr>
          <w:rFonts w:ascii="Times New Roman" w:eastAsia="Times New Roman" w:hAnsi="Times New Roman" w:cs="Times New Roman"/>
          <w:b/>
          <w:noProof/>
          <w:sz w:val="24"/>
          <w:szCs w:val="24"/>
          <w:u w:val="single"/>
          <w:lang w:eastAsia="fr-BE"/>
        </w:rPr>
        <w:t>Buen-vivir</w:t>
      </w:r>
      <w:r w:rsidR="00532013">
        <w:rPr>
          <w:rFonts w:ascii="Times New Roman" w:eastAsia="Times New Roman" w:hAnsi="Times New Roman" w:cs="Times New Roman"/>
          <w:b/>
          <w:noProof/>
          <w:sz w:val="24"/>
          <w:szCs w:val="24"/>
          <w:u w:val="single"/>
          <w:lang w:eastAsia="fr-BE"/>
        </w:rPr>
        <w:t xml:space="preserve"> </w:t>
      </w:r>
      <w:r w:rsidR="00532013">
        <w:rPr>
          <w:rFonts w:ascii="Times New Roman" w:eastAsia="Times New Roman" w:hAnsi="Times New Roman" w:cs="Times New Roman"/>
          <w:b/>
          <w:noProof/>
          <w:sz w:val="24"/>
          <w:szCs w:val="24"/>
          <w:u w:val="single"/>
          <w:lang w:eastAsia="fr-BE"/>
        </w:rPr>
        <w:br/>
      </w:r>
    </w:p>
    <w:p w:rsidR="00351014" w:rsidRPr="00351014" w:rsidRDefault="00351014" w:rsidP="00173F3B">
      <w:pPr>
        <w:pStyle w:val="Paragraphedeliste"/>
        <w:numPr>
          <w:ilvl w:val="1"/>
          <w:numId w:val="1"/>
        </w:numPr>
        <w:shd w:val="clear" w:color="auto" w:fill="FFFFFF"/>
        <w:rPr>
          <w:rFonts w:ascii="Times New Roman" w:eastAsia="Times New Roman" w:hAnsi="Times New Roman" w:cs="Times New Roman"/>
          <w:b/>
          <w:noProof/>
          <w:sz w:val="24"/>
          <w:szCs w:val="24"/>
          <w:u w:val="single"/>
          <w:lang w:eastAsia="fr-BE"/>
        </w:rPr>
      </w:pPr>
      <w:r>
        <w:rPr>
          <w:rFonts w:ascii="Times New Roman" w:eastAsia="Times New Roman" w:hAnsi="Times New Roman" w:cs="Times New Roman"/>
          <w:b/>
          <w:noProof/>
          <w:sz w:val="24"/>
          <w:szCs w:val="24"/>
          <w:u w:val="single"/>
          <w:lang w:eastAsia="fr-BE"/>
        </w:rPr>
        <w:drawing>
          <wp:anchor distT="0" distB="0" distL="114300" distR="114300" simplePos="0" relativeHeight="251670528" behindDoc="0" locked="0" layoutInCell="1" allowOverlap="1">
            <wp:simplePos x="0" y="0"/>
            <wp:positionH relativeFrom="column">
              <wp:posOffset>14605</wp:posOffset>
            </wp:positionH>
            <wp:positionV relativeFrom="paragraph">
              <wp:posOffset>400685</wp:posOffset>
            </wp:positionV>
            <wp:extent cx="3063240" cy="2519680"/>
            <wp:effectExtent l="19050" t="0" r="3810" b="0"/>
            <wp:wrapThrough wrapText="bothSides">
              <wp:wrapPolygon edited="0">
                <wp:start x="-134" y="0"/>
                <wp:lineTo x="-134" y="21393"/>
                <wp:lineTo x="21627" y="21393"/>
                <wp:lineTo x="21627" y="0"/>
                <wp:lineTo x="-134" y="0"/>
              </wp:wrapPolygon>
            </wp:wrapThrough>
            <wp:docPr id="79" name="Image 79" descr="La dette publ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La dette publique"/>
                    <pic:cNvPicPr>
                      <a:picLocks noChangeAspect="1" noChangeArrowheads="1"/>
                    </pic:cNvPicPr>
                  </pic:nvPicPr>
                  <pic:blipFill>
                    <a:blip r:embed="rId44" cstate="print"/>
                    <a:srcRect/>
                    <a:stretch>
                      <a:fillRect/>
                    </a:stretch>
                  </pic:blipFill>
                  <pic:spPr bwMode="auto">
                    <a:xfrm>
                      <a:off x="0" y="0"/>
                      <a:ext cx="3063240" cy="2519680"/>
                    </a:xfrm>
                    <a:prstGeom prst="rect">
                      <a:avLst/>
                    </a:prstGeom>
                    <a:noFill/>
                    <a:ln w="9525">
                      <a:noFill/>
                      <a:miter lim="800000"/>
                      <a:headEnd/>
                      <a:tailEnd/>
                    </a:ln>
                  </pic:spPr>
                </pic:pic>
              </a:graphicData>
            </a:graphic>
          </wp:anchor>
        </w:drawing>
      </w:r>
      <w:r w:rsidRPr="00351014">
        <w:rPr>
          <w:rFonts w:ascii="Times New Roman" w:eastAsia="Times New Roman" w:hAnsi="Times New Roman" w:cs="Times New Roman"/>
          <w:b/>
          <w:noProof/>
          <w:sz w:val="24"/>
          <w:szCs w:val="24"/>
          <w:u w:val="single"/>
          <w:lang w:eastAsia="fr-BE"/>
        </w:rPr>
        <w:t>Introduction à la dette publique et à l’objection de croissance</w:t>
      </w:r>
      <w:r>
        <w:rPr>
          <w:rFonts w:ascii="Times New Roman" w:eastAsia="Times New Roman" w:hAnsi="Times New Roman" w:cs="Times New Roman"/>
          <w:b/>
          <w:noProof/>
          <w:sz w:val="24"/>
          <w:szCs w:val="24"/>
          <w:u w:val="single"/>
          <w:lang w:eastAsia="fr-BE"/>
        </w:rPr>
        <w:br/>
      </w:r>
    </w:p>
    <w:p w:rsidR="00351014" w:rsidRPr="00351014" w:rsidRDefault="00351014" w:rsidP="00351014">
      <w:pPr>
        <w:pStyle w:val="Paragraphedeliste"/>
        <w:spacing w:after="0" w:line="240" w:lineRule="auto"/>
        <w:ind w:left="0"/>
        <w:rPr>
          <w:rFonts w:cstheme="minorHAnsi"/>
          <w:color w:val="000000"/>
          <w:shd w:val="clear" w:color="auto" w:fill="FFFFFF"/>
        </w:rPr>
      </w:pPr>
      <w:r w:rsidRPr="00351014">
        <w:rPr>
          <w:rFonts w:cstheme="minorHAnsi"/>
          <w:color w:val="000000"/>
          <w:shd w:val="clear" w:color="auto" w:fill="FFFFFF"/>
        </w:rPr>
        <w:t xml:space="preserve"> </w:t>
      </w:r>
      <w:r w:rsidRPr="00F80FE3">
        <w:rPr>
          <w:rFonts w:ascii="Tahoma" w:eastAsia="Times New Roman" w:hAnsi="Tahoma" w:cs="Tahoma"/>
          <w:b/>
          <w:noProof/>
          <w:sz w:val="24"/>
          <w:szCs w:val="24"/>
          <w:lang w:eastAsia="fr-BE"/>
        </w:rPr>
        <w:t>A</w:t>
      </w:r>
      <w:r w:rsidRPr="00351014">
        <w:rPr>
          <w:rFonts w:cstheme="minorHAnsi"/>
          <w:color w:val="000000"/>
          <w:shd w:val="clear" w:color="auto" w:fill="FFFFFF"/>
        </w:rPr>
        <w:t>ctuellement, on parle beaucoup de la dette publique et du manque de croissance. Cette dette colossale  au point de représenter 100% du PIB en Belgique, 90% en France et plus de 150% en Grèce.</w:t>
      </w:r>
    </w:p>
    <w:p w:rsidR="00351014" w:rsidRPr="00351014" w:rsidRDefault="00351014" w:rsidP="00351014">
      <w:pPr>
        <w:pStyle w:val="Paragraphedeliste"/>
        <w:spacing w:after="0" w:line="240" w:lineRule="auto"/>
        <w:ind w:left="0"/>
        <w:rPr>
          <w:rFonts w:cstheme="minorHAnsi"/>
          <w:color w:val="000000"/>
          <w:shd w:val="clear" w:color="auto" w:fill="FFFFFF"/>
        </w:rPr>
      </w:pPr>
      <w:r w:rsidRPr="00351014">
        <w:rPr>
          <w:rFonts w:cstheme="minorHAnsi"/>
          <w:color w:val="000000"/>
          <w:shd w:val="clear" w:color="auto" w:fill="FFFFFF"/>
        </w:rPr>
        <w:t>Nous vous proposons une réflexion durant une animation de 2h30 sur ce qu’est l’argent, et comment naît la dette publique. Durant cette animation,  nous parlerons de plusieurs choix possibles dans l’optique de l’objection de croissance sur les dépenses publiques.</w:t>
      </w:r>
      <w:r>
        <w:rPr>
          <w:rFonts w:cstheme="minorHAnsi"/>
          <w:color w:val="000000"/>
          <w:shd w:val="clear" w:color="auto" w:fill="FFFFFF"/>
        </w:rPr>
        <w:br/>
      </w:r>
    </w:p>
    <w:p w:rsidR="00351014" w:rsidRPr="00351014" w:rsidRDefault="00351014" w:rsidP="00351014">
      <w:pPr>
        <w:pStyle w:val="Paragraphedeliste"/>
        <w:spacing w:after="0" w:line="240" w:lineRule="auto"/>
        <w:ind w:left="0"/>
        <w:rPr>
          <w:rFonts w:cstheme="minorHAnsi"/>
          <w:color w:val="000000"/>
          <w:shd w:val="clear" w:color="auto" w:fill="FFFFFF"/>
        </w:rPr>
      </w:pPr>
      <w:r w:rsidRPr="00351014">
        <w:rPr>
          <w:rFonts w:cstheme="minorHAnsi"/>
          <w:color w:val="000000"/>
          <w:shd w:val="clear" w:color="auto" w:fill="FFFFFF"/>
        </w:rPr>
        <w:t>Une corrélation entre la monnaie, la  Croissance, la dette publique et le chômage vous aidera à commencer le processus vous permettant de vous forger votre propre idée de la situation actuelle. Sommes-nous condamnés à l'austérité, à  couper dans les soins de santé, l’éducation, la culture,</w:t>
      </w:r>
      <w:r w:rsidR="00F91AC9">
        <w:rPr>
          <w:rFonts w:cstheme="minorHAnsi"/>
          <w:color w:val="000000"/>
          <w:shd w:val="clear" w:color="auto" w:fill="FFFFFF"/>
        </w:rPr>
        <w:t xml:space="preserve"> à </w:t>
      </w:r>
      <w:r w:rsidRPr="00351014">
        <w:rPr>
          <w:rFonts w:cstheme="minorHAnsi"/>
          <w:color w:val="000000"/>
          <w:shd w:val="clear" w:color="auto" w:fill="FFFFFF"/>
        </w:rPr>
        <w:t>couper dans les pensions afin de rembourser cette dette publique ? Pouvons-nous éviter les crises socio-environnementales et sociétales en changeant de paradigme ?</w:t>
      </w:r>
      <w:r>
        <w:rPr>
          <w:rFonts w:cstheme="minorHAnsi"/>
          <w:color w:val="000000"/>
          <w:shd w:val="clear" w:color="auto" w:fill="FFFFFF"/>
        </w:rPr>
        <w:br/>
      </w:r>
    </w:p>
    <w:p w:rsidR="00351014" w:rsidRDefault="00351014" w:rsidP="00351014">
      <w:pPr>
        <w:pStyle w:val="Paragraphedeliste"/>
        <w:spacing w:after="0" w:line="240" w:lineRule="auto"/>
        <w:ind w:left="0"/>
        <w:rPr>
          <w:rFonts w:cstheme="minorHAnsi"/>
          <w:color w:val="000000"/>
          <w:shd w:val="clear" w:color="auto" w:fill="FFFFFF"/>
        </w:rPr>
      </w:pPr>
      <w:r w:rsidRPr="00351014">
        <w:rPr>
          <w:rFonts w:cstheme="minorHAnsi"/>
          <w:color w:val="000000"/>
          <w:shd w:val="clear" w:color="auto" w:fill="FFFFFF"/>
        </w:rPr>
        <w:t>Et si on vous disait que ce n'est pas une question de chômage, de manque de compétitivité ? Si on repensait à ce qu'est le travail et comment on le répartit ?</w:t>
      </w:r>
    </w:p>
    <w:p w:rsidR="00F91AC9" w:rsidRDefault="00F91AC9" w:rsidP="00351014">
      <w:pPr>
        <w:pStyle w:val="Paragraphedeliste"/>
        <w:spacing w:after="0" w:line="240" w:lineRule="auto"/>
        <w:ind w:left="0"/>
        <w:rPr>
          <w:rFonts w:cstheme="minorHAnsi"/>
          <w:color w:val="000000"/>
          <w:shd w:val="clear" w:color="auto" w:fill="FFFFFF"/>
        </w:rPr>
      </w:pPr>
    </w:p>
    <w:p w:rsidR="00F80FE3" w:rsidRDefault="00F91AC9" w:rsidP="00F91AC9">
      <w:pPr>
        <w:pStyle w:val="Paragraphedeliste"/>
        <w:spacing w:after="0" w:line="240" w:lineRule="auto"/>
        <w:ind w:left="0"/>
        <w:rPr>
          <w:rFonts w:cstheme="minorHAnsi"/>
          <w:color w:val="000000"/>
          <w:shd w:val="clear" w:color="auto" w:fill="FFFFFF"/>
        </w:rPr>
      </w:pPr>
      <w:r>
        <w:rPr>
          <w:rFonts w:cstheme="minorHAnsi"/>
          <w:color w:val="000000"/>
          <w:shd w:val="clear" w:color="auto" w:fill="FFFFFF"/>
        </w:rPr>
        <w:t xml:space="preserve">Tarif : type </w:t>
      </w:r>
      <w:r w:rsidR="00053451">
        <w:rPr>
          <w:rFonts w:cstheme="minorHAnsi"/>
          <w:color w:val="000000"/>
          <w:shd w:val="clear" w:color="auto" w:fill="FFFFFF"/>
        </w:rPr>
        <w:t>1</w:t>
      </w:r>
    </w:p>
    <w:p w:rsidR="00F80FE3" w:rsidRDefault="00F80FE3" w:rsidP="00F91AC9">
      <w:pPr>
        <w:pStyle w:val="Paragraphedeliste"/>
        <w:spacing w:after="0" w:line="240" w:lineRule="auto"/>
        <w:ind w:left="0"/>
        <w:rPr>
          <w:rFonts w:cstheme="minorHAnsi"/>
          <w:color w:val="000000"/>
          <w:shd w:val="clear" w:color="auto" w:fill="FFFFFF"/>
        </w:rPr>
      </w:pPr>
    </w:p>
    <w:p w:rsidR="00F80FE3" w:rsidRDefault="00F80FE3" w:rsidP="00F91AC9">
      <w:pPr>
        <w:pStyle w:val="Paragraphedeliste"/>
        <w:spacing w:after="0" w:line="240" w:lineRule="auto"/>
        <w:ind w:left="0"/>
        <w:rPr>
          <w:rFonts w:cstheme="minorHAnsi"/>
          <w:color w:val="000000"/>
          <w:shd w:val="clear" w:color="auto" w:fill="FFFFFF"/>
        </w:rPr>
      </w:pPr>
    </w:p>
    <w:p w:rsidR="00F80FE3" w:rsidRDefault="00F80FE3" w:rsidP="00F91AC9">
      <w:pPr>
        <w:pStyle w:val="Paragraphedeliste"/>
        <w:spacing w:after="0" w:line="240" w:lineRule="auto"/>
        <w:ind w:left="0"/>
        <w:rPr>
          <w:rFonts w:cstheme="minorHAnsi"/>
          <w:color w:val="000000"/>
          <w:shd w:val="clear" w:color="auto" w:fill="FFFFFF"/>
        </w:rPr>
      </w:pPr>
    </w:p>
    <w:p w:rsidR="00F80FE3" w:rsidRDefault="00F80FE3" w:rsidP="00F91AC9">
      <w:pPr>
        <w:pStyle w:val="Paragraphedeliste"/>
        <w:spacing w:after="0" w:line="240" w:lineRule="auto"/>
        <w:ind w:left="0"/>
        <w:rPr>
          <w:rFonts w:cstheme="minorHAnsi"/>
          <w:color w:val="000000"/>
          <w:shd w:val="clear" w:color="auto" w:fill="FFFFFF"/>
        </w:rPr>
      </w:pPr>
    </w:p>
    <w:p w:rsidR="00F80FE3" w:rsidRDefault="00F80FE3" w:rsidP="00F91AC9">
      <w:pPr>
        <w:pStyle w:val="Paragraphedeliste"/>
        <w:spacing w:after="0" w:line="240" w:lineRule="auto"/>
        <w:ind w:left="0"/>
        <w:rPr>
          <w:rFonts w:cstheme="minorHAnsi"/>
          <w:color w:val="000000"/>
          <w:shd w:val="clear" w:color="auto" w:fill="FFFFFF"/>
        </w:rPr>
      </w:pPr>
    </w:p>
    <w:p w:rsidR="00F80FE3" w:rsidRDefault="00F80FE3" w:rsidP="00F91AC9">
      <w:pPr>
        <w:pStyle w:val="Paragraphedeliste"/>
        <w:spacing w:after="0" w:line="240" w:lineRule="auto"/>
        <w:ind w:left="0"/>
        <w:rPr>
          <w:rFonts w:cstheme="minorHAnsi"/>
          <w:color w:val="000000"/>
          <w:shd w:val="clear" w:color="auto" w:fill="FFFFFF"/>
        </w:rPr>
      </w:pPr>
    </w:p>
    <w:p w:rsidR="00F80FE3" w:rsidRDefault="00F80FE3" w:rsidP="00F91AC9">
      <w:pPr>
        <w:pStyle w:val="Paragraphedeliste"/>
        <w:spacing w:after="0" w:line="240" w:lineRule="auto"/>
        <w:ind w:left="0"/>
        <w:rPr>
          <w:rFonts w:cstheme="minorHAnsi"/>
          <w:color w:val="000000"/>
          <w:shd w:val="clear" w:color="auto" w:fill="FFFFFF"/>
        </w:rPr>
      </w:pPr>
    </w:p>
    <w:p w:rsidR="00F91AC9" w:rsidRDefault="00F91AC9" w:rsidP="00F91AC9">
      <w:pPr>
        <w:pStyle w:val="Paragraphedeliste"/>
        <w:spacing w:after="0" w:line="240" w:lineRule="auto"/>
        <w:ind w:left="0"/>
        <w:rPr>
          <w:rFonts w:cstheme="minorHAnsi"/>
          <w:color w:val="000000"/>
          <w:shd w:val="clear" w:color="auto" w:fill="FFFFFF"/>
        </w:rPr>
      </w:pPr>
      <w:r>
        <w:rPr>
          <w:rFonts w:cstheme="minorHAnsi"/>
          <w:color w:val="000000"/>
          <w:shd w:val="clear" w:color="auto" w:fill="FFFFFF"/>
        </w:rPr>
        <w:br/>
      </w:r>
    </w:p>
    <w:p w:rsidR="00F91AC9" w:rsidRDefault="00F91AC9" w:rsidP="00173F3B">
      <w:pPr>
        <w:pStyle w:val="Titre1"/>
        <w:numPr>
          <w:ilvl w:val="1"/>
          <w:numId w:val="1"/>
        </w:numPr>
        <w:shd w:val="clear" w:color="auto" w:fill="FFFFFF"/>
        <w:spacing w:before="0"/>
        <w:rPr>
          <w:rFonts w:ascii="Times New Roman" w:eastAsia="Times New Roman" w:hAnsi="Times New Roman" w:cs="Times New Roman"/>
          <w:bCs w:val="0"/>
          <w:noProof/>
          <w:color w:val="auto"/>
          <w:sz w:val="24"/>
          <w:szCs w:val="24"/>
          <w:u w:val="single"/>
          <w:lang w:eastAsia="fr-BE"/>
        </w:rPr>
      </w:pPr>
      <w:r w:rsidRPr="00F91AC9">
        <w:rPr>
          <w:rFonts w:ascii="Times New Roman" w:eastAsia="Times New Roman" w:hAnsi="Times New Roman" w:cs="Times New Roman"/>
          <w:bCs w:val="0"/>
          <w:noProof/>
          <w:color w:val="auto"/>
          <w:sz w:val="24"/>
          <w:szCs w:val="24"/>
          <w:u w:val="single"/>
          <w:lang w:eastAsia="fr-BE"/>
        </w:rPr>
        <w:lastRenderedPageBreak/>
        <w:t>Table de dénonciation de la novlangue</w:t>
      </w:r>
    </w:p>
    <w:p w:rsidR="00F91AC9" w:rsidRPr="00F91AC9" w:rsidRDefault="00F91AC9" w:rsidP="00F91AC9">
      <w:pPr>
        <w:pStyle w:val="Paragraphedeliste"/>
        <w:spacing w:after="0" w:line="240" w:lineRule="auto"/>
        <w:ind w:left="0"/>
        <w:rPr>
          <w:rFonts w:cstheme="minorHAnsi"/>
          <w:color w:val="000000"/>
          <w:shd w:val="clear" w:color="auto" w:fill="FFFFFF"/>
        </w:rPr>
      </w:pPr>
      <w:r>
        <w:rPr>
          <w:noProof/>
          <w:lang w:eastAsia="fr-BE"/>
        </w:rPr>
        <w:drawing>
          <wp:anchor distT="0" distB="0" distL="114300" distR="114300" simplePos="0" relativeHeight="251671552" behindDoc="0" locked="0" layoutInCell="1" allowOverlap="1">
            <wp:simplePos x="0" y="0"/>
            <wp:positionH relativeFrom="column">
              <wp:posOffset>10160</wp:posOffset>
            </wp:positionH>
            <wp:positionV relativeFrom="paragraph">
              <wp:posOffset>8255</wp:posOffset>
            </wp:positionV>
            <wp:extent cx="1906270" cy="2414905"/>
            <wp:effectExtent l="0" t="0" r="0" b="0"/>
            <wp:wrapThrough wrapText="bothSides">
              <wp:wrapPolygon edited="0">
                <wp:start x="8634" y="170"/>
                <wp:lineTo x="6692" y="682"/>
                <wp:lineTo x="3238" y="2385"/>
                <wp:lineTo x="3022" y="3067"/>
                <wp:lineTo x="1079" y="5623"/>
                <wp:lineTo x="0" y="8349"/>
                <wp:lineTo x="216" y="13802"/>
                <wp:lineTo x="1511" y="16528"/>
                <wp:lineTo x="3885" y="19595"/>
                <wp:lineTo x="8850" y="21469"/>
                <wp:lineTo x="9714" y="21469"/>
                <wp:lineTo x="11656" y="21469"/>
                <wp:lineTo x="12520" y="21469"/>
                <wp:lineTo x="17484" y="19595"/>
                <wp:lineTo x="17700" y="19254"/>
                <wp:lineTo x="19859" y="16698"/>
                <wp:lineTo x="19859" y="16528"/>
                <wp:lineTo x="21154" y="13972"/>
                <wp:lineTo x="21154" y="13802"/>
                <wp:lineTo x="21586" y="11246"/>
                <wp:lineTo x="21586" y="9883"/>
                <wp:lineTo x="21370" y="8349"/>
                <wp:lineTo x="20290" y="5793"/>
                <wp:lineTo x="20290" y="5623"/>
                <wp:lineTo x="18348" y="2556"/>
                <wp:lineTo x="14462" y="682"/>
                <wp:lineTo x="12736" y="170"/>
                <wp:lineTo x="8634" y="170"/>
              </wp:wrapPolygon>
            </wp:wrapThrough>
            <wp:docPr id="82" name="Image 82" descr="http://ekladata.com/SZ1QlaY8h_7jr645bqrAiCowlw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ekladata.com/SZ1QlaY8h_7jr645bqrAiCowlw4.jpg"/>
                    <pic:cNvPicPr>
                      <a:picLocks noChangeAspect="1" noChangeArrowheads="1"/>
                    </pic:cNvPicPr>
                  </pic:nvPicPr>
                  <pic:blipFill>
                    <a:blip r:embed="rId45" cstate="print"/>
                    <a:srcRect/>
                    <a:stretch>
                      <a:fillRect/>
                    </a:stretch>
                  </pic:blipFill>
                  <pic:spPr bwMode="auto">
                    <a:xfrm>
                      <a:off x="0" y="0"/>
                      <a:ext cx="1906270" cy="2414905"/>
                    </a:xfrm>
                    <a:prstGeom prst="ellipse">
                      <a:avLst/>
                    </a:prstGeom>
                    <a:ln>
                      <a:noFill/>
                    </a:ln>
                    <a:effectLst>
                      <a:softEdge rad="112500"/>
                    </a:effectLst>
                  </pic:spPr>
                </pic:pic>
              </a:graphicData>
            </a:graphic>
          </wp:anchor>
        </w:drawing>
      </w:r>
      <w:r w:rsidRPr="00F91AC9">
        <w:rPr>
          <w:rFonts w:cstheme="minorHAnsi"/>
          <w:color w:val="000000"/>
          <w:shd w:val="clear" w:color="auto" w:fill="FFFFFF"/>
        </w:rPr>
        <w:t xml:space="preserve"> </w:t>
      </w:r>
      <w:r w:rsidR="00F80FE3">
        <w:rPr>
          <w:rFonts w:cstheme="minorHAnsi"/>
          <w:color w:val="000000"/>
          <w:shd w:val="clear" w:color="auto" w:fill="FFFFFF"/>
        </w:rPr>
        <w:t xml:space="preserve">            </w:t>
      </w:r>
      <w:r w:rsidR="00F80FE3">
        <w:rPr>
          <w:rFonts w:cstheme="minorHAnsi"/>
          <w:color w:val="000000"/>
          <w:shd w:val="clear" w:color="auto" w:fill="FFFFFF"/>
        </w:rPr>
        <w:br/>
      </w:r>
      <w:r w:rsidR="00F80FE3">
        <w:rPr>
          <w:rFonts w:cstheme="minorHAnsi"/>
          <w:color w:val="000000"/>
          <w:shd w:val="clear" w:color="auto" w:fill="FFFFFF"/>
        </w:rPr>
        <w:br/>
      </w:r>
      <w:r w:rsidRPr="00F80FE3">
        <w:rPr>
          <w:rFonts w:ascii="Tahoma" w:eastAsia="Times New Roman" w:hAnsi="Tahoma" w:cs="Tahoma"/>
          <w:b/>
          <w:noProof/>
          <w:sz w:val="24"/>
          <w:szCs w:val="24"/>
          <w:lang w:eastAsia="fr-BE"/>
        </w:rPr>
        <w:t>C</w:t>
      </w:r>
      <w:r w:rsidRPr="00F91AC9">
        <w:rPr>
          <w:rFonts w:cstheme="minorHAnsi"/>
          <w:color w:val="000000"/>
          <w:shd w:val="clear" w:color="auto" w:fill="FFFFFF"/>
        </w:rPr>
        <w:t>et atelier se présente sous la forme d'une table de conversation afin d'analyser collectivement ses modifications lexicales et ce qu'elles induisent. </w:t>
      </w:r>
    </w:p>
    <w:p w:rsidR="00F91AC9" w:rsidRPr="00F91AC9" w:rsidRDefault="00F91AC9" w:rsidP="00F91AC9">
      <w:pPr>
        <w:pStyle w:val="Paragraphedeliste"/>
        <w:spacing w:after="0" w:line="240" w:lineRule="auto"/>
        <w:ind w:left="0"/>
        <w:rPr>
          <w:rFonts w:cstheme="minorHAnsi"/>
          <w:color w:val="000000"/>
          <w:shd w:val="clear" w:color="auto" w:fill="FFFFFF"/>
        </w:rPr>
      </w:pPr>
      <w:r w:rsidRPr="00F91AC9">
        <w:rPr>
          <w:rFonts w:cstheme="minorHAnsi"/>
          <w:color w:val="000000"/>
          <w:shd w:val="clear" w:color="auto" w:fill="FFFFFF"/>
        </w:rPr>
        <w:t>Tous ces mots qui disparaissent au profit de nouveaux "venus d'en haut" sont en effet des concepts. Ces concepts que sont les mots nous permettent de formuler des réalités et des pensées. Si ces mots changent, notre représentation du monde change. </w:t>
      </w:r>
      <w:r w:rsidRPr="00F91AC9">
        <w:rPr>
          <w:rFonts w:cstheme="minorHAnsi"/>
          <w:color w:val="000000"/>
          <w:shd w:val="clear" w:color="auto" w:fill="FFFFFF"/>
        </w:rPr>
        <w:br/>
      </w:r>
      <w:r w:rsidRPr="00F91AC9">
        <w:rPr>
          <w:rFonts w:cstheme="minorHAnsi"/>
          <w:color w:val="000000"/>
          <w:shd w:val="clear" w:color="auto" w:fill="FFFFFF"/>
        </w:rPr>
        <w:br/>
        <w:t>Ainsi ces mots toxiques sont la pour modifier nos rapports avec les sphères politiques, économiques et sociales au point de changer nos réactions. </w:t>
      </w:r>
      <w:r w:rsidRPr="00F91AC9">
        <w:rPr>
          <w:rFonts w:cstheme="minorHAnsi"/>
          <w:color w:val="000000"/>
          <w:shd w:val="clear" w:color="auto" w:fill="FFFFFF"/>
        </w:rPr>
        <w:br/>
      </w:r>
      <w:r w:rsidRPr="00F91AC9">
        <w:rPr>
          <w:rFonts w:cstheme="minorHAnsi"/>
          <w:color w:val="000000"/>
          <w:shd w:val="clear" w:color="auto" w:fill="FFFFFF"/>
        </w:rPr>
        <w:br/>
        <w:t>Mais alors, si on modifie ces mots, quel est le but ?</w:t>
      </w:r>
      <w:r w:rsidRPr="00F91AC9">
        <w:rPr>
          <w:rFonts w:cstheme="minorHAnsi"/>
          <w:color w:val="000000"/>
          <w:shd w:val="clear" w:color="auto" w:fill="FFFFFF"/>
        </w:rPr>
        <w:br/>
      </w:r>
      <w:r w:rsidRPr="00F91AC9">
        <w:rPr>
          <w:rFonts w:cstheme="minorHAnsi"/>
          <w:color w:val="000000"/>
          <w:shd w:val="clear" w:color="auto" w:fill="FFFFFF"/>
        </w:rPr>
        <w:br/>
        <w:t xml:space="preserve">voici 3 exemples </w:t>
      </w:r>
      <w:proofErr w:type="gramStart"/>
      <w:r w:rsidRPr="00F91AC9">
        <w:rPr>
          <w:rFonts w:cstheme="minorHAnsi"/>
          <w:color w:val="000000"/>
          <w:shd w:val="clear" w:color="auto" w:fill="FFFFFF"/>
        </w:rPr>
        <w:t>:</w:t>
      </w:r>
      <w:proofErr w:type="gramEnd"/>
      <w:r w:rsidRPr="00F91AC9">
        <w:rPr>
          <w:rFonts w:cstheme="minorHAnsi"/>
          <w:color w:val="000000"/>
          <w:shd w:val="clear" w:color="auto" w:fill="FFFFFF"/>
        </w:rPr>
        <w:br/>
        <w:t>Cotisations patronales -&gt; charges sociales</w:t>
      </w:r>
      <w:r w:rsidRPr="00F91AC9">
        <w:rPr>
          <w:rFonts w:cstheme="minorHAnsi"/>
          <w:color w:val="000000"/>
          <w:shd w:val="clear" w:color="auto" w:fill="FFFFFF"/>
        </w:rPr>
        <w:br/>
        <w:t>Licenciements collectifs -&gt; plans de sauvegarde de l'emploi</w:t>
      </w:r>
      <w:r w:rsidRPr="00F91AC9">
        <w:rPr>
          <w:rFonts w:cstheme="minorHAnsi"/>
          <w:color w:val="000000"/>
          <w:shd w:val="clear" w:color="auto" w:fill="FFFFFF"/>
        </w:rPr>
        <w:br/>
        <w:t>Chef du personnel -&gt; Responsable des Ressources Humaines</w:t>
      </w:r>
      <w:r w:rsidRPr="00F91AC9">
        <w:rPr>
          <w:rFonts w:cstheme="minorHAnsi"/>
          <w:color w:val="000000"/>
          <w:shd w:val="clear" w:color="auto" w:fill="FFFFFF"/>
        </w:rPr>
        <w:br/>
      </w:r>
      <w:r w:rsidRPr="00F91AC9">
        <w:rPr>
          <w:rFonts w:cstheme="minorHAnsi"/>
          <w:color w:val="000000"/>
          <w:shd w:val="clear" w:color="auto" w:fill="FFFFFF"/>
        </w:rPr>
        <w:br/>
        <w:t xml:space="preserve">Ces quelques exemples sont la pour montrer la déshumanisation des mots et de la réalité qu'ils transmettent. Ces mots sont </w:t>
      </w:r>
      <w:r w:rsidR="00F80FE3" w:rsidRPr="00F91AC9">
        <w:rPr>
          <w:rFonts w:cstheme="minorHAnsi"/>
          <w:color w:val="000000"/>
          <w:shd w:val="clear" w:color="auto" w:fill="FFFFFF"/>
        </w:rPr>
        <w:t>froids</w:t>
      </w:r>
      <w:r w:rsidRPr="00F91AC9">
        <w:rPr>
          <w:rFonts w:cstheme="minorHAnsi"/>
          <w:color w:val="000000"/>
          <w:shd w:val="clear" w:color="auto" w:fill="FFFFFF"/>
        </w:rPr>
        <w:t xml:space="preserve">, et servent l’ultralibéralisme en les vidant de </w:t>
      </w:r>
      <w:r w:rsidR="00F80FE3" w:rsidRPr="00F91AC9">
        <w:rPr>
          <w:rFonts w:cstheme="minorHAnsi"/>
          <w:color w:val="000000"/>
          <w:shd w:val="clear" w:color="auto" w:fill="FFFFFF"/>
        </w:rPr>
        <w:t>leurs connotations «hiérarchiques</w:t>
      </w:r>
      <w:r w:rsidRPr="00F91AC9">
        <w:rPr>
          <w:rFonts w:cstheme="minorHAnsi"/>
          <w:color w:val="000000"/>
          <w:shd w:val="clear" w:color="auto" w:fill="FFFFFF"/>
        </w:rPr>
        <w:t>" pour devenir purement "techniques" tel le "balayeur" devenant un "agent de propreté". Et ce, afin de nous faire avaler plus facilement la pilule (du recul social)... </w:t>
      </w:r>
    </w:p>
    <w:p w:rsidR="00F91AC9" w:rsidRPr="00F91AC9" w:rsidRDefault="00F91AC9" w:rsidP="00F91AC9">
      <w:pPr>
        <w:pStyle w:val="Paragraphedeliste"/>
        <w:spacing w:after="0" w:line="240" w:lineRule="auto"/>
        <w:ind w:left="0"/>
        <w:rPr>
          <w:rFonts w:cstheme="minorHAnsi"/>
          <w:color w:val="000000"/>
          <w:shd w:val="clear" w:color="auto" w:fill="FFFFFF"/>
        </w:rPr>
      </w:pPr>
      <w:r w:rsidRPr="00F91AC9">
        <w:rPr>
          <w:rFonts w:cstheme="minorHAnsi"/>
          <w:color w:val="000000"/>
          <w:shd w:val="clear" w:color="auto" w:fill="FFFFFF"/>
        </w:rPr>
        <w:t xml:space="preserve">Par exemple le "hot </w:t>
      </w:r>
      <w:proofErr w:type="spellStart"/>
      <w:r w:rsidRPr="00F91AC9">
        <w:rPr>
          <w:rFonts w:cstheme="minorHAnsi"/>
          <w:color w:val="000000"/>
          <w:shd w:val="clear" w:color="auto" w:fill="FFFFFF"/>
        </w:rPr>
        <w:t>desking</w:t>
      </w:r>
      <w:proofErr w:type="spellEnd"/>
      <w:r w:rsidRPr="00F91AC9">
        <w:rPr>
          <w:rFonts w:cstheme="minorHAnsi"/>
          <w:color w:val="000000"/>
          <w:shd w:val="clear" w:color="auto" w:fill="FFFFFF"/>
        </w:rPr>
        <w:t>" (...)</w:t>
      </w:r>
    </w:p>
    <w:p w:rsidR="00F91AC9" w:rsidRDefault="00F91AC9" w:rsidP="00F91AC9">
      <w:pPr>
        <w:pStyle w:val="Paragraphedeliste"/>
        <w:spacing w:after="0" w:line="240" w:lineRule="auto"/>
        <w:ind w:left="0"/>
        <w:rPr>
          <w:rFonts w:cstheme="minorHAnsi"/>
          <w:i/>
          <w:iCs/>
          <w:shd w:val="clear" w:color="auto" w:fill="FFFFFF"/>
        </w:rPr>
      </w:pPr>
      <w:r w:rsidRPr="00F91AC9">
        <w:rPr>
          <w:rFonts w:cstheme="minorHAnsi"/>
          <w:i/>
          <w:iCs/>
          <w:shd w:val="clear" w:color="auto" w:fill="FFFFFF"/>
        </w:rPr>
        <w:t>"Les mots nous donnent l'accès à la compréhension et à ceux à qui ils sont adressés à l'établissement de la vérité"</w:t>
      </w:r>
      <w:r>
        <w:rPr>
          <w:rFonts w:cstheme="minorHAnsi"/>
          <w:i/>
          <w:iCs/>
          <w:shd w:val="clear" w:color="auto" w:fill="FFFFFF"/>
        </w:rPr>
        <w:br/>
      </w:r>
      <w:r>
        <w:rPr>
          <w:rFonts w:cstheme="minorHAnsi"/>
          <w:i/>
          <w:iCs/>
          <w:shd w:val="clear" w:color="auto" w:fill="FFFFFF"/>
        </w:rPr>
        <w:br/>
      </w:r>
      <w:r w:rsidRPr="00F91AC9">
        <w:rPr>
          <w:rFonts w:cstheme="minorHAnsi"/>
          <w:iCs/>
          <w:shd w:val="clear" w:color="auto" w:fill="FFFFFF"/>
        </w:rPr>
        <w:t xml:space="preserve">Tarif : type </w:t>
      </w:r>
      <w:r w:rsidR="003408C6">
        <w:rPr>
          <w:rFonts w:cstheme="minorHAnsi"/>
          <w:iCs/>
          <w:shd w:val="clear" w:color="auto" w:fill="FFFFFF"/>
        </w:rPr>
        <w:t>1</w:t>
      </w:r>
    </w:p>
    <w:p w:rsidR="00F91AC9" w:rsidRDefault="00F91AC9" w:rsidP="00F91AC9">
      <w:pPr>
        <w:pStyle w:val="Paragraphedeliste"/>
        <w:spacing w:after="0" w:line="240" w:lineRule="auto"/>
        <w:ind w:left="0"/>
        <w:rPr>
          <w:rFonts w:cstheme="minorHAnsi"/>
          <w:color w:val="000000"/>
          <w:shd w:val="clear" w:color="auto" w:fill="FFFFFF"/>
        </w:rPr>
      </w:pPr>
    </w:p>
    <w:p w:rsidR="00F91AC9" w:rsidRPr="00F91AC9" w:rsidRDefault="00F91AC9" w:rsidP="00173F3B">
      <w:pPr>
        <w:pStyle w:val="Paragraphedeliste"/>
        <w:numPr>
          <w:ilvl w:val="1"/>
          <w:numId w:val="1"/>
        </w:numPr>
        <w:shd w:val="clear" w:color="auto" w:fill="FFFFFF"/>
        <w:rPr>
          <w:rFonts w:ascii="Times New Roman" w:eastAsia="Times New Roman" w:hAnsi="Times New Roman" w:cs="Times New Roman"/>
          <w:b/>
          <w:noProof/>
          <w:sz w:val="24"/>
          <w:szCs w:val="24"/>
          <w:u w:val="single"/>
          <w:lang w:eastAsia="fr-BE"/>
        </w:rPr>
      </w:pPr>
      <w:r w:rsidRPr="00F91AC9">
        <w:rPr>
          <w:rFonts w:ascii="Times New Roman" w:eastAsia="Times New Roman" w:hAnsi="Times New Roman" w:cs="Times New Roman"/>
          <w:b/>
          <w:noProof/>
          <w:sz w:val="24"/>
          <w:szCs w:val="24"/>
          <w:u w:val="single"/>
          <w:lang w:eastAsia="fr-BE"/>
        </w:rPr>
        <w:t>Chronos, Ananké et la sobriété choisie</w:t>
      </w:r>
    </w:p>
    <w:p w:rsidR="00F91AC9" w:rsidRDefault="00F91AC9" w:rsidP="00F91AC9">
      <w:pPr>
        <w:rPr>
          <w:lang w:eastAsia="fr-BE"/>
        </w:rPr>
      </w:pPr>
      <w:r w:rsidRPr="00F80FE3">
        <w:rPr>
          <w:rFonts w:ascii="Tahoma" w:eastAsia="Times New Roman" w:hAnsi="Tahoma" w:cs="Tahoma"/>
          <w:b/>
          <w:noProof/>
          <w:sz w:val="24"/>
          <w:szCs w:val="24"/>
          <w:lang w:eastAsia="fr-BE"/>
        </w:rPr>
        <w:drawing>
          <wp:anchor distT="0" distB="0" distL="114300" distR="114300" simplePos="0" relativeHeight="251672576" behindDoc="0" locked="0" layoutInCell="1" allowOverlap="1">
            <wp:simplePos x="0" y="0"/>
            <wp:positionH relativeFrom="column">
              <wp:posOffset>14605</wp:posOffset>
            </wp:positionH>
            <wp:positionV relativeFrom="paragraph">
              <wp:posOffset>-1270</wp:posOffset>
            </wp:positionV>
            <wp:extent cx="2468880" cy="2133600"/>
            <wp:effectExtent l="19050" t="0" r="7620" b="0"/>
            <wp:wrapThrough wrapText="bothSides">
              <wp:wrapPolygon edited="0">
                <wp:start x="-167" y="0"/>
                <wp:lineTo x="-167" y="21407"/>
                <wp:lineTo x="21667" y="21407"/>
                <wp:lineTo x="21667" y="0"/>
                <wp:lineTo x="-167" y="0"/>
              </wp:wrapPolygon>
            </wp:wrapThrough>
            <wp:docPr id="85" name="Image 85" descr="http://upload.wikimedia.org/wikipedia/commons/b/b8/Ignaz_Guenther_Chronos_um1765-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upload.wikimedia.org/wikipedia/commons/b/b8/Ignaz_Guenther_Chronos_um1765-75-1.jpg"/>
                    <pic:cNvPicPr>
                      <a:picLocks noChangeAspect="1" noChangeArrowheads="1"/>
                    </pic:cNvPicPr>
                  </pic:nvPicPr>
                  <pic:blipFill>
                    <a:blip r:embed="rId46" cstate="print"/>
                    <a:srcRect t="10189" b="5283"/>
                    <a:stretch>
                      <a:fillRect/>
                    </a:stretch>
                  </pic:blipFill>
                  <pic:spPr bwMode="auto">
                    <a:xfrm>
                      <a:off x="0" y="0"/>
                      <a:ext cx="2468880" cy="2133600"/>
                    </a:xfrm>
                    <a:prstGeom prst="rect">
                      <a:avLst/>
                    </a:prstGeom>
                    <a:noFill/>
                    <a:ln w="9525">
                      <a:noFill/>
                      <a:miter lim="800000"/>
                      <a:headEnd/>
                      <a:tailEnd/>
                    </a:ln>
                  </pic:spPr>
                </pic:pic>
              </a:graphicData>
            </a:graphic>
          </wp:anchor>
        </w:drawing>
      </w:r>
      <w:r w:rsidRPr="00F80FE3">
        <w:rPr>
          <w:rFonts w:ascii="Tahoma" w:eastAsia="Times New Roman" w:hAnsi="Tahoma" w:cs="Tahoma"/>
          <w:b/>
          <w:noProof/>
          <w:sz w:val="24"/>
          <w:szCs w:val="24"/>
          <w:lang w:eastAsia="fr-BE"/>
        </w:rPr>
        <w:t>T</w:t>
      </w:r>
      <w:r w:rsidRPr="00F80FE3">
        <w:rPr>
          <w:rFonts w:ascii="Times New Roman" w:eastAsia="Times New Roman" w:hAnsi="Times New Roman" w:cs="Times New Roman"/>
          <w:noProof/>
          <w:sz w:val="24"/>
          <w:szCs w:val="24"/>
          <w:lang w:eastAsia="fr-BE"/>
        </w:rPr>
        <w:t>a</w:t>
      </w:r>
      <w:r w:rsidRPr="00F80FE3">
        <w:rPr>
          <w:lang w:eastAsia="fr-BE"/>
        </w:rPr>
        <w:t>b</w:t>
      </w:r>
      <w:r>
        <w:rPr>
          <w:lang w:eastAsia="fr-BE"/>
        </w:rPr>
        <w:t xml:space="preserve">le de conversation sur la simplicité volontaire.  Selon le dictionnaire la sobriété choisie consiste </w:t>
      </w:r>
      <w:r w:rsidRPr="00F91AC9">
        <w:rPr>
          <w:lang w:eastAsia="fr-BE"/>
        </w:rPr>
        <w:t xml:space="preserve"> à réduire volontairement sa </w:t>
      </w:r>
      <w:hyperlink r:id="rId47" w:tooltip="Consommation" w:history="1">
        <w:r w:rsidRPr="00F91AC9">
          <w:rPr>
            <w:lang w:eastAsia="fr-BE"/>
          </w:rPr>
          <w:t>consommation</w:t>
        </w:r>
      </w:hyperlink>
      <w:r w:rsidRPr="00F91AC9">
        <w:rPr>
          <w:lang w:eastAsia="fr-BE"/>
        </w:rPr>
        <w:t>, ainsi que les impacts de cette dernière, en vue de mener une vie davantage centrée sur des valeurs définies comme « essentielles ». Cet engagement personnel et/ou associatif découle de multiples motivations  qui vont habituellement accorder la priorité aux valeurs familiales, communautaires et/ou écologiques</w:t>
      </w:r>
    </w:p>
    <w:p w:rsidR="00F91AC9" w:rsidRPr="00F91AC9" w:rsidRDefault="00F91AC9" w:rsidP="00F91AC9">
      <w:pPr>
        <w:rPr>
          <w:lang w:eastAsia="fr-BE"/>
        </w:rPr>
      </w:pPr>
      <w:r>
        <w:rPr>
          <w:lang w:eastAsia="fr-BE"/>
        </w:rPr>
        <w:t xml:space="preserve">Nous aborderons la place du temps dans notre vie, comment on  organise ses activités, comment on hiérarchise nos besoin avant d’aborder </w:t>
      </w:r>
      <w:r w:rsidR="009B3174">
        <w:rPr>
          <w:lang w:eastAsia="fr-BE"/>
        </w:rPr>
        <w:t xml:space="preserve">nos aspirations </w:t>
      </w:r>
      <w:r>
        <w:rPr>
          <w:lang w:eastAsia="fr-BE"/>
        </w:rPr>
        <w:t xml:space="preserve"> </w:t>
      </w:r>
      <w:r w:rsidR="009B3174">
        <w:rPr>
          <w:lang w:eastAsia="fr-BE"/>
        </w:rPr>
        <w:t xml:space="preserve">face à la vie et comment en profiter. </w:t>
      </w:r>
      <w:r w:rsidR="009B3174">
        <w:rPr>
          <w:lang w:eastAsia="fr-BE"/>
        </w:rPr>
        <w:br/>
      </w:r>
      <w:proofErr w:type="gramStart"/>
      <w:r w:rsidR="009B3174">
        <w:rPr>
          <w:lang w:eastAsia="fr-BE"/>
        </w:rPr>
        <w:t>tarif</w:t>
      </w:r>
      <w:proofErr w:type="gramEnd"/>
      <w:r w:rsidR="009B3174">
        <w:rPr>
          <w:lang w:eastAsia="fr-BE"/>
        </w:rPr>
        <w:t xml:space="preserve"> : animation type </w:t>
      </w:r>
      <w:r w:rsidR="00053451">
        <w:rPr>
          <w:lang w:eastAsia="fr-BE"/>
        </w:rPr>
        <w:t>1</w:t>
      </w:r>
    </w:p>
    <w:p w:rsidR="004B14DF" w:rsidRDefault="004B14DF" w:rsidP="00F91AC9">
      <w:pPr>
        <w:pStyle w:val="Paragraphedeliste"/>
        <w:spacing w:after="0" w:line="240" w:lineRule="auto"/>
        <w:ind w:left="0"/>
        <w:rPr>
          <w:rFonts w:cstheme="minorHAnsi"/>
          <w:color w:val="000000"/>
          <w:shd w:val="clear" w:color="auto" w:fill="FFFFFF"/>
        </w:rPr>
      </w:pPr>
    </w:p>
    <w:p w:rsidR="004B14DF" w:rsidRDefault="004B14DF" w:rsidP="00F91AC9">
      <w:pPr>
        <w:pStyle w:val="Paragraphedeliste"/>
        <w:spacing w:after="0" w:line="240" w:lineRule="auto"/>
        <w:ind w:left="0"/>
        <w:rPr>
          <w:rFonts w:cstheme="minorHAnsi"/>
          <w:color w:val="000000"/>
          <w:shd w:val="clear" w:color="auto" w:fill="FFFFFF"/>
        </w:rPr>
      </w:pPr>
    </w:p>
    <w:p w:rsidR="004B14DF" w:rsidRDefault="004B14DF" w:rsidP="00F91AC9">
      <w:pPr>
        <w:pStyle w:val="Paragraphedeliste"/>
        <w:spacing w:after="0" w:line="240" w:lineRule="auto"/>
        <w:ind w:left="0"/>
        <w:rPr>
          <w:rFonts w:cstheme="minorHAnsi"/>
          <w:color w:val="000000"/>
          <w:shd w:val="clear" w:color="auto" w:fill="FFFFFF"/>
        </w:rPr>
      </w:pPr>
    </w:p>
    <w:p w:rsidR="004B14DF" w:rsidRDefault="004B14DF" w:rsidP="00F91AC9">
      <w:pPr>
        <w:pStyle w:val="Paragraphedeliste"/>
        <w:spacing w:after="0" w:line="240" w:lineRule="auto"/>
        <w:ind w:left="0"/>
        <w:rPr>
          <w:rFonts w:cstheme="minorHAnsi"/>
          <w:color w:val="000000"/>
          <w:shd w:val="clear" w:color="auto" w:fill="FFFFFF"/>
        </w:rPr>
      </w:pPr>
    </w:p>
    <w:p w:rsidR="004B14DF" w:rsidRDefault="004B14DF" w:rsidP="00F91AC9">
      <w:pPr>
        <w:pStyle w:val="Paragraphedeliste"/>
        <w:spacing w:after="0" w:line="240" w:lineRule="auto"/>
        <w:ind w:left="0"/>
        <w:rPr>
          <w:rFonts w:cstheme="minorHAnsi"/>
          <w:color w:val="000000"/>
          <w:shd w:val="clear" w:color="auto" w:fill="FFFFFF"/>
        </w:rPr>
      </w:pPr>
    </w:p>
    <w:p w:rsidR="004B14DF" w:rsidRDefault="004B14DF" w:rsidP="00F91AC9">
      <w:pPr>
        <w:pStyle w:val="Paragraphedeliste"/>
        <w:spacing w:after="0" w:line="240" w:lineRule="auto"/>
        <w:ind w:left="0"/>
        <w:rPr>
          <w:rFonts w:cstheme="minorHAnsi"/>
          <w:color w:val="000000"/>
          <w:shd w:val="clear" w:color="auto" w:fill="FFFFFF"/>
        </w:rPr>
      </w:pPr>
    </w:p>
    <w:p w:rsidR="004B14DF" w:rsidRDefault="004B14DF" w:rsidP="00F91AC9">
      <w:pPr>
        <w:pStyle w:val="Paragraphedeliste"/>
        <w:spacing w:after="0" w:line="240" w:lineRule="auto"/>
        <w:ind w:left="0"/>
        <w:rPr>
          <w:rFonts w:cstheme="minorHAnsi"/>
          <w:color w:val="000000"/>
          <w:shd w:val="clear" w:color="auto" w:fill="FFFFFF"/>
        </w:rPr>
      </w:pPr>
    </w:p>
    <w:p w:rsidR="004B14DF" w:rsidRDefault="004B14DF" w:rsidP="00F91AC9">
      <w:pPr>
        <w:pStyle w:val="Paragraphedeliste"/>
        <w:spacing w:after="0" w:line="240" w:lineRule="auto"/>
        <w:ind w:left="0"/>
        <w:rPr>
          <w:rFonts w:cstheme="minorHAnsi"/>
          <w:color w:val="000000"/>
          <w:shd w:val="clear" w:color="auto" w:fill="FFFFFF"/>
        </w:rPr>
      </w:pPr>
    </w:p>
    <w:p w:rsidR="004B14DF" w:rsidRDefault="004B14DF" w:rsidP="00F91AC9">
      <w:pPr>
        <w:pStyle w:val="Paragraphedeliste"/>
        <w:spacing w:after="0" w:line="240" w:lineRule="auto"/>
        <w:ind w:left="0"/>
        <w:rPr>
          <w:rFonts w:cstheme="minorHAnsi"/>
          <w:color w:val="000000"/>
          <w:shd w:val="clear" w:color="auto" w:fill="FFFFFF"/>
        </w:rPr>
      </w:pPr>
    </w:p>
    <w:p w:rsidR="00532013" w:rsidRPr="00F91AC9" w:rsidRDefault="0001275D" w:rsidP="00F91AC9">
      <w:pPr>
        <w:pStyle w:val="Paragraphedeliste"/>
        <w:spacing w:after="0" w:line="240" w:lineRule="auto"/>
        <w:ind w:left="0"/>
        <w:rPr>
          <w:rFonts w:cstheme="minorHAnsi"/>
          <w:color w:val="000000"/>
          <w:shd w:val="clear" w:color="auto" w:fill="FFFFFF"/>
        </w:rPr>
      </w:pPr>
      <w:r>
        <w:rPr>
          <w:rFonts w:cstheme="minorHAnsi"/>
          <w:noProof/>
          <w:color w:val="000000"/>
          <w:lang w:eastAsia="fr-BE"/>
        </w:rPr>
        <w:lastRenderedPageBreak/>
        <w:drawing>
          <wp:anchor distT="0" distB="0" distL="114300" distR="114300" simplePos="0" relativeHeight="251681792" behindDoc="0" locked="0" layoutInCell="1" allowOverlap="1">
            <wp:simplePos x="0" y="0"/>
            <wp:positionH relativeFrom="column">
              <wp:posOffset>4024630</wp:posOffset>
            </wp:positionH>
            <wp:positionV relativeFrom="paragraph">
              <wp:posOffset>325120</wp:posOffset>
            </wp:positionV>
            <wp:extent cx="1866265" cy="1371600"/>
            <wp:effectExtent l="19050" t="0" r="635" b="0"/>
            <wp:wrapNone/>
            <wp:docPr id="6" name="Image 2" descr="Sem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mences"/>
                    <pic:cNvPicPr>
                      <a:picLocks noChangeAspect="1" noChangeArrowheads="1"/>
                    </pic:cNvPicPr>
                  </pic:nvPicPr>
                  <pic:blipFill>
                    <a:blip r:embed="rId48" cstate="print"/>
                    <a:srcRect l="11494" r="13435"/>
                    <a:stretch>
                      <a:fillRect/>
                    </a:stretch>
                  </pic:blipFill>
                  <pic:spPr bwMode="auto">
                    <a:xfrm>
                      <a:off x="0" y="0"/>
                      <a:ext cx="1866265" cy="1371600"/>
                    </a:xfrm>
                    <a:prstGeom prst="rect">
                      <a:avLst/>
                    </a:prstGeom>
                    <a:noFill/>
                    <a:ln w="9525">
                      <a:noFill/>
                      <a:miter lim="800000"/>
                      <a:headEnd/>
                      <a:tailEnd/>
                    </a:ln>
                  </pic:spPr>
                </pic:pic>
              </a:graphicData>
            </a:graphic>
          </wp:anchor>
        </w:drawing>
      </w:r>
      <w:r w:rsidR="00F91AC9">
        <w:rPr>
          <w:rFonts w:cstheme="minorHAnsi"/>
          <w:color w:val="000000"/>
          <w:shd w:val="clear" w:color="auto" w:fill="FFFFFF"/>
        </w:rPr>
        <w:br/>
      </w:r>
    </w:p>
    <w:p w:rsidR="001B406A" w:rsidRDefault="001B406A" w:rsidP="00173F3B">
      <w:pPr>
        <w:pStyle w:val="Paragraphedeliste"/>
        <w:numPr>
          <w:ilvl w:val="0"/>
          <w:numId w:val="1"/>
        </w:numPr>
        <w:shd w:val="clear" w:color="auto" w:fill="FFFFFF"/>
        <w:rPr>
          <w:rFonts w:ascii="Times New Roman" w:eastAsia="Times New Roman" w:hAnsi="Times New Roman" w:cs="Times New Roman"/>
          <w:b/>
          <w:noProof/>
          <w:sz w:val="24"/>
          <w:szCs w:val="24"/>
          <w:u w:val="single"/>
          <w:lang w:eastAsia="fr-BE"/>
        </w:rPr>
      </w:pPr>
      <w:r>
        <w:rPr>
          <w:rFonts w:ascii="Times New Roman" w:eastAsia="Times New Roman" w:hAnsi="Times New Roman" w:cs="Times New Roman"/>
          <w:b/>
          <w:noProof/>
          <w:sz w:val="24"/>
          <w:szCs w:val="24"/>
          <w:u w:val="single"/>
          <w:lang w:eastAsia="fr-BE"/>
        </w:rPr>
        <w:t>Artisanat, semences et produits</w:t>
      </w:r>
      <w:r>
        <w:rPr>
          <w:rFonts w:ascii="Times New Roman" w:eastAsia="Times New Roman" w:hAnsi="Times New Roman" w:cs="Times New Roman"/>
          <w:b/>
          <w:noProof/>
          <w:sz w:val="24"/>
          <w:szCs w:val="24"/>
          <w:u w:val="single"/>
          <w:lang w:eastAsia="fr-BE"/>
        </w:rPr>
        <w:br/>
      </w:r>
    </w:p>
    <w:p w:rsidR="001B406A" w:rsidRDefault="001B406A" w:rsidP="00173F3B">
      <w:pPr>
        <w:pStyle w:val="Paragraphedeliste"/>
        <w:numPr>
          <w:ilvl w:val="1"/>
          <w:numId w:val="1"/>
        </w:numPr>
        <w:shd w:val="clear" w:color="auto" w:fill="FFFFFF"/>
        <w:rPr>
          <w:rFonts w:ascii="Times New Roman" w:eastAsia="Times New Roman" w:hAnsi="Times New Roman" w:cs="Times New Roman"/>
          <w:b/>
          <w:noProof/>
          <w:sz w:val="24"/>
          <w:szCs w:val="24"/>
          <w:u w:val="single"/>
          <w:lang w:eastAsia="fr-BE"/>
        </w:rPr>
      </w:pPr>
      <w:r>
        <w:rPr>
          <w:rFonts w:ascii="Times New Roman" w:eastAsia="Times New Roman" w:hAnsi="Times New Roman" w:cs="Times New Roman"/>
          <w:b/>
          <w:noProof/>
          <w:sz w:val="24"/>
          <w:szCs w:val="24"/>
          <w:u w:val="single"/>
          <w:lang w:eastAsia="fr-BE"/>
        </w:rPr>
        <w:t>Semences</w:t>
      </w:r>
    </w:p>
    <w:p w:rsidR="001B406A" w:rsidRDefault="001B406A" w:rsidP="001B406A">
      <w:pPr>
        <w:spacing w:after="0"/>
        <w:rPr>
          <w:rFonts w:ascii="Times New Roman" w:eastAsia="Times New Roman" w:hAnsi="Times New Roman" w:cs="Times New Roman"/>
          <w:b/>
          <w:noProof/>
          <w:sz w:val="24"/>
          <w:szCs w:val="24"/>
          <w:u w:val="single"/>
          <w:lang w:eastAsia="fr-BE"/>
        </w:rPr>
      </w:pPr>
      <w:r w:rsidRPr="001B406A">
        <w:rPr>
          <w:lang w:eastAsia="fr-BE"/>
        </w:rPr>
        <w:t>Voir sur le site (en fonction des réserves et des productions)</w:t>
      </w:r>
      <w:r>
        <w:rPr>
          <w:rFonts w:ascii="Times New Roman" w:eastAsia="Times New Roman" w:hAnsi="Times New Roman" w:cs="Times New Roman"/>
          <w:b/>
          <w:noProof/>
          <w:sz w:val="24"/>
          <w:szCs w:val="24"/>
          <w:u w:val="single"/>
          <w:lang w:eastAsia="fr-BE"/>
        </w:rPr>
        <w:br/>
      </w:r>
    </w:p>
    <w:p w:rsidR="001B406A" w:rsidRDefault="001B406A" w:rsidP="00173F3B">
      <w:pPr>
        <w:pStyle w:val="Paragraphedeliste"/>
        <w:numPr>
          <w:ilvl w:val="2"/>
          <w:numId w:val="1"/>
        </w:numPr>
        <w:shd w:val="clear" w:color="auto" w:fill="FFFFFF"/>
        <w:rPr>
          <w:rFonts w:ascii="Times New Roman" w:eastAsia="Times New Roman" w:hAnsi="Times New Roman" w:cs="Times New Roman"/>
          <w:b/>
          <w:noProof/>
          <w:sz w:val="24"/>
          <w:szCs w:val="24"/>
          <w:u w:val="single"/>
          <w:lang w:eastAsia="fr-BE"/>
        </w:rPr>
      </w:pPr>
      <w:r>
        <w:rPr>
          <w:rFonts w:ascii="Times New Roman" w:eastAsia="Times New Roman" w:hAnsi="Times New Roman" w:cs="Times New Roman"/>
          <w:b/>
          <w:noProof/>
          <w:sz w:val="24"/>
          <w:szCs w:val="24"/>
          <w:u w:val="single"/>
          <w:lang w:eastAsia="fr-BE"/>
        </w:rPr>
        <w:t>Semences du sud</w:t>
      </w:r>
    </w:p>
    <w:p w:rsidR="001B406A" w:rsidRDefault="001B406A" w:rsidP="00173F3B">
      <w:pPr>
        <w:pStyle w:val="Paragraphedeliste"/>
        <w:numPr>
          <w:ilvl w:val="2"/>
          <w:numId w:val="1"/>
        </w:numPr>
        <w:shd w:val="clear" w:color="auto" w:fill="FFFFFF"/>
        <w:rPr>
          <w:rFonts w:ascii="Times New Roman" w:eastAsia="Times New Roman" w:hAnsi="Times New Roman" w:cs="Times New Roman"/>
          <w:b/>
          <w:noProof/>
          <w:sz w:val="24"/>
          <w:szCs w:val="24"/>
          <w:u w:val="single"/>
          <w:lang w:eastAsia="fr-BE"/>
        </w:rPr>
      </w:pPr>
      <w:r>
        <w:rPr>
          <w:rFonts w:ascii="Times New Roman" w:eastAsia="Times New Roman" w:hAnsi="Times New Roman" w:cs="Times New Roman"/>
          <w:b/>
          <w:noProof/>
          <w:sz w:val="24"/>
          <w:szCs w:val="24"/>
          <w:u w:val="single"/>
          <w:lang w:eastAsia="fr-BE"/>
        </w:rPr>
        <w:drawing>
          <wp:anchor distT="0" distB="0" distL="114300" distR="114300" simplePos="0" relativeHeight="251675648" behindDoc="0" locked="0" layoutInCell="1" allowOverlap="1">
            <wp:simplePos x="0" y="0"/>
            <wp:positionH relativeFrom="column">
              <wp:posOffset>4024630</wp:posOffset>
            </wp:positionH>
            <wp:positionV relativeFrom="paragraph">
              <wp:posOffset>24765</wp:posOffset>
            </wp:positionV>
            <wp:extent cx="1866265" cy="1428750"/>
            <wp:effectExtent l="19050" t="0" r="635" b="0"/>
            <wp:wrapNone/>
            <wp:docPr id="94" name="Image 94" descr="artisanat péruvi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artisanat péruvien "/>
                    <pic:cNvPicPr>
                      <a:picLocks noChangeAspect="1" noChangeArrowheads="1"/>
                    </pic:cNvPicPr>
                  </pic:nvPicPr>
                  <pic:blipFill>
                    <a:blip r:embed="rId49" cstate="print"/>
                    <a:srcRect l="1010"/>
                    <a:stretch>
                      <a:fillRect/>
                    </a:stretch>
                  </pic:blipFill>
                  <pic:spPr bwMode="auto">
                    <a:xfrm>
                      <a:off x="0" y="0"/>
                      <a:ext cx="1866265" cy="1428750"/>
                    </a:xfrm>
                    <a:prstGeom prst="rect">
                      <a:avLst/>
                    </a:prstGeom>
                    <a:noFill/>
                    <a:ln w="9525">
                      <a:noFill/>
                      <a:miter lim="800000"/>
                      <a:headEnd/>
                      <a:tailEnd/>
                    </a:ln>
                  </pic:spPr>
                </pic:pic>
              </a:graphicData>
            </a:graphic>
          </wp:anchor>
        </w:drawing>
      </w:r>
      <w:r>
        <w:rPr>
          <w:rFonts w:ascii="Times New Roman" w:eastAsia="Times New Roman" w:hAnsi="Times New Roman" w:cs="Times New Roman"/>
          <w:b/>
          <w:noProof/>
          <w:sz w:val="24"/>
          <w:szCs w:val="24"/>
          <w:u w:val="single"/>
          <w:lang w:eastAsia="fr-BE"/>
        </w:rPr>
        <w:t xml:space="preserve">Semences du jardin </w:t>
      </w:r>
    </w:p>
    <w:p w:rsidR="001B406A" w:rsidRDefault="001B406A" w:rsidP="001B406A">
      <w:pPr>
        <w:pStyle w:val="Paragraphedeliste"/>
        <w:shd w:val="clear" w:color="auto" w:fill="FFFFFF"/>
        <w:ind w:left="1224"/>
        <w:rPr>
          <w:rFonts w:ascii="Times New Roman" w:eastAsia="Times New Roman" w:hAnsi="Times New Roman" w:cs="Times New Roman"/>
          <w:b/>
          <w:noProof/>
          <w:sz w:val="24"/>
          <w:szCs w:val="24"/>
          <w:u w:val="single"/>
          <w:lang w:eastAsia="fr-BE"/>
        </w:rPr>
      </w:pPr>
    </w:p>
    <w:p w:rsidR="001B406A" w:rsidRDefault="001B406A" w:rsidP="00173F3B">
      <w:pPr>
        <w:pStyle w:val="Paragraphedeliste"/>
        <w:numPr>
          <w:ilvl w:val="1"/>
          <w:numId w:val="1"/>
        </w:numPr>
        <w:shd w:val="clear" w:color="auto" w:fill="FFFFFF"/>
        <w:rPr>
          <w:rFonts w:ascii="Times New Roman" w:eastAsia="Times New Roman" w:hAnsi="Times New Roman" w:cs="Times New Roman"/>
          <w:b/>
          <w:noProof/>
          <w:sz w:val="24"/>
          <w:szCs w:val="24"/>
          <w:u w:val="single"/>
          <w:lang w:eastAsia="fr-BE"/>
        </w:rPr>
      </w:pPr>
      <w:r>
        <w:rPr>
          <w:rFonts w:ascii="Times New Roman" w:eastAsia="Times New Roman" w:hAnsi="Times New Roman" w:cs="Times New Roman"/>
          <w:b/>
          <w:noProof/>
          <w:sz w:val="24"/>
          <w:szCs w:val="24"/>
          <w:u w:val="single"/>
          <w:lang w:eastAsia="fr-BE"/>
        </w:rPr>
        <w:t>Artisanat du sud</w:t>
      </w:r>
    </w:p>
    <w:p w:rsidR="001B406A" w:rsidRDefault="001B406A" w:rsidP="001B406A">
      <w:pPr>
        <w:pStyle w:val="Titre5"/>
        <w:shd w:val="clear" w:color="auto" w:fill="FFFFFF"/>
      </w:pPr>
      <w:r w:rsidRPr="001B406A">
        <w:rPr>
          <w:rFonts w:asciiTheme="minorHAnsi" w:eastAsiaTheme="minorHAnsi" w:hAnsiTheme="minorHAnsi" w:cstheme="minorBidi"/>
          <w:color w:val="auto"/>
          <w:lang w:eastAsia="fr-BE"/>
        </w:rPr>
        <w:t xml:space="preserve">Écharpe, </w:t>
      </w:r>
      <w:r w:rsidRPr="001B406A">
        <w:rPr>
          <w:rFonts w:asciiTheme="minorHAnsi" w:eastAsiaTheme="minorHAnsi" w:hAnsiTheme="minorHAnsi" w:cstheme="minorBidi"/>
          <w:color w:val="auto"/>
        </w:rPr>
        <w:t xml:space="preserve">poncho, </w:t>
      </w:r>
      <w:proofErr w:type="spellStart"/>
      <w:r w:rsidRPr="001B406A">
        <w:rPr>
          <w:rFonts w:asciiTheme="minorHAnsi" w:eastAsiaTheme="minorHAnsi" w:hAnsiTheme="minorHAnsi" w:cstheme="minorBidi"/>
          <w:color w:val="auto"/>
        </w:rPr>
        <w:t>chull</w:t>
      </w:r>
      <w:r>
        <w:rPr>
          <w:rFonts w:asciiTheme="minorHAnsi" w:eastAsiaTheme="minorHAnsi" w:hAnsiTheme="minorHAnsi" w:cstheme="minorBidi"/>
          <w:color w:val="auto"/>
        </w:rPr>
        <w:t>os</w:t>
      </w:r>
      <w:proofErr w:type="spellEnd"/>
      <w:r>
        <w:rPr>
          <w:rFonts w:asciiTheme="minorHAnsi" w:eastAsiaTheme="minorHAnsi" w:hAnsiTheme="minorHAnsi" w:cstheme="minorBidi"/>
          <w:color w:val="auto"/>
        </w:rPr>
        <w:t>, laine de lama, alpaga, collier, bracelet, etc</w:t>
      </w:r>
      <w:proofErr w:type="gramStart"/>
      <w:r>
        <w:rPr>
          <w:rFonts w:asciiTheme="minorHAnsi" w:eastAsiaTheme="minorHAnsi" w:hAnsiTheme="minorHAnsi" w:cstheme="minorBidi"/>
          <w:color w:val="auto"/>
        </w:rPr>
        <w:t>.</w:t>
      </w:r>
      <w:proofErr w:type="gramEnd"/>
      <w:r>
        <w:rPr>
          <w:rFonts w:asciiTheme="minorHAnsi" w:eastAsiaTheme="minorHAnsi" w:hAnsiTheme="minorHAnsi" w:cstheme="minorBidi"/>
          <w:color w:val="auto"/>
        </w:rPr>
        <w:br/>
        <w:t>voir site asbl</w:t>
      </w:r>
      <w:r w:rsidRPr="001B406A">
        <w:t xml:space="preserve"> </w:t>
      </w:r>
      <w:r>
        <w:br/>
      </w:r>
    </w:p>
    <w:p w:rsidR="001B406A" w:rsidRPr="001B406A" w:rsidRDefault="001B406A" w:rsidP="00173F3B">
      <w:pPr>
        <w:pStyle w:val="Paragraphedeliste"/>
        <w:numPr>
          <w:ilvl w:val="1"/>
          <w:numId w:val="1"/>
        </w:numPr>
        <w:rPr>
          <w:rFonts w:ascii="Times New Roman" w:eastAsia="Times New Roman" w:hAnsi="Times New Roman" w:cs="Times New Roman"/>
          <w:b/>
          <w:noProof/>
          <w:sz w:val="24"/>
          <w:szCs w:val="24"/>
          <w:u w:val="single"/>
          <w:lang w:eastAsia="fr-BE"/>
        </w:rPr>
      </w:pPr>
      <w:r w:rsidRPr="001B406A">
        <w:rPr>
          <w:rFonts w:ascii="Times New Roman" w:eastAsia="Times New Roman" w:hAnsi="Times New Roman" w:cs="Times New Roman"/>
          <w:b/>
          <w:noProof/>
          <w:sz w:val="24"/>
          <w:szCs w:val="24"/>
          <w:u w:val="single"/>
          <w:lang w:eastAsia="fr-BE"/>
        </w:rPr>
        <w:drawing>
          <wp:anchor distT="0" distB="0" distL="114300" distR="114300" simplePos="0" relativeHeight="251676672" behindDoc="0" locked="0" layoutInCell="1" allowOverlap="1">
            <wp:simplePos x="0" y="0"/>
            <wp:positionH relativeFrom="column">
              <wp:posOffset>4028469</wp:posOffset>
            </wp:positionH>
            <wp:positionV relativeFrom="paragraph">
              <wp:posOffset>141605</wp:posOffset>
            </wp:positionV>
            <wp:extent cx="1891001" cy="1171575"/>
            <wp:effectExtent l="19050" t="0" r="0" b="0"/>
            <wp:wrapNone/>
            <wp:docPr id="10" name="Image 97" descr="Bijoux au sein de l'asb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Bijoux au sein de l'asbl"/>
                    <pic:cNvPicPr>
                      <a:picLocks noChangeAspect="1" noChangeArrowheads="1"/>
                    </pic:cNvPicPr>
                  </pic:nvPicPr>
                  <pic:blipFill>
                    <a:blip r:embed="rId50" cstate="print"/>
                    <a:srcRect b="58718"/>
                    <a:stretch>
                      <a:fillRect/>
                    </a:stretch>
                  </pic:blipFill>
                  <pic:spPr bwMode="auto">
                    <a:xfrm>
                      <a:off x="0" y="0"/>
                      <a:ext cx="1891001" cy="1171575"/>
                    </a:xfrm>
                    <a:prstGeom prst="rect">
                      <a:avLst/>
                    </a:prstGeom>
                    <a:noFill/>
                    <a:ln w="9525">
                      <a:noFill/>
                      <a:miter lim="800000"/>
                      <a:headEnd/>
                      <a:tailEnd/>
                    </a:ln>
                  </pic:spPr>
                </pic:pic>
              </a:graphicData>
            </a:graphic>
          </wp:anchor>
        </w:drawing>
      </w:r>
      <w:r w:rsidRPr="001B406A">
        <w:rPr>
          <w:rFonts w:ascii="Times New Roman" w:eastAsia="Times New Roman" w:hAnsi="Times New Roman" w:cs="Times New Roman"/>
          <w:b/>
          <w:noProof/>
          <w:sz w:val="24"/>
          <w:szCs w:val="24"/>
          <w:u w:val="single"/>
          <w:lang w:eastAsia="fr-BE"/>
        </w:rPr>
        <w:t xml:space="preserve">Artisanat du nord </w:t>
      </w:r>
    </w:p>
    <w:p w:rsidR="001B406A" w:rsidRDefault="001B406A">
      <w:r>
        <w:t>Produit de lessive bio, bracelet, peinture, etc.</w:t>
      </w:r>
    </w:p>
    <w:p w:rsidR="004B14DF" w:rsidRDefault="004B14DF"/>
    <w:p w:rsidR="001B406A" w:rsidRPr="001B406A" w:rsidRDefault="001B406A" w:rsidP="00173F3B">
      <w:pPr>
        <w:pStyle w:val="Paragraphedeliste"/>
        <w:numPr>
          <w:ilvl w:val="1"/>
          <w:numId w:val="1"/>
        </w:numPr>
        <w:rPr>
          <w:rFonts w:ascii="Times New Roman" w:eastAsia="Times New Roman" w:hAnsi="Times New Roman" w:cs="Times New Roman"/>
          <w:b/>
          <w:noProof/>
          <w:sz w:val="24"/>
          <w:szCs w:val="24"/>
          <w:u w:val="single"/>
          <w:lang w:eastAsia="fr-BE"/>
        </w:rPr>
      </w:pPr>
      <w:r>
        <w:t>Carte d’adhérent</w:t>
      </w:r>
    </w:p>
    <w:p w:rsidR="001B406A" w:rsidRPr="001B406A" w:rsidRDefault="001B406A" w:rsidP="001B406A">
      <w:pPr>
        <w:pStyle w:val="NormalWeb"/>
        <w:shd w:val="clear" w:color="auto" w:fill="FFFFFF"/>
        <w:ind w:left="360"/>
        <w:rPr>
          <w:rFonts w:asciiTheme="minorHAnsi" w:eastAsiaTheme="minorHAnsi" w:hAnsiTheme="minorHAnsi" w:cstheme="minorBidi"/>
          <w:sz w:val="22"/>
          <w:szCs w:val="22"/>
        </w:rPr>
      </w:pPr>
      <w:r>
        <w:rPr>
          <w:noProof/>
        </w:rPr>
        <w:drawing>
          <wp:anchor distT="0" distB="0" distL="114300" distR="114300" simplePos="0" relativeHeight="251677696" behindDoc="0" locked="0" layoutInCell="1" allowOverlap="1">
            <wp:simplePos x="0" y="0"/>
            <wp:positionH relativeFrom="column">
              <wp:posOffset>243205</wp:posOffset>
            </wp:positionH>
            <wp:positionV relativeFrom="paragraph">
              <wp:posOffset>53975</wp:posOffset>
            </wp:positionV>
            <wp:extent cx="2628900" cy="2381250"/>
            <wp:effectExtent l="19050" t="0" r="0" b="0"/>
            <wp:wrapThrough wrapText="bothSides">
              <wp:wrapPolygon edited="0">
                <wp:start x="-157" y="0"/>
                <wp:lineTo x="-157" y="21427"/>
                <wp:lineTo x="21600" y="21427"/>
                <wp:lineTo x="21600" y="0"/>
                <wp:lineTo x="-157" y="0"/>
              </wp:wrapPolygon>
            </wp:wrapThrough>
            <wp:docPr id="100" name="Image 100" descr="Carte d'adhé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arte d'adhérent"/>
                    <pic:cNvPicPr>
                      <a:picLocks noChangeAspect="1" noChangeArrowheads="1"/>
                    </pic:cNvPicPr>
                  </pic:nvPicPr>
                  <pic:blipFill>
                    <a:blip r:embed="rId51" cstate="print"/>
                    <a:srcRect/>
                    <a:stretch>
                      <a:fillRect/>
                    </a:stretch>
                  </pic:blipFill>
                  <pic:spPr bwMode="auto">
                    <a:xfrm>
                      <a:off x="0" y="0"/>
                      <a:ext cx="2628900" cy="2381250"/>
                    </a:xfrm>
                    <a:prstGeom prst="rect">
                      <a:avLst/>
                    </a:prstGeom>
                    <a:noFill/>
                    <a:ln w="9525">
                      <a:noFill/>
                      <a:miter lim="800000"/>
                      <a:headEnd/>
                      <a:tailEnd/>
                    </a:ln>
                  </pic:spPr>
                </pic:pic>
              </a:graphicData>
            </a:graphic>
          </wp:anchor>
        </w:drawing>
      </w:r>
      <w:r w:rsidRPr="001B406A">
        <w:rPr>
          <w:rFonts w:asciiTheme="minorHAnsi" w:eastAsiaTheme="minorHAnsi" w:hAnsiTheme="minorHAnsi" w:cstheme="minorBidi"/>
          <w:sz w:val="22"/>
          <w:szCs w:val="22"/>
        </w:rPr>
        <w:t>Afin de témoigner de votre intérêt à nos projets et de nous apporter votre soutien, il vous</w:t>
      </w:r>
      <w:r>
        <w:rPr>
          <w:rFonts w:ascii="Tahoma" w:hAnsi="Tahoma" w:cs="Tahoma"/>
          <w:color w:val="000000"/>
        </w:rPr>
        <w:t xml:space="preserve"> </w:t>
      </w:r>
      <w:r w:rsidRPr="001B406A">
        <w:rPr>
          <w:rFonts w:asciiTheme="minorHAnsi" w:eastAsiaTheme="minorHAnsi" w:hAnsiTheme="minorHAnsi" w:cstheme="minorBidi"/>
          <w:sz w:val="22"/>
          <w:szCs w:val="22"/>
        </w:rPr>
        <w:t>est possible de rejoindre l'asbl en tant qu'adhérent à nos projets.</w:t>
      </w:r>
    </w:p>
    <w:p w:rsidR="001B406A" w:rsidRDefault="001B406A" w:rsidP="001B406A">
      <w:pPr>
        <w:pStyle w:val="NormalWeb"/>
        <w:shd w:val="clear" w:color="auto" w:fill="FFFFFF"/>
        <w:rPr>
          <w:rFonts w:asciiTheme="minorHAnsi" w:eastAsiaTheme="minorHAnsi" w:hAnsiTheme="minorHAnsi" w:cstheme="minorBidi"/>
          <w:sz w:val="22"/>
          <w:szCs w:val="22"/>
        </w:rPr>
      </w:pPr>
      <w:r w:rsidRPr="001B406A">
        <w:rPr>
          <w:rFonts w:asciiTheme="minorHAnsi" w:eastAsiaTheme="minorHAnsi" w:hAnsiTheme="minorHAnsi" w:cstheme="minorBidi"/>
          <w:sz w:val="22"/>
          <w:szCs w:val="22"/>
        </w:rPr>
        <w:t>Cette carte vous permet de bénéficier de différents services et avantages offerts aux membres en présentant votre carte.</w:t>
      </w:r>
      <w:r w:rsidRPr="001B406A">
        <w:rPr>
          <w:rFonts w:asciiTheme="minorHAnsi" w:eastAsiaTheme="minorHAnsi" w:hAnsiTheme="minorHAnsi" w:cstheme="minorBidi"/>
          <w:sz w:val="22"/>
          <w:szCs w:val="22"/>
        </w:rPr>
        <w:br/>
      </w:r>
      <w:r w:rsidRPr="001B406A">
        <w:rPr>
          <w:rFonts w:asciiTheme="minorHAnsi" w:eastAsiaTheme="minorHAnsi" w:hAnsiTheme="minorHAnsi" w:cstheme="minorBidi"/>
          <w:sz w:val="22"/>
          <w:szCs w:val="22"/>
        </w:rPr>
        <w:br/>
        <w:t>La carte donne le droit à une réduction de 10% sur toute commande de formation, animation, stage, apprentissage, ou sur l'entrée à certains évènements organisés par l'asbl.</w:t>
      </w:r>
    </w:p>
    <w:p w:rsidR="001B406A" w:rsidRPr="001B406A" w:rsidRDefault="001B406A" w:rsidP="001B406A">
      <w:pPr>
        <w:pStyle w:val="NormalWeb"/>
        <w:shd w:val="clear" w:color="auto" w:fill="FFFFFF"/>
        <w:rPr>
          <w:rFonts w:asciiTheme="minorHAnsi" w:eastAsiaTheme="minorHAnsi" w:hAnsiTheme="minorHAnsi" w:cstheme="minorBidi"/>
          <w:sz w:val="22"/>
          <w:szCs w:val="22"/>
        </w:rPr>
      </w:pPr>
    </w:p>
    <w:tbl>
      <w:tblPr>
        <w:tblW w:w="4830" w:type="dxa"/>
        <w:tblCellSpacing w:w="15" w:type="dxa"/>
        <w:shd w:val="clear" w:color="auto" w:fill="FFFFFF"/>
        <w:tblCellMar>
          <w:top w:w="15" w:type="dxa"/>
          <w:left w:w="15" w:type="dxa"/>
          <w:bottom w:w="15" w:type="dxa"/>
          <w:right w:w="15" w:type="dxa"/>
        </w:tblCellMar>
        <w:tblLook w:val="04A0"/>
      </w:tblPr>
      <w:tblGrid>
        <w:gridCol w:w="3534"/>
        <w:gridCol w:w="1296"/>
      </w:tblGrid>
      <w:tr w:rsidR="001B406A" w:rsidRPr="001B406A" w:rsidTr="001B406A">
        <w:trPr>
          <w:tblCellSpacing w:w="15" w:type="dxa"/>
        </w:trPr>
        <w:tc>
          <w:tcPr>
            <w:tcW w:w="0" w:type="auto"/>
            <w:shd w:val="clear" w:color="auto" w:fill="C7FAC6"/>
            <w:vAlign w:val="center"/>
            <w:hideMark/>
          </w:tcPr>
          <w:p w:rsidR="001B406A" w:rsidRPr="001B406A" w:rsidRDefault="001B406A" w:rsidP="001B406A">
            <w:pPr>
              <w:spacing w:after="0" w:line="240" w:lineRule="auto"/>
              <w:rPr>
                <w:rFonts w:ascii="Tahoma" w:eastAsia="Times New Roman" w:hAnsi="Tahoma" w:cs="Tahoma"/>
                <w:color w:val="000000"/>
                <w:sz w:val="17"/>
                <w:szCs w:val="17"/>
                <w:lang w:eastAsia="fr-BE"/>
              </w:rPr>
            </w:pPr>
            <w:r w:rsidRPr="001B406A">
              <w:rPr>
                <w:rFonts w:ascii="Tahoma" w:eastAsia="Times New Roman" w:hAnsi="Tahoma" w:cs="Tahoma"/>
                <w:color w:val="000000"/>
                <w:sz w:val="24"/>
                <w:szCs w:val="24"/>
                <w:lang w:eastAsia="fr-BE"/>
              </w:rPr>
              <w:t>Personne physique</w:t>
            </w:r>
          </w:p>
        </w:tc>
        <w:tc>
          <w:tcPr>
            <w:tcW w:w="0" w:type="auto"/>
            <w:shd w:val="clear" w:color="auto" w:fill="C7FAC6"/>
            <w:vAlign w:val="center"/>
            <w:hideMark/>
          </w:tcPr>
          <w:p w:rsidR="001B406A" w:rsidRPr="001B406A" w:rsidRDefault="001B406A" w:rsidP="001B406A">
            <w:pPr>
              <w:spacing w:after="0" w:line="240" w:lineRule="auto"/>
              <w:rPr>
                <w:rFonts w:ascii="Tahoma" w:eastAsia="Times New Roman" w:hAnsi="Tahoma" w:cs="Tahoma"/>
                <w:color w:val="000000"/>
                <w:sz w:val="17"/>
                <w:szCs w:val="17"/>
                <w:lang w:eastAsia="fr-BE"/>
              </w:rPr>
            </w:pPr>
            <w:r w:rsidRPr="001B406A">
              <w:rPr>
                <w:rFonts w:ascii="Tahoma" w:eastAsia="Times New Roman" w:hAnsi="Tahoma" w:cs="Tahoma"/>
                <w:color w:val="000000"/>
                <w:sz w:val="17"/>
                <w:szCs w:val="17"/>
                <w:shd w:val="clear" w:color="auto" w:fill="FFFFFF"/>
                <w:lang w:eastAsia="fr-BE"/>
              </w:rPr>
              <w:t> </w:t>
            </w:r>
          </w:p>
        </w:tc>
      </w:tr>
      <w:tr w:rsidR="001B406A" w:rsidRPr="001B406A" w:rsidTr="001B406A">
        <w:trPr>
          <w:tblCellSpacing w:w="15" w:type="dxa"/>
        </w:trPr>
        <w:tc>
          <w:tcPr>
            <w:tcW w:w="0" w:type="auto"/>
            <w:shd w:val="clear" w:color="auto" w:fill="FFFFFF"/>
            <w:vAlign w:val="center"/>
            <w:hideMark/>
          </w:tcPr>
          <w:p w:rsidR="001B406A" w:rsidRPr="001B406A" w:rsidRDefault="001B406A" w:rsidP="001B406A">
            <w:pPr>
              <w:spacing w:after="0" w:line="240" w:lineRule="auto"/>
              <w:rPr>
                <w:rFonts w:ascii="Tahoma" w:eastAsia="Times New Roman" w:hAnsi="Tahoma" w:cs="Tahoma"/>
                <w:color w:val="000000"/>
                <w:sz w:val="17"/>
                <w:szCs w:val="17"/>
                <w:lang w:eastAsia="fr-BE"/>
              </w:rPr>
            </w:pPr>
            <w:r w:rsidRPr="001B406A">
              <w:rPr>
                <w:rFonts w:ascii="Tahoma" w:eastAsia="Times New Roman" w:hAnsi="Tahoma" w:cs="Tahoma"/>
                <w:color w:val="000000"/>
                <w:sz w:val="24"/>
                <w:szCs w:val="24"/>
                <w:lang w:eastAsia="fr-BE"/>
              </w:rPr>
              <w:t>0-12 ans</w:t>
            </w:r>
            <w:r w:rsidRPr="001B406A">
              <w:rPr>
                <w:rFonts w:ascii="Tahoma" w:eastAsia="Times New Roman" w:hAnsi="Tahoma" w:cs="Tahoma"/>
                <w:color w:val="000000"/>
                <w:sz w:val="24"/>
                <w:szCs w:val="24"/>
                <w:lang w:eastAsia="fr-BE"/>
              </w:rPr>
              <w:br/>
              <w:t>13-25 ans</w:t>
            </w:r>
          </w:p>
        </w:tc>
        <w:tc>
          <w:tcPr>
            <w:tcW w:w="0" w:type="auto"/>
            <w:shd w:val="clear" w:color="auto" w:fill="FFFFFF"/>
            <w:vAlign w:val="center"/>
            <w:hideMark/>
          </w:tcPr>
          <w:p w:rsidR="001B406A" w:rsidRPr="001B406A" w:rsidRDefault="001B406A" w:rsidP="001B406A">
            <w:pPr>
              <w:spacing w:after="0" w:line="240" w:lineRule="auto"/>
              <w:rPr>
                <w:rFonts w:ascii="Tahoma" w:eastAsia="Times New Roman" w:hAnsi="Tahoma" w:cs="Tahoma"/>
                <w:color w:val="000000"/>
                <w:sz w:val="17"/>
                <w:szCs w:val="17"/>
                <w:lang w:eastAsia="fr-BE"/>
              </w:rPr>
            </w:pPr>
            <w:r w:rsidRPr="001B406A">
              <w:rPr>
                <w:rFonts w:ascii="Tahoma" w:eastAsia="Times New Roman" w:hAnsi="Tahoma" w:cs="Tahoma"/>
                <w:color w:val="000000"/>
                <w:sz w:val="24"/>
                <w:szCs w:val="24"/>
                <w:lang w:eastAsia="fr-BE"/>
              </w:rPr>
              <w:t>gratuit</w:t>
            </w:r>
            <w:r w:rsidRPr="001B406A">
              <w:rPr>
                <w:rFonts w:ascii="Tahoma" w:eastAsia="Times New Roman" w:hAnsi="Tahoma" w:cs="Tahoma"/>
                <w:color w:val="000000"/>
                <w:sz w:val="24"/>
                <w:szCs w:val="24"/>
                <w:lang w:eastAsia="fr-BE"/>
              </w:rPr>
              <w:br/>
              <w:t>5€</w:t>
            </w:r>
          </w:p>
        </w:tc>
      </w:tr>
      <w:tr w:rsidR="001B406A" w:rsidRPr="001B406A" w:rsidTr="001B406A">
        <w:trPr>
          <w:tblCellSpacing w:w="15" w:type="dxa"/>
        </w:trPr>
        <w:tc>
          <w:tcPr>
            <w:tcW w:w="0" w:type="auto"/>
            <w:shd w:val="clear" w:color="auto" w:fill="FFFFFF"/>
            <w:vAlign w:val="center"/>
            <w:hideMark/>
          </w:tcPr>
          <w:p w:rsidR="001B406A" w:rsidRPr="001B406A" w:rsidRDefault="001B406A" w:rsidP="001B406A">
            <w:pPr>
              <w:spacing w:after="0" w:line="240" w:lineRule="auto"/>
              <w:rPr>
                <w:rFonts w:ascii="Tahoma" w:eastAsia="Times New Roman" w:hAnsi="Tahoma" w:cs="Tahoma"/>
                <w:color w:val="000000"/>
                <w:sz w:val="17"/>
                <w:szCs w:val="17"/>
                <w:lang w:eastAsia="fr-BE"/>
              </w:rPr>
            </w:pPr>
            <w:r w:rsidRPr="001B406A">
              <w:rPr>
                <w:rFonts w:ascii="Tahoma" w:eastAsia="Times New Roman" w:hAnsi="Tahoma" w:cs="Tahoma"/>
                <w:color w:val="000000"/>
                <w:sz w:val="24"/>
                <w:szCs w:val="24"/>
                <w:lang w:eastAsia="fr-BE"/>
              </w:rPr>
              <w:t>26+</w:t>
            </w:r>
          </w:p>
        </w:tc>
        <w:tc>
          <w:tcPr>
            <w:tcW w:w="0" w:type="auto"/>
            <w:shd w:val="clear" w:color="auto" w:fill="FFFFFF"/>
            <w:vAlign w:val="center"/>
            <w:hideMark/>
          </w:tcPr>
          <w:p w:rsidR="001B406A" w:rsidRPr="001B406A" w:rsidRDefault="001B406A" w:rsidP="001B406A">
            <w:pPr>
              <w:spacing w:after="0" w:line="240" w:lineRule="auto"/>
              <w:rPr>
                <w:rFonts w:ascii="Tahoma" w:eastAsia="Times New Roman" w:hAnsi="Tahoma" w:cs="Tahoma"/>
                <w:color w:val="000000"/>
                <w:sz w:val="17"/>
                <w:szCs w:val="17"/>
                <w:lang w:eastAsia="fr-BE"/>
              </w:rPr>
            </w:pPr>
            <w:r w:rsidRPr="001B406A">
              <w:rPr>
                <w:rFonts w:ascii="Tahoma" w:eastAsia="Times New Roman" w:hAnsi="Tahoma" w:cs="Tahoma"/>
                <w:color w:val="000000"/>
                <w:sz w:val="24"/>
                <w:szCs w:val="24"/>
                <w:lang w:eastAsia="fr-BE"/>
              </w:rPr>
              <w:t>1</w:t>
            </w:r>
            <w:r>
              <w:rPr>
                <w:rFonts w:ascii="Tahoma" w:eastAsia="Times New Roman" w:hAnsi="Tahoma" w:cs="Tahoma"/>
                <w:color w:val="000000"/>
                <w:sz w:val="24"/>
                <w:szCs w:val="24"/>
                <w:lang w:eastAsia="fr-BE"/>
              </w:rPr>
              <w:t>5</w:t>
            </w:r>
            <w:r w:rsidRPr="001B406A">
              <w:rPr>
                <w:rFonts w:ascii="Tahoma" w:eastAsia="Times New Roman" w:hAnsi="Tahoma" w:cs="Tahoma"/>
                <w:color w:val="000000"/>
                <w:sz w:val="24"/>
                <w:szCs w:val="24"/>
                <w:lang w:eastAsia="fr-BE"/>
              </w:rPr>
              <w:t>€</w:t>
            </w:r>
          </w:p>
        </w:tc>
      </w:tr>
      <w:tr w:rsidR="001B406A" w:rsidRPr="001B406A" w:rsidTr="001B406A">
        <w:trPr>
          <w:tblCellSpacing w:w="15" w:type="dxa"/>
        </w:trPr>
        <w:tc>
          <w:tcPr>
            <w:tcW w:w="0" w:type="auto"/>
            <w:shd w:val="clear" w:color="auto" w:fill="C7FAC6"/>
            <w:vAlign w:val="center"/>
            <w:hideMark/>
          </w:tcPr>
          <w:p w:rsidR="001B406A" w:rsidRPr="001B406A" w:rsidRDefault="001B406A" w:rsidP="001B406A">
            <w:pPr>
              <w:spacing w:after="0" w:line="240" w:lineRule="auto"/>
              <w:rPr>
                <w:rFonts w:ascii="Tahoma" w:eastAsia="Times New Roman" w:hAnsi="Tahoma" w:cs="Tahoma"/>
                <w:color w:val="000000"/>
                <w:sz w:val="17"/>
                <w:szCs w:val="17"/>
                <w:lang w:eastAsia="fr-BE"/>
              </w:rPr>
            </w:pPr>
            <w:r w:rsidRPr="001B406A">
              <w:rPr>
                <w:rFonts w:ascii="Tahoma" w:eastAsia="Times New Roman" w:hAnsi="Tahoma" w:cs="Tahoma"/>
                <w:color w:val="000000"/>
                <w:sz w:val="24"/>
                <w:szCs w:val="24"/>
                <w:shd w:val="clear" w:color="auto" w:fill="C7FAC6"/>
                <w:lang w:eastAsia="fr-BE"/>
              </w:rPr>
              <w:t>Personne morale</w:t>
            </w:r>
          </w:p>
        </w:tc>
        <w:tc>
          <w:tcPr>
            <w:tcW w:w="0" w:type="auto"/>
            <w:shd w:val="clear" w:color="auto" w:fill="C7FAC6"/>
            <w:vAlign w:val="center"/>
            <w:hideMark/>
          </w:tcPr>
          <w:p w:rsidR="001B406A" w:rsidRPr="001B406A" w:rsidRDefault="001B406A" w:rsidP="001B406A">
            <w:pPr>
              <w:spacing w:after="0" w:line="240" w:lineRule="auto"/>
              <w:rPr>
                <w:rFonts w:ascii="Tahoma" w:eastAsia="Times New Roman" w:hAnsi="Tahoma" w:cs="Tahoma"/>
                <w:color w:val="000000"/>
                <w:sz w:val="17"/>
                <w:szCs w:val="17"/>
                <w:lang w:eastAsia="fr-BE"/>
              </w:rPr>
            </w:pPr>
            <w:r w:rsidRPr="001B406A">
              <w:rPr>
                <w:rFonts w:ascii="Tahoma" w:eastAsia="Times New Roman" w:hAnsi="Tahoma" w:cs="Tahoma"/>
                <w:color w:val="000000"/>
                <w:sz w:val="17"/>
                <w:szCs w:val="17"/>
                <w:shd w:val="clear" w:color="auto" w:fill="C7FAC6"/>
                <w:lang w:eastAsia="fr-BE"/>
              </w:rPr>
              <w:t> </w:t>
            </w:r>
          </w:p>
        </w:tc>
      </w:tr>
      <w:tr w:rsidR="001B406A" w:rsidRPr="001B406A" w:rsidTr="001B406A">
        <w:trPr>
          <w:tblCellSpacing w:w="15" w:type="dxa"/>
        </w:trPr>
        <w:tc>
          <w:tcPr>
            <w:tcW w:w="0" w:type="auto"/>
            <w:shd w:val="clear" w:color="auto" w:fill="FFFFFF"/>
            <w:vAlign w:val="center"/>
            <w:hideMark/>
          </w:tcPr>
          <w:p w:rsidR="001B406A" w:rsidRPr="001B406A" w:rsidRDefault="001B406A" w:rsidP="001B406A">
            <w:pPr>
              <w:spacing w:after="0" w:line="240" w:lineRule="auto"/>
              <w:rPr>
                <w:rFonts w:ascii="Tahoma" w:eastAsia="Times New Roman" w:hAnsi="Tahoma" w:cs="Tahoma"/>
                <w:color w:val="000000"/>
                <w:sz w:val="17"/>
                <w:szCs w:val="17"/>
                <w:lang w:eastAsia="fr-BE"/>
              </w:rPr>
            </w:pPr>
            <w:r w:rsidRPr="001B406A">
              <w:rPr>
                <w:rFonts w:ascii="Tahoma" w:eastAsia="Times New Roman" w:hAnsi="Tahoma" w:cs="Tahoma"/>
                <w:color w:val="000000"/>
                <w:sz w:val="24"/>
                <w:szCs w:val="24"/>
                <w:lang w:eastAsia="fr-BE"/>
              </w:rPr>
              <w:t>Asbl</w:t>
            </w:r>
          </w:p>
        </w:tc>
        <w:tc>
          <w:tcPr>
            <w:tcW w:w="0" w:type="auto"/>
            <w:shd w:val="clear" w:color="auto" w:fill="FFFFFF"/>
            <w:vAlign w:val="center"/>
            <w:hideMark/>
          </w:tcPr>
          <w:p w:rsidR="001B406A" w:rsidRPr="001B406A" w:rsidRDefault="001B406A" w:rsidP="001B406A">
            <w:pPr>
              <w:spacing w:after="0" w:line="240" w:lineRule="auto"/>
              <w:rPr>
                <w:rFonts w:ascii="Tahoma" w:eastAsia="Times New Roman" w:hAnsi="Tahoma" w:cs="Tahoma"/>
                <w:color w:val="000000"/>
                <w:sz w:val="17"/>
                <w:szCs w:val="17"/>
                <w:lang w:eastAsia="fr-BE"/>
              </w:rPr>
            </w:pPr>
            <w:r w:rsidRPr="001B406A">
              <w:rPr>
                <w:rFonts w:ascii="Tahoma" w:eastAsia="Times New Roman" w:hAnsi="Tahoma" w:cs="Tahoma"/>
                <w:color w:val="000000"/>
                <w:sz w:val="24"/>
                <w:szCs w:val="24"/>
                <w:lang w:eastAsia="fr-BE"/>
              </w:rPr>
              <w:t>25€</w:t>
            </w:r>
          </w:p>
        </w:tc>
      </w:tr>
      <w:tr w:rsidR="001B406A" w:rsidRPr="001B406A" w:rsidTr="001B406A">
        <w:trPr>
          <w:tblCellSpacing w:w="15" w:type="dxa"/>
        </w:trPr>
        <w:tc>
          <w:tcPr>
            <w:tcW w:w="0" w:type="auto"/>
            <w:shd w:val="clear" w:color="auto" w:fill="FFFFFF"/>
            <w:vAlign w:val="center"/>
            <w:hideMark/>
          </w:tcPr>
          <w:p w:rsidR="001B406A" w:rsidRPr="001B406A" w:rsidRDefault="001B406A" w:rsidP="001B406A">
            <w:pPr>
              <w:spacing w:after="0" w:line="240" w:lineRule="auto"/>
              <w:rPr>
                <w:rFonts w:ascii="Tahoma" w:eastAsia="Times New Roman" w:hAnsi="Tahoma" w:cs="Tahoma"/>
                <w:color w:val="000000"/>
                <w:sz w:val="17"/>
                <w:szCs w:val="17"/>
                <w:lang w:eastAsia="fr-BE"/>
              </w:rPr>
            </w:pPr>
            <w:r w:rsidRPr="001B406A">
              <w:rPr>
                <w:rFonts w:ascii="Tahoma" w:eastAsia="Times New Roman" w:hAnsi="Tahoma" w:cs="Tahoma"/>
                <w:color w:val="000000"/>
                <w:sz w:val="24"/>
                <w:szCs w:val="24"/>
                <w:lang w:eastAsia="fr-BE"/>
              </w:rPr>
              <w:t>secteur public</w:t>
            </w:r>
          </w:p>
        </w:tc>
        <w:tc>
          <w:tcPr>
            <w:tcW w:w="0" w:type="auto"/>
            <w:shd w:val="clear" w:color="auto" w:fill="FFFFFF"/>
            <w:vAlign w:val="center"/>
            <w:hideMark/>
          </w:tcPr>
          <w:p w:rsidR="001B406A" w:rsidRPr="001B406A" w:rsidRDefault="001B406A" w:rsidP="001B406A">
            <w:pPr>
              <w:spacing w:after="0" w:line="240" w:lineRule="auto"/>
              <w:rPr>
                <w:rFonts w:ascii="Tahoma" w:eastAsia="Times New Roman" w:hAnsi="Tahoma" w:cs="Tahoma"/>
                <w:color w:val="000000"/>
                <w:sz w:val="17"/>
                <w:szCs w:val="17"/>
                <w:lang w:eastAsia="fr-BE"/>
              </w:rPr>
            </w:pPr>
            <w:r w:rsidRPr="001B406A">
              <w:rPr>
                <w:rFonts w:ascii="Tahoma" w:eastAsia="Times New Roman" w:hAnsi="Tahoma" w:cs="Tahoma"/>
                <w:color w:val="000000"/>
                <w:sz w:val="24"/>
                <w:szCs w:val="24"/>
                <w:lang w:eastAsia="fr-BE"/>
              </w:rPr>
              <w:t>25€</w:t>
            </w:r>
          </w:p>
        </w:tc>
      </w:tr>
      <w:tr w:rsidR="001B406A" w:rsidRPr="001B406A" w:rsidTr="001B406A">
        <w:trPr>
          <w:tblCellSpacing w:w="15" w:type="dxa"/>
        </w:trPr>
        <w:tc>
          <w:tcPr>
            <w:tcW w:w="0" w:type="auto"/>
            <w:shd w:val="clear" w:color="auto" w:fill="FFFFFF"/>
            <w:vAlign w:val="center"/>
            <w:hideMark/>
          </w:tcPr>
          <w:p w:rsidR="001B406A" w:rsidRPr="001B406A" w:rsidRDefault="001B406A" w:rsidP="001B406A">
            <w:pPr>
              <w:spacing w:before="100" w:beforeAutospacing="1" w:after="100" w:afterAutospacing="1" w:line="240" w:lineRule="auto"/>
              <w:rPr>
                <w:rFonts w:ascii="Tahoma" w:eastAsia="Times New Roman" w:hAnsi="Tahoma" w:cs="Tahoma"/>
                <w:color w:val="000000"/>
                <w:sz w:val="17"/>
                <w:szCs w:val="17"/>
                <w:lang w:eastAsia="fr-BE"/>
              </w:rPr>
            </w:pPr>
            <w:r w:rsidRPr="001B406A">
              <w:rPr>
                <w:rFonts w:ascii="Tahoma" w:eastAsia="Times New Roman" w:hAnsi="Tahoma" w:cs="Tahoma"/>
                <w:color w:val="000000"/>
                <w:sz w:val="24"/>
                <w:szCs w:val="24"/>
                <w:lang w:eastAsia="fr-BE"/>
              </w:rPr>
              <w:t>secteur privé</w:t>
            </w:r>
          </w:p>
          <w:p w:rsidR="001B406A" w:rsidRPr="001B406A" w:rsidRDefault="001B406A" w:rsidP="001B406A">
            <w:pPr>
              <w:spacing w:before="100" w:beforeAutospacing="1" w:after="100" w:afterAutospacing="1" w:line="240" w:lineRule="auto"/>
              <w:rPr>
                <w:rFonts w:ascii="Tahoma" w:eastAsia="Times New Roman" w:hAnsi="Tahoma" w:cs="Tahoma"/>
                <w:color w:val="000000"/>
                <w:sz w:val="17"/>
                <w:szCs w:val="17"/>
                <w:lang w:eastAsia="fr-BE"/>
              </w:rPr>
            </w:pPr>
            <w:r w:rsidRPr="001B406A">
              <w:rPr>
                <w:rFonts w:ascii="Tahoma" w:eastAsia="Times New Roman" w:hAnsi="Tahoma" w:cs="Tahoma"/>
                <w:color w:val="000000"/>
                <w:sz w:val="24"/>
                <w:szCs w:val="24"/>
                <w:lang w:eastAsia="fr-BE"/>
              </w:rPr>
              <w:t> </w:t>
            </w:r>
          </w:p>
        </w:tc>
        <w:tc>
          <w:tcPr>
            <w:tcW w:w="0" w:type="auto"/>
            <w:shd w:val="clear" w:color="auto" w:fill="FFFFFF"/>
            <w:hideMark/>
          </w:tcPr>
          <w:p w:rsidR="001B406A" w:rsidRPr="001B406A" w:rsidRDefault="001B406A" w:rsidP="001B406A">
            <w:pPr>
              <w:spacing w:after="0" w:line="240" w:lineRule="auto"/>
              <w:rPr>
                <w:rFonts w:ascii="Tahoma" w:eastAsia="Times New Roman" w:hAnsi="Tahoma" w:cs="Tahoma"/>
                <w:color w:val="000000"/>
                <w:sz w:val="17"/>
                <w:szCs w:val="17"/>
                <w:lang w:eastAsia="fr-BE"/>
              </w:rPr>
            </w:pPr>
            <w:r w:rsidRPr="001B406A">
              <w:rPr>
                <w:rFonts w:ascii="Tahoma" w:eastAsia="Times New Roman" w:hAnsi="Tahoma" w:cs="Tahoma"/>
                <w:color w:val="000000"/>
                <w:sz w:val="24"/>
                <w:szCs w:val="24"/>
                <w:lang w:eastAsia="fr-BE"/>
              </w:rPr>
              <w:t>30€</w:t>
            </w:r>
          </w:p>
        </w:tc>
      </w:tr>
    </w:tbl>
    <w:p w:rsidR="001B406A" w:rsidRPr="001B406A" w:rsidRDefault="001B406A" w:rsidP="001B406A">
      <w:pPr>
        <w:shd w:val="clear" w:color="auto" w:fill="FFFFFF"/>
        <w:ind w:left="360"/>
        <w:rPr>
          <w:rFonts w:ascii="Times New Roman" w:eastAsia="Times New Roman" w:hAnsi="Times New Roman" w:cs="Times New Roman"/>
          <w:b/>
          <w:noProof/>
          <w:sz w:val="24"/>
          <w:szCs w:val="24"/>
          <w:u w:val="single"/>
          <w:lang w:eastAsia="fr-BE"/>
        </w:rPr>
      </w:pPr>
      <w:r w:rsidRPr="001B406A">
        <w:rPr>
          <w:rFonts w:ascii="Times New Roman" w:eastAsia="Times New Roman" w:hAnsi="Times New Roman" w:cs="Times New Roman"/>
          <w:b/>
          <w:noProof/>
          <w:sz w:val="24"/>
          <w:szCs w:val="24"/>
          <w:u w:val="single"/>
          <w:lang w:eastAsia="fr-BE"/>
        </w:rPr>
        <w:br/>
      </w:r>
    </w:p>
    <w:p w:rsidR="005C18A4" w:rsidRDefault="009F7DFC" w:rsidP="00173F3B">
      <w:pPr>
        <w:pStyle w:val="Paragraphedeliste"/>
        <w:numPr>
          <w:ilvl w:val="0"/>
          <w:numId w:val="1"/>
        </w:numPr>
        <w:shd w:val="clear" w:color="auto" w:fill="FFFFFF"/>
        <w:rPr>
          <w:rFonts w:ascii="Times New Roman" w:eastAsia="Times New Roman" w:hAnsi="Times New Roman" w:cs="Times New Roman"/>
          <w:b/>
          <w:noProof/>
          <w:sz w:val="24"/>
          <w:szCs w:val="24"/>
          <w:u w:val="single"/>
          <w:lang w:eastAsia="fr-BE"/>
        </w:rPr>
      </w:pPr>
      <w:hyperlink r:id="rId52" w:history="1">
        <w:r w:rsidR="009B0666" w:rsidRPr="009B0666">
          <w:rPr>
            <w:rFonts w:ascii="Times New Roman" w:eastAsia="Times New Roman" w:hAnsi="Times New Roman" w:cs="Times New Roman"/>
            <w:b/>
            <w:noProof/>
            <w:sz w:val="24"/>
            <w:szCs w:val="24"/>
            <w:u w:val="single"/>
            <w:lang w:eastAsia="fr-BE"/>
          </w:rPr>
          <w:t>Découvertes pour les plus jeunes</w:t>
        </w:r>
      </w:hyperlink>
      <w:r w:rsidR="005C18A4">
        <w:br/>
      </w:r>
    </w:p>
    <w:p w:rsidR="009B0666" w:rsidRPr="005C18A4" w:rsidRDefault="005C18A4" w:rsidP="005C18A4">
      <w:pPr>
        <w:pStyle w:val="Paragraphedeliste"/>
        <w:shd w:val="clear" w:color="auto" w:fill="FFFFFF"/>
        <w:ind w:left="360"/>
        <w:rPr>
          <w:rFonts w:ascii="Times New Roman" w:eastAsia="Times New Roman" w:hAnsi="Times New Roman" w:cs="Times New Roman"/>
          <w:noProof/>
          <w:sz w:val="24"/>
          <w:szCs w:val="24"/>
          <w:lang w:eastAsia="fr-BE"/>
        </w:rPr>
      </w:pPr>
      <w:r w:rsidRPr="005C18A4">
        <w:rPr>
          <w:rFonts w:ascii="Times New Roman" w:eastAsia="Times New Roman" w:hAnsi="Times New Roman" w:cs="Times New Roman"/>
          <w:noProof/>
          <w:sz w:val="24"/>
          <w:szCs w:val="24"/>
          <w:lang w:eastAsia="fr-BE"/>
        </w:rPr>
        <w:t xml:space="preserve">Envie d’offrir un stage à </w:t>
      </w:r>
      <w:r>
        <w:rPr>
          <w:rFonts w:ascii="Times New Roman" w:eastAsia="Times New Roman" w:hAnsi="Times New Roman" w:cs="Times New Roman"/>
          <w:noProof/>
          <w:sz w:val="24"/>
          <w:szCs w:val="24"/>
          <w:lang w:eastAsia="fr-BE"/>
        </w:rPr>
        <w:t>vos</w:t>
      </w:r>
      <w:r w:rsidRPr="005C18A4">
        <w:rPr>
          <w:rFonts w:ascii="Times New Roman" w:eastAsia="Times New Roman" w:hAnsi="Times New Roman" w:cs="Times New Roman"/>
          <w:noProof/>
          <w:sz w:val="24"/>
          <w:szCs w:val="24"/>
          <w:lang w:eastAsia="fr-BE"/>
        </w:rPr>
        <w:t xml:space="preserve"> enfant</w:t>
      </w:r>
      <w:r>
        <w:rPr>
          <w:rFonts w:ascii="Times New Roman" w:eastAsia="Times New Roman" w:hAnsi="Times New Roman" w:cs="Times New Roman"/>
          <w:noProof/>
          <w:sz w:val="24"/>
          <w:szCs w:val="24"/>
          <w:lang w:eastAsia="fr-BE"/>
        </w:rPr>
        <w:t>s</w:t>
      </w:r>
      <w:r w:rsidRPr="005C18A4">
        <w:rPr>
          <w:rFonts w:ascii="Times New Roman" w:eastAsia="Times New Roman" w:hAnsi="Times New Roman" w:cs="Times New Roman"/>
          <w:noProof/>
          <w:sz w:val="24"/>
          <w:szCs w:val="24"/>
          <w:lang w:eastAsia="fr-BE"/>
        </w:rPr>
        <w:t> : Voir tarif « particulier/ prix par personne »</w:t>
      </w:r>
      <w:r w:rsidR="00681B0C">
        <w:rPr>
          <w:rFonts w:ascii="Times New Roman" w:eastAsia="Times New Roman" w:hAnsi="Times New Roman" w:cs="Times New Roman"/>
          <w:noProof/>
          <w:sz w:val="24"/>
          <w:szCs w:val="24"/>
          <w:lang w:eastAsia="fr-BE"/>
        </w:rPr>
        <w:t xml:space="preserve"> tarif type 3</w:t>
      </w:r>
      <w:r w:rsidR="0065517F">
        <w:rPr>
          <w:rFonts w:ascii="Times New Roman" w:eastAsia="Times New Roman" w:hAnsi="Times New Roman" w:cs="Times New Roman"/>
          <w:noProof/>
          <w:sz w:val="24"/>
          <w:szCs w:val="24"/>
          <w:lang w:eastAsia="fr-BE"/>
        </w:rPr>
        <w:br/>
        <w:t>ps : demandez pour les tickets art 27</w:t>
      </w:r>
      <w:r w:rsidR="009B0666" w:rsidRPr="005C18A4">
        <w:rPr>
          <w:rFonts w:ascii="Times New Roman" w:eastAsia="Times New Roman" w:hAnsi="Times New Roman" w:cs="Times New Roman"/>
          <w:noProof/>
          <w:sz w:val="24"/>
          <w:szCs w:val="24"/>
          <w:lang w:eastAsia="fr-BE"/>
        </w:rPr>
        <w:br/>
      </w:r>
    </w:p>
    <w:p w:rsidR="004770F3" w:rsidRDefault="005C18A4" w:rsidP="00173F3B">
      <w:pPr>
        <w:pStyle w:val="Paragraphedeliste"/>
        <w:numPr>
          <w:ilvl w:val="1"/>
          <w:numId w:val="1"/>
        </w:numPr>
        <w:shd w:val="clear" w:color="auto" w:fill="FFFFFF"/>
        <w:rPr>
          <w:rFonts w:ascii="Times New Roman" w:eastAsia="Times New Roman" w:hAnsi="Times New Roman" w:cs="Times New Roman"/>
          <w:b/>
          <w:noProof/>
          <w:sz w:val="24"/>
          <w:szCs w:val="24"/>
          <w:u w:val="single"/>
          <w:lang w:eastAsia="fr-BE"/>
        </w:rPr>
      </w:pPr>
      <w:r>
        <w:rPr>
          <w:rFonts w:ascii="Times New Roman" w:eastAsia="Times New Roman" w:hAnsi="Times New Roman" w:cs="Times New Roman"/>
          <w:b/>
          <w:noProof/>
          <w:sz w:val="24"/>
          <w:szCs w:val="24"/>
          <w:u w:val="single"/>
          <w:lang w:eastAsia="fr-BE"/>
        </w:rPr>
        <w:drawing>
          <wp:anchor distT="0" distB="0" distL="114300" distR="114300" simplePos="0" relativeHeight="251680768" behindDoc="0" locked="0" layoutInCell="1" allowOverlap="1">
            <wp:simplePos x="0" y="0"/>
            <wp:positionH relativeFrom="column">
              <wp:posOffset>262255</wp:posOffset>
            </wp:positionH>
            <wp:positionV relativeFrom="paragraph">
              <wp:posOffset>92710</wp:posOffset>
            </wp:positionV>
            <wp:extent cx="1343660" cy="1895475"/>
            <wp:effectExtent l="285750" t="0" r="275590" b="0"/>
            <wp:wrapThrough wrapText="bothSides">
              <wp:wrapPolygon edited="0">
                <wp:start x="-148" y="21712"/>
                <wp:lineTo x="21289" y="21712"/>
                <wp:lineTo x="21289" y="4"/>
                <wp:lineTo x="-148" y="4"/>
                <wp:lineTo x="-148" y="21712"/>
              </wp:wrapPolygon>
            </wp:wrapThrough>
            <wp:docPr id="3" name="Image 91" descr="Semences et artisan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Semences et artisanat"/>
                    <pic:cNvPicPr>
                      <a:picLocks noChangeAspect="1" noChangeArrowheads="1"/>
                    </pic:cNvPicPr>
                  </pic:nvPicPr>
                  <pic:blipFill>
                    <a:blip r:embed="rId53" cstate="print"/>
                    <a:srcRect/>
                    <a:stretch>
                      <a:fillRect/>
                    </a:stretch>
                  </pic:blipFill>
                  <pic:spPr bwMode="auto">
                    <a:xfrm rot="5400000">
                      <a:off x="0" y="0"/>
                      <a:ext cx="1343660" cy="1895475"/>
                    </a:xfrm>
                    <a:prstGeom prst="rect">
                      <a:avLst/>
                    </a:prstGeom>
                    <a:noFill/>
                    <a:ln w="9525">
                      <a:noFill/>
                      <a:miter lim="800000"/>
                      <a:headEnd/>
                      <a:tailEnd/>
                    </a:ln>
                  </pic:spPr>
                </pic:pic>
              </a:graphicData>
            </a:graphic>
          </wp:anchor>
        </w:drawing>
      </w:r>
      <w:r w:rsidR="004770F3">
        <w:rPr>
          <w:rFonts w:ascii="Times New Roman" w:eastAsia="Times New Roman" w:hAnsi="Times New Roman" w:cs="Times New Roman"/>
          <w:b/>
          <w:noProof/>
          <w:sz w:val="24"/>
          <w:szCs w:val="24"/>
          <w:u w:val="single"/>
          <w:lang w:eastAsia="fr-BE"/>
        </w:rPr>
        <w:t>À la découverte des semences</w:t>
      </w:r>
    </w:p>
    <w:p w:rsidR="0001275D" w:rsidRPr="0001275D" w:rsidRDefault="0001275D" w:rsidP="0001275D">
      <w:pPr>
        <w:pStyle w:val="Paragraphedeliste"/>
        <w:shd w:val="clear" w:color="auto" w:fill="FFFFFF"/>
        <w:ind w:left="360"/>
        <w:rPr>
          <w:lang w:eastAsia="fr-BE"/>
        </w:rPr>
      </w:pPr>
    </w:p>
    <w:p w:rsidR="0001275D" w:rsidRDefault="0001275D" w:rsidP="0001275D">
      <w:pPr>
        <w:pStyle w:val="Paragraphedeliste"/>
        <w:shd w:val="clear" w:color="auto" w:fill="FFFFFF"/>
        <w:ind w:left="360"/>
        <w:rPr>
          <w:lang w:eastAsia="fr-BE"/>
        </w:rPr>
      </w:pPr>
      <w:r>
        <w:rPr>
          <w:lang w:eastAsia="fr-BE"/>
        </w:rPr>
        <w:t>De la fleur à la graine, d</w:t>
      </w:r>
      <w:r w:rsidRPr="0001275D">
        <w:rPr>
          <w:lang w:eastAsia="fr-BE"/>
        </w:rPr>
        <w:t>écouverte</w:t>
      </w:r>
      <w:r>
        <w:rPr>
          <w:lang w:eastAsia="fr-BE"/>
        </w:rPr>
        <w:t xml:space="preserve"> de différentes semences, comment celles-ci passent-elles l’hiver, mode de propagation (abeille, vent eau, etc.) </w:t>
      </w:r>
      <w:r>
        <w:rPr>
          <w:lang w:eastAsia="fr-BE"/>
        </w:rPr>
        <w:br/>
      </w:r>
      <w:r>
        <w:rPr>
          <w:lang w:eastAsia="fr-BE"/>
        </w:rPr>
        <w:br/>
        <w:t>Au bout de cette journée, les enfants repartiront avec différentes graines de légumes qu’on ne trouve pas souvent au supermarché.</w:t>
      </w:r>
      <w:r w:rsidR="005C18A4">
        <w:rPr>
          <w:lang w:eastAsia="fr-BE"/>
        </w:rPr>
        <w:br/>
      </w:r>
    </w:p>
    <w:p w:rsidR="005C18A4" w:rsidRDefault="005C18A4" w:rsidP="004B14DF">
      <w:pPr>
        <w:rPr>
          <w:lang w:eastAsia="fr-BE"/>
        </w:rPr>
      </w:pPr>
    </w:p>
    <w:p w:rsidR="00A14328" w:rsidRPr="004B14DF" w:rsidRDefault="009B0666" w:rsidP="004B14DF">
      <w:pPr>
        <w:pStyle w:val="Paragraphedeliste"/>
        <w:numPr>
          <w:ilvl w:val="1"/>
          <w:numId w:val="1"/>
        </w:numPr>
        <w:shd w:val="clear" w:color="auto" w:fill="FFFFFF"/>
        <w:rPr>
          <w:rFonts w:ascii="Times New Roman" w:eastAsia="Times New Roman" w:hAnsi="Times New Roman" w:cs="Times New Roman"/>
          <w:b/>
          <w:noProof/>
          <w:sz w:val="24"/>
          <w:szCs w:val="24"/>
          <w:u w:val="single"/>
          <w:lang w:eastAsia="fr-BE"/>
        </w:rPr>
      </w:pPr>
      <w:r w:rsidRPr="009B0666">
        <w:rPr>
          <w:rFonts w:ascii="Times New Roman" w:eastAsia="Times New Roman" w:hAnsi="Times New Roman" w:cs="Times New Roman"/>
          <w:b/>
          <w:noProof/>
          <w:sz w:val="24"/>
          <w:szCs w:val="24"/>
          <w:u w:val="single"/>
          <w:lang w:eastAsia="fr-BE"/>
        </w:rPr>
        <w:t>Découverte du Potager de l'asbl</w:t>
      </w:r>
      <w:r w:rsidR="005C18A4">
        <w:rPr>
          <w:rFonts w:ascii="Times New Roman" w:eastAsia="Times New Roman" w:hAnsi="Times New Roman" w:cs="Times New Roman"/>
          <w:b/>
          <w:noProof/>
          <w:sz w:val="24"/>
          <w:szCs w:val="24"/>
          <w:u w:val="single"/>
          <w:lang w:eastAsia="fr-BE"/>
        </w:rPr>
        <w:br/>
      </w:r>
      <w:r w:rsidR="005C18A4" w:rsidRPr="005C18A4">
        <w:rPr>
          <w:rFonts w:ascii="Times New Roman" w:eastAsia="Times New Roman" w:hAnsi="Times New Roman" w:cs="Times New Roman"/>
          <w:noProof/>
          <w:sz w:val="24"/>
          <w:szCs w:val="24"/>
          <w:lang w:eastAsia="fr-BE"/>
        </w:rPr>
        <w:t xml:space="preserve">(gratuit </w:t>
      </w:r>
      <w:r w:rsidR="005C18A4">
        <w:rPr>
          <w:rFonts w:ascii="Times New Roman" w:eastAsia="Times New Roman" w:hAnsi="Times New Roman" w:cs="Times New Roman"/>
          <w:noProof/>
          <w:sz w:val="24"/>
          <w:szCs w:val="24"/>
          <w:lang w:eastAsia="fr-BE"/>
        </w:rPr>
        <w:t xml:space="preserve">si un parent a </w:t>
      </w:r>
      <w:r w:rsidR="005C18A4" w:rsidRPr="005C18A4">
        <w:rPr>
          <w:rFonts w:ascii="Times New Roman" w:eastAsia="Times New Roman" w:hAnsi="Times New Roman" w:cs="Times New Roman"/>
          <w:noProof/>
          <w:sz w:val="24"/>
          <w:szCs w:val="24"/>
          <w:lang w:eastAsia="fr-BE"/>
        </w:rPr>
        <w:t>la carte d’adhérent</w:t>
      </w:r>
      <w:r w:rsidR="00C06033">
        <w:rPr>
          <w:rFonts w:ascii="Times New Roman" w:eastAsia="Times New Roman" w:hAnsi="Times New Roman" w:cs="Times New Roman"/>
          <w:noProof/>
          <w:sz w:val="24"/>
          <w:szCs w:val="24"/>
          <w:lang w:eastAsia="fr-BE"/>
        </w:rPr>
        <w:t xml:space="preserve"> ou prix libre pour la visite</w:t>
      </w:r>
      <w:r w:rsidR="004B14DF">
        <w:rPr>
          <w:rFonts w:ascii="Times New Roman" w:eastAsia="Times New Roman" w:hAnsi="Times New Roman" w:cs="Times New Roman"/>
          <w:noProof/>
          <w:sz w:val="24"/>
          <w:szCs w:val="24"/>
          <w:lang w:eastAsia="fr-BE"/>
        </w:rPr>
        <w:t xml:space="preserve"> durant l’été</w:t>
      </w:r>
      <w:r w:rsidR="00C06033">
        <w:rPr>
          <w:rFonts w:ascii="Times New Roman" w:eastAsia="Times New Roman" w:hAnsi="Times New Roman" w:cs="Times New Roman"/>
          <w:noProof/>
          <w:sz w:val="24"/>
          <w:szCs w:val="24"/>
          <w:lang w:eastAsia="fr-BE"/>
        </w:rPr>
        <w:t xml:space="preserve">) </w:t>
      </w:r>
      <w:r w:rsidR="004B14DF">
        <w:rPr>
          <w:rFonts w:ascii="Times New Roman" w:eastAsia="Times New Roman" w:hAnsi="Times New Roman" w:cs="Times New Roman"/>
          <w:noProof/>
          <w:sz w:val="24"/>
          <w:szCs w:val="24"/>
          <w:lang w:eastAsia="fr-BE"/>
        </w:rPr>
        <w:br/>
      </w:r>
    </w:p>
    <w:p w:rsidR="00A14328" w:rsidRDefault="00A14328" w:rsidP="00173F3B">
      <w:pPr>
        <w:pStyle w:val="Paragraphedeliste"/>
        <w:numPr>
          <w:ilvl w:val="1"/>
          <w:numId w:val="1"/>
        </w:numPr>
        <w:shd w:val="clear" w:color="auto" w:fill="FFFFFF"/>
        <w:rPr>
          <w:rFonts w:ascii="Times New Roman" w:eastAsia="Times New Roman" w:hAnsi="Times New Roman" w:cs="Times New Roman"/>
          <w:b/>
          <w:noProof/>
          <w:sz w:val="24"/>
          <w:szCs w:val="24"/>
          <w:u w:val="single"/>
          <w:lang w:eastAsia="fr-BE"/>
        </w:rPr>
      </w:pPr>
      <w:r w:rsidRPr="00A14328">
        <w:rPr>
          <w:rFonts w:ascii="Times New Roman" w:eastAsia="Times New Roman" w:hAnsi="Times New Roman" w:cs="Times New Roman"/>
          <w:b/>
          <w:noProof/>
          <w:sz w:val="24"/>
          <w:szCs w:val="24"/>
          <w:u w:val="single"/>
          <w:lang w:eastAsia="fr-BE"/>
        </w:rPr>
        <w:t xml:space="preserve">Stage </w:t>
      </w:r>
      <w:r>
        <w:rPr>
          <w:rFonts w:ascii="Times New Roman" w:eastAsia="Times New Roman" w:hAnsi="Times New Roman" w:cs="Times New Roman"/>
          <w:b/>
          <w:noProof/>
          <w:sz w:val="24"/>
          <w:szCs w:val="24"/>
          <w:u w:val="single"/>
          <w:lang w:eastAsia="fr-BE"/>
        </w:rPr>
        <w:t>nature</w:t>
      </w:r>
    </w:p>
    <w:p w:rsidR="00A14328" w:rsidRPr="00A14328" w:rsidRDefault="0065517F" w:rsidP="00A14328">
      <w:pPr>
        <w:pStyle w:val="Paragraphedeliste"/>
        <w:rPr>
          <w:rFonts w:ascii="Times New Roman" w:eastAsia="Times New Roman" w:hAnsi="Times New Roman" w:cs="Times New Roman"/>
          <w:b/>
          <w:noProof/>
          <w:sz w:val="24"/>
          <w:szCs w:val="24"/>
          <w:u w:val="single"/>
          <w:lang w:eastAsia="fr-BE"/>
        </w:rPr>
      </w:pPr>
      <w:r>
        <w:rPr>
          <w:rFonts w:ascii="Times New Roman" w:eastAsia="Times New Roman" w:hAnsi="Times New Roman" w:cs="Times New Roman"/>
          <w:b/>
          <w:noProof/>
          <w:sz w:val="24"/>
          <w:szCs w:val="24"/>
          <w:u w:val="single"/>
          <w:lang w:eastAsia="fr-BE"/>
        </w:rPr>
        <w:drawing>
          <wp:anchor distT="0" distB="0" distL="114300" distR="114300" simplePos="0" relativeHeight="251696128" behindDoc="0" locked="0" layoutInCell="1" allowOverlap="1">
            <wp:simplePos x="0" y="0"/>
            <wp:positionH relativeFrom="column">
              <wp:posOffset>261620</wp:posOffset>
            </wp:positionH>
            <wp:positionV relativeFrom="paragraph">
              <wp:posOffset>72390</wp:posOffset>
            </wp:positionV>
            <wp:extent cx="3509010" cy="2630805"/>
            <wp:effectExtent l="19050" t="0" r="0" b="0"/>
            <wp:wrapSquare wrapText="bothSides"/>
            <wp:docPr id="17" name="Image 9" descr="Stage nature au Jardin de la Patc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tage nature au Jardin de la Patcha"/>
                    <pic:cNvPicPr>
                      <a:picLocks noChangeAspect="1" noChangeArrowheads="1"/>
                    </pic:cNvPicPr>
                  </pic:nvPicPr>
                  <pic:blipFill>
                    <a:blip r:embed="rId54" cstate="print"/>
                    <a:srcRect/>
                    <a:stretch>
                      <a:fillRect/>
                    </a:stretch>
                  </pic:blipFill>
                  <pic:spPr bwMode="auto">
                    <a:xfrm>
                      <a:off x="0" y="0"/>
                      <a:ext cx="3509010" cy="2630805"/>
                    </a:xfrm>
                    <a:prstGeom prst="ellipse">
                      <a:avLst/>
                    </a:prstGeom>
                    <a:ln>
                      <a:noFill/>
                    </a:ln>
                    <a:effectLst>
                      <a:softEdge rad="112500"/>
                    </a:effectLst>
                  </pic:spPr>
                </pic:pic>
              </a:graphicData>
            </a:graphic>
          </wp:anchor>
        </w:drawing>
      </w:r>
    </w:p>
    <w:p w:rsidR="00A14328" w:rsidRDefault="00A14328" w:rsidP="00A14328">
      <w:pPr>
        <w:pStyle w:val="Paragraphedeliste"/>
        <w:shd w:val="clear" w:color="auto" w:fill="FFFFFF"/>
        <w:ind w:left="792"/>
        <w:rPr>
          <w:rFonts w:cstheme="minorHAnsi"/>
          <w:color w:val="000000"/>
          <w:shd w:val="clear" w:color="auto" w:fill="FFFFFF"/>
        </w:rPr>
      </w:pPr>
      <w:r w:rsidRPr="00A14328">
        <w:rPr>
          <w:rFonts w:cstheme="minorHAnsi"/>
          <w:color w:val="000000"/>
          <w:shd w:val="clear" w:color="auto" w:fill="FFFFFF"/>
        </w:rPr>
        <w:t xml:space="preserve">Durant l’été, Faites découvrir à votre enfant notre jardin bio dans un esprit de découverte à l'environnement grâce à nos stages "le petit maraîcher" qui fera appel à son imagination et qui le sensibilisera à la nature. Au sein du Jardin de la </w:t>
      </w:r>
      <w:proofErr w:type="spellStart"/>
      <w:r w:rsidRPr="00A14328">
        <w:rPr>
          <w:rFonts w:cstheme="minorHAnsi"/>
          <w:color w:val="000000"/>
          <w:shd w:val="clear" w:color="auto" w:fill="FFFFFF"/>
        </w:rPr>
        <w:t>Patcha</w:t>
      </w:r>
      <w:proofErr w:type="spellEnd"/>
      <w:r w:rsidRPr="00A14328">
        <w:rPr>
          <w:rFonts w:cstheme="minorHAnsi"/>
          <w:color w:val="000000"/>
          <w:shd w:val="clear" w:color="auto" w:fill="FFFFFF"/>
        </w:rPr>
        <w:t>, nous accueillons les enfants de 4 à 7 et de 8 à 12 ans.</w:t>
      </w:r>
      <w:r w:rsidRPr="00A14328">
        <w:rPr>
          <w:rFonts w:cstheme="minorHAnsi"/>
          <w:color w:val="000000"/>
          <w:shd w:val="clear" w:color="auto" w:fill="FFFFFF"/>
        </w:rPr>
        <w:br/>
      </w:r>
      <w:r w:rsidRPr="00A14328">
        <w:rPr>
          <w:rFonts w:cstheme="minorHAnsi"/>
          <w:color w:val="000000"/>
          <w:shd w:val="clear" w:color="auto" w:fill="FFFFFF"/>
        </w:rPr>
        <w:br/>
        <w:t>Plus d’information sur le site</w:t>
      </w:r>
      <w:r>
        <w:rPr>
          <w:rFonts w:cstheme="minorHAnsi"/>
          <w:color w:val="000000"/>
          <w:shd w:val="clear" w:color="auto" w:fill="FFFFFF"/>
        </w:rPr>
        <w:t xml:space="preserve"> (95€/par enfant/semaine)</w:t>
      </w:r>
    </w:p>
    <w:p w:rsidR="00A14328" w:rsidRPr="004B14DF" w:rsidRDefault="00A14328" w:rsidP="004B14DF">
      <w:pPr>
        <w:shd w:val="clear" w:color="auto" w:fill="FFFFFF"/>
        <w:rPr>
          <w:rFonts w:cstheme="minorHAnsi"/>
          <w:color w:val="000000"/>
          <w:shd w:val="clear" w:color="auto" w:fill="FFFFFF"/>
        </w:rPr>
      </w:pPr>
    </w:p>
    <w:p w:rsidR="00C06033" w:rsidRDefault="00C06033" w:rsidP="00173F3B">
      <w:pPr>
        <w:pStyle w:val="Paragraphedeliste"/>
        <w:numPr>
          <w:ilvl w:val="1"/>
          <w:numId w:val="1"/>
        </w:numPr>
        <w:shd w:val="clear" w:color="auto" w:fill="FFFFFF"/>
        <w:rPr>
          <w:rFonts w:ascii="Times New Roman" w:eastAsia="Times New Roman" w:hAnsi="Times New Roman" w:cs="Times New Roman"/>
          <w:b/>
          <w:noProof/>
          <w:sz w:val="24"/>
          <w:szCs w:val="24"/>
          <w:u w:val="single"/>
          <w:lang w:eastAsia="fr-BE"/>
        </w:rPr>
      </w:pPr>
      <w:r>
        <w:rPr>
          <w:rFonts w:ascii="Times New Roman" w:eastAsia="Times New Roman" w:hAnsi="Times New Roman" w:cs="Times New Roman"/>
          <w:b/>
          <w:noProof/>
          <w:sz w:val="24"/>
          <w:szCs w:val="24"/>
          <w:u w:val="single"/>
          <w:lang w:eastAsia="fr-BE"/>
        </w:rPr>
        <w:t>Éco-comportement</w:t>
      </w:r>
    </w:p>
    <w:p w:rsidR="00C06033" w:rsidRDefault="00C06033" w:rsidP="00C06033">
      <w:pPr>
        <w:pStyle w:val="Paragraphedeliste"/>
        <w:shd w:val="clear" w:color="auto" w:fill="FFFFFF"/>
        <w:ind w:left="792"/>
        <w:rPr>
          <w:rFonts w:ascii="Times New Roman" w:eastAsia="Times New Roman" w:hAnsi="Times New Roman" w:cs="Times New Roman"/>
          <w:b/>
          <w:noProof/>
          <w:sz w:val="24"/>
          <w:szCs w:val="24"/>
          <w:u w:val="single"/>
          <w:lang w:eastAsia="fr-BE"/>
        </w:rPr>
      </w:pPr>
    </w:p>
    <w:p w:rsidR="00C06033" w:rsidRDefault="00C06033" w:rsidP="00C06033">
      <w:pPr>
        <w:pStyle w:val="Paragraphedeliste"/>
        <w:shd w:val="clear" w:color="auto" w:fill="FFFFFF"/>
        <w:ind w:left="792"/>
        <w:rPr>
          <w:lang w:eastAsia="fr-BE"/>
        </w:rPr>
      </w:pPr>
      <w:r w:rsidRPr="00C06033">
        <w:rPr>
          <w:lang w:eastAsia="fr-BE"/>
        </w:rPr>
        <w:t>Introduction à l’utilisation rationnelle des ressources pour les enfants</w:t>
      </w:r>
      <w:r>
        <w:rPr>
          <w:lang w:eastAsia="fr-BE"/>
        </w:rPr>
        <w:t> via les concepts de : civisme, pollutions, nature, ressources, entraide, surconsommation, etc.</w:t>
      </w:r>
      <w:r>
        <w:rPr>
          <w:lang w:eastAsia="fr-BE"/>
        </w:rPr>
        <w:br/>
      </w:r>
    </w:p>
    <w:p w:rsidR="00681B0C" w:rsidRDefault="00C06033" w:rsidP="00173F3B">
      <w:pPr>
        <w:pStyle w:val="Paragraphedeliste"/>
        <w:numPr>
          <w:ilvl w:val="1"/>
          <w:numId w:val="1"/>
        </w:numPr>
        <w:shd w:val="clear" w:color="auto" w:fill="FFFFFF"/>
        <w:rPr>
          <w:rFonts w:ascii="Times New Roman" w:eastAsia="Times New Roman" w:hAnsi="Times New Roman" w:cs="Times New Roman"/>
          <w:b/>
          <w:noProof/>
          <w:sz w:val="24"/>
          <w:szCs w:val="24"/>
          <w:u w:val="single"/>
          <w:lang w:eastAsia="fr-BE"/>
        </w:rPr>
      </w:pPr>
      <w:r w:rsidRPr="00C06033">
        <w:rPr>
          <w:rFonts w:ascii="Times New Roman" w:eastAsia="Times New Roman" w:hAnsi="Times New Roman" w:cs="Times New Roman"/>
          <w:b/>
          <w:noProof/>
          <w:sz w:val="24"/>
          <w:szCs w:val="24"/>
          <w:u w:val="single"/>
          <w:lang w:eastAsia="fr-BE"/>
        </w:rPr>
        <w:t xml:space="preserve">Immersion en espagnol (voir 3.1) </w:t>
      </w:r>
    </w:p>
    <w:p w:rsidR="0065517F" w:rsidRPr="00C06033" w:rsidRDefault="0065517F" w:rsidP="00B7247F">
      <w:pPr>
        <w:pStyle w:val="Paragraphedeliste"/>
        <w:shd w:val="clear" w:color="auto" w:fill="FFFFFF"/>
        <w:ind w:left="792"/>
        <w:rPr>
          <w:rFonts w:ascii="Times New Roman" w:eastAsia="Times New Roman" w:hAnsi="Times New Roman" w:cs="Times New Roman"/>
          <w:b/>
          <w:noProof/>
          <w:sz w:val="24"/>
          <w:szCs w:val="24"/>
          <w:u w:val="single"/>
          <w:lang w:eastAsia="fr-BE"/>
        </w:rPr>
      </w:pPr>
    </w:p>
    <w:p w:rsidR="005C18A4" w:rsidRDefault="005C18A4" w:rsidP="00173F3B">
      <w:pPr>
        <w:pStyle w:val="Paragraphedeliste"/>
        <w:numPr>
          <w:ilvl w:val="1"/>
          <w:numId w:val="1"/>
        </w:numPr>
        <w:shd w:val="clear" w:color="auto" w:fill="FFFFFF"/>
        <w:rPr>
          <w:rFonts w:ascii="Times New Roman" w:eastAsia="Times New Roman" w:hAnsi="Times New Roman" w:cs="Times New Roman"/>
          <w:b/>
          <w:noProof/>
          <w:sz w:val="24"/>
          <w:szCs w:val="24"/>
          <w:u w:val="single"/>
          <w:lang w:eastAsia="fr-BE"/>
        </w:rPr>
      </w:pPr>
      <w:r>
        <w:rPr>
          <w:rFonts w:ascii="Times New Roman" w:eastAsia="Times New Roman" w:hAnsi="Times New Roman" w:cs="Times New Roman"/>
          <w:b/>
          <w:noProof/>
          <w:sz w:val="24"/>
          <w:szCs w:val="24"/>
          <w:u w:val="single"/>
          <w:lang w:eastAsia="fr-BE"/>
        </w:rPr>
        <w:drawing>
          <wp:anchor distT="0" distB="0" distL="114300" distR="114300" simplePos="0" relativeHeight="251682816" behindDoc="0" locked="0" layoutInCell="1" allowOverlap="1">
            <wp:simplePos x="0" y="0"/>
            <wp:positionH relativeFrom="column">
              <wp:posOffset>243205</wp:posOffset>
            </wp:positionH>
            <wp:positionV relativeFrom="paragraph">
              <wp:posOffset>205105</wp:posOffset>
            </wp:positionV>
            <wp:extent cx="1133475" cy="971550"/>
            <wp:effectExtent l="19050" t="0" r="9525" b="0"/>
            <wp:wrapThrough wrapText="bothSides">
              <wp:wrapPolygon edited="0">
                <wp:start x="-363" y="0"/>
                <wp:lineTo x="-363" y="21176"/>
                <wp:lineTo x="21782" y="21176"/>
                <wp:lineTo x="21782" y="0"/>
                <wp:lineTo x="-363" y="0"/>
              </wp:wrapPolygon>
            </wp:wrapThrough>
            <wp:docPr id="7" name="Image 1" descr="http://coloriage-imprimer-gratuit.com/coloriage/animaux/earthwo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oloriage-imprimer-gratuit.com/coloriage/animaux/earthworm.jpg"/>
                    <pic:cNvPicPr>
                      <a:picLocks noChangeAspect="1" noChangeArrowheads="1"/>
                    </pic:cNvPicPr>
                  </pic:nvPicPr>
                  <pic:blipFill>
                    <a:blip r:embed="rId55" cstate="print"/>
                    <a:srcRect l="19643" t="30830" r="20714" b="31834"/>
                    <a:stretch>
                      <a:fillRect/>
                    </a:stretch>
                  </pic:blipFill>
                  <pic:spPr bwMode="auto">
                    <a:xfrm>
                      <a:off x="0" y="0"/>
                      <a:ext cx="1133475" cy="971550"/>
                    </a:xfrm>
                    <a:prstGeom prst="rect">
                      <a:avLst/>
                    </a:prstGeom>
                    <a:noFill/>
                    <a:ln w="9525">
                      <a:noFill/>
                      <a:miter lim="800000"/>
                      <a:headEnd/>
                      <a:tailEnd/>
                    </a:ln>
                  </pic:spPr>
                </pic:pic>
              </a:graphicData>
            </a:graphic>
          </wp:anchor>
        </w:drawing>
      </w:r>
      <w:r>
        <w:rPr>
          <w:rFonts w:ascii="Times New Roman" w:eastAsia="Times New Roman" w:hAnsi="Times New Roman" w:cs="Times New Roman"/>
          <w:b/>
          <w:noProof/>
          <w:sz w:val="24"/>
          <w:szCs w:val="24"/>
          <w:u w:val="single"/>
          <w:lang w:eastAsia="fr-BE"/>
        </w:rPr>
        <w:t xml:space="preserve">Introduction au sol </w:t>
      </w:r>
    </w:p>
    <w:p w:rsidR="00681B0C" w:rsidRDefault="00681B0C" w:rsidP="00681B0C">
      <w:pPr>
        <w:pStyle w:val="Paragraphedeliste"/>
        <w:shd w:val="clear" w:color="auto" w:fill="FFFFFF"/>
        <w:ind w:left="792"/>
        <w:rPr>
          <w:lang w:eastAsia="fr-BE"/>
        </w:rPr>
      </w:pPr>
    </w:p>
    <w:p w:rsidR="00681B0C" w:rsidRDefault="005C18A4" w:rsidP="004B14DF">
      <w:pPr>
        <w:pStyle w:val="Paragraphedeliste"/>
        <w:shd w:val="clear" w:color="auto" w:fill="FFFFFF"/>
        <w:ind w:left="792"/>
        <w:rPr>
          <w:lang w:eastAsia="fr-BE"/>
        </w:rPr>
      </w:pPr>
      <w:r w:rsidRPr="005C18A4">
        <w:rPr>
          <w:lang w:eastAsia="fr-BE"/>
        </w:rPr>
        <w:t xml:space="preserve">C’est quoi </w:t>
      </w:r>
      <w:r>
        <w:rPr>
          <w:lang w:eastAsia="fr-BE"/>
        </w:rPr>
        <w:t xml:space="preserve">la terre, l’humus, </w:t>
      </w:r>
      <w:r w:rsidRPr="005C18A4">
        <w:rPr>
          <w:lang w:eastAsia="fr-BE"/>
        </w:rPr>
        <w:t>l’argile, le sable</w:t>
      </w:r>
      <w:r>
        <w:rPr>
          <w:lang w:eastAsia="fr-BE"/>
        </w:rPr>
        <w:t xml:space="preserve"> ? Pourquoi notre vie en dépend, pourquoi les vers de terre ont un rôle essentiel ? </w:t>
      </w:r>
      <w:r w:rsidR="004B14DF">
        <w:rPr>
          <w:lang w:eastAsia="fr-BE"/>
        </w:rPr>
        <w:t xml:space="preserve"> </w:t>
      </w:r>
      <w:r>
        <w:rPr>
          <w:lang w:eastAsia="fr-BE"/>
        </w:rPr>
        <w:t>C’est quoi la différence entre une roche calcaire, siliceuse et argileuse ? C’est quoi une terre calcaire et une terre acide.  Qu’est-ce qui vit dans la terre (découvertes des quasi-invisibles, etc.) ?</w:t>
      </w:r>
    </w:p>
    <w:p w:rsidR="0024428F" w:rsidRPr="007C2CBA" w:rsidRDefault="00613403" w:rsidP="007C2CBA">
      <w:pPr>
        <w:jc w:val="center"/>
        <w:rPr>
          <w:rFonts w:cstheme="minorHAnsi"/>
          <w:b/>
          <w:sz w:val="32"/>
          <w:szCs w:val="32"/>
          <w:u w:val="single"/>
        </w:rPr>
      </w:pPr>
      <w:r w:rsidRPr="007C2CBA">
        <w:rPr>
          <w:rFonts w:cstheme="minorHAnsi"/>
          <w:b/>
          <w:sz w:val="32"/>
          <w:szCs w:val="32"/>
          <w:u w:val="single"/>
        </w:rPr>
        <w:lastRenderedPageBreak/>
        <w:t>Tarifs</w:t>
      </w:r>
    </w:p>
    <w:p w:rsidR="00613403" w:rsidRPr="007C2CBA" w:rsidRDefault="00613403" w:rsidP="007C2CBA">
      <w:pPr>
        <w:spacing w:after="0"/>
        <w:rPr>
          <w:rFonts w:cstheme="minorHAnsi"/>
          <w:b/>
          <w:u w:val="single"/>
        </w:rPr>
      </w:pPr>
      <w:r w:rsidRPr="007C2CBA">
        <w:rPr>
          <w:rFonts w:cstheme="minorHAnsi"/>
          <w:b/>
          <w:u w:val="single"/>
        </w:rPr>
        <w:t>Animation type 1</w:t>
      </w:r>
    </w:p>
    <w:tbl>
      <w:tblPr>
        <w:tblW w:w="9840" w:type="dxa"/>
        <w:tblInd w:w="56" w:type="dxa"/>
        <w:tblCellMar>
          <w:left w:w="70" w:type="dxa"/>
          <w:right w:w="70" w:type="dxa"/>
        </w:tblCellMar>
        <w:tblLook w:val="04A0"/>
      </w:tblPr>
      <w:tblGrid>
        <w:gridCol w:w="1340"/>
        <w:gridCol w:w="2320"/>
        <w:gridCol w:w="2320"/>
        <w:gridCol w:w="2320"/>
        <w:gridCol w:w="1540"/>
      </w:tblGrid>
      <w:tr w:rsidR="00657E3A" w:rsidRPr="00657E3A" w:rsidTr="00657E3A">
        <w:trPr>
          <w:trHeight w:val="870"/>
        </w:trPr>
        <w:tc>
          <w:tcPr>
            <w:tcW w:w="1340" w:type="dxa"/>
            <w:tcBorders>
              <w:top w:val="single" w:sz="8" w:space="0" w:color="4F81BD"/>
              <w:left w:val="single" w:sz="8" w:space="0" w:color="4F81BD"/>
              <w:bottom w:val="single" w:sz="12" w:space="0" w:color="4F81BD"/>
              <w:right w:val="single" w:sz="8" w:space="0" w:color="4F81BD"/>
            </w:tcBorders>
            <w:shd w:val="clear" w:color="auto" w:fill="auto"/>
            <w:hideMark/>
          </w:tcPr>
          <w:p w:rsidR="00657E3A" w:rsidRPr="00657E3A" w:rsidRDefault="00657E3A" w:rsidP="00657E3A">
            <w:pPr>
              <w:spacing w:after="0" w:line="240" w:lineRule="auto"/>
              <w:rPr>
                <w:rFonts w:ascii="Cambria" w:eastAsia="Times New Roman" w:hAnsi="Cambria" w:cs="Times New Roman"/>
                <w:b/>
                <w:bCs/>
                <w:color w:val="000000"/>
                <w:lang w:eastAsia="fr-BE"/>
              </w:rPr>
            </w:pPr>
            <w:r w:rsidRPr="00657E3A">
              <w:rPr>
                <w:rFonts w:ascii="Cambria" w:eastAsia="Times New Roman" w:hAnsi="Cambria" w:cs="Times New Roman"/>
                <w:b/>
                <w:bCs/>
                <w:color w:val="000000"/>
                <w:lang w:eastAsia="fr-BE"/>
              </w:rPr>
              <w:t> </w:t>
            </w:r>
          </w:p>
        </w:tc>
        <w:tc>
          <w:tcPr>
            <w:tcW w:w="2320" w:type="dxa"/>
            <w:tcBorders>
              <w:top w:val="single" w:sz="8" w:space="0" w:color="4F81BD"/>
              <w:left w:val="nil"/>
              <w:bottom w:val="single" w:sz="12" w:space="0" w:color="4F81BD"/>
              <w:right w:val="single" w:sz="8" w:space="0" w:color="4F81BD"/>
            </w:tcBorders>
            <w:shd w:val="clear" w:color="auto" w:fill="auto"/>
            <w:hideMark/>
          </w:tcPr>
          <w:p w:rsidR="00657E3A" w:rsidRPr="00657E3A" w:rsidRDefault="00657E3A" w:rsidP="00657E3A">
            <w:pPr>
              <w:spacing w:after="0" w:line="240" w:lineRule="auto"/>
              <w:rPr>
                <w:rFonts w:ascii="Cambria" w:eastAsia="Times New Roman" w:hAnsi="Cambria" w:cs="Times New Roman"/>
                <w:b/>
                <w:bCs/>
                <w:color w:val="000000"/>
                <w:lang w:eastAsia="fr-BE"/>
              </w:rPr>
            </w:pPr>
            <w:r w:rsidRPr="00657E3A">
              <w:rPr>
                <w:rFonts w:ascii="Cambria" w:eastAsia="Times New Roman" w:hAnsi="Cambria" w:cs="Times New Roman"/>
                <w:b/>
                <w:bCs/>
                <w:color w:val="000000"/>
                <w:lang w:eastAsia="fr-BE"/>
              </w:rPr>
              <w:t>Ecole et mouvement jeunesse (6-25 ans)</w:t>
            </w:r>
          </w:p>
        </w:tc>
        <w:tc>
          <w:tcPr>
            <w:tcW w:w="2320" w:type="dxa"/>
            <w:tcBorders>
              <w:top w:val="single" w:sz="8" w:space="0" w:color="4F81BD"/>
              <w:left w:val="nil"/>
              <w:bottom w:val="single" w:sz="12" w:space="0" w:color="4F81BD"/>
              <w:right w:val="single" w:sz="8" w:space="0" w:color="4F81BD"/>
            </w:tcBorders>
            <w:shd w:val="clear" w:color="auto" w:fill="auto"/>
            <w:hideMark/>
          </w:tcPr>
          <w:p w:rsidR="00657E3A" w:rsidRPr="00657E3A" w:rsidRDefault="00657E3A" w:rsidP="00657E3A">
            <w:pPr>
              <w:spacing w:after="0" w:line="240" w:lineRule="auto"/>
              <w:rPr>
                <w:rFonts w:ascii="Cambria" w:eastAsia="Times New Roman" w:hAnsi="Cambria" w:cs="Times New Roman"/>
                <w:b/>
                <w:bCs/>
                <w:color w:val="000000"/>
                <w:lang w:eastAsia="fr-BE"/>
              </w:rPr>
            </w:pPr>
            <w:r w:rsidRPr="00657E3A">
              <w:rPr>
                <w:rFonts w:ascii="Cambria" w:eastAsia="Times New Roman" w:hAnsi="Cambria" w:cs="Times New Roman"/>
                <w:b/>
                <w:bCs/>
                <w:color w:val="000000"/>
                <w:lang w:eastAsia="fr-BE"/>
              </w:rPr>
              <w:t>Asbl et régie de quartier</w:t>
            </w:r>
          </w:p>
        </w:tc>
        <w:tc>
          <w:tcPr>
            <w:tcW w:w="2320" w:type="dxa"/>
            <w:tcBorders>
              <w:top w:val="single" w:sz="8" w:space="0" w:color="4F81BD"/>
              <w:left w:val="nil"/>
              <w:bottom w:val="single" w:sz="12" w:space="0" w:color="4F81BD"/>
              <w:right w:val="single" w:sz="8" w:space="0" w:color="4F81BD"/>
            </w:tcBorders>
            <w:shd w:val="clear" w:color="auto" w:fill="auto"/>
            <w:hideMark/>
          </w:tcPr>
          <w:p w:rsidR="00657E3A" w:rsidRPr="00657E3A" w:rsidRDefault="00657E3A" w:rsidP="00657E3A">
            <w:pPr>
              <w:spacing w:after="0" w:line="240" w:lineRule="auto"/>
              <w:rPr>
                <w:rFonts w:ascii="Cambria" w:eastAsia="Times New Roman" w:hAnsi="Cambria" w:cs="Times New Roman"/>
                <w:b/>
                <w:bCs/>
                <w:color w:val="000000"/>
                <w:lang w:eastAsia="fr-BE"/>
              </w:rPr>
            </w:pPr>
            <w:r w:rsidRPr="00657E3A">
              <w:rPr>
                <w:rFonts w:ascii="Cambria" w:eastAsia="Times New Roman" w:hAnsi="Cambria" w:cs="Times New Roman"/>
                <w:b/>
                <w:bCs/>
                <w:color w:val="000000"/>
                <w:lang w:eastAsia="fr-BE"/>
              </w:rPr>
              <w:t>Service publique (CPAS, …)</w:t>
            </w:r>
          </w:p>
        </w:tc>
        <w:tc>
          <w:tcPr>
            <w:tcW w:w="1540" w:type="dxa"/>
            <w:tcBorders>
              <w:top w:val="single" w:sz="8" w:space="0" w:color="4F81BD"/>
              <w:left w:val="nil"/>
              <w:bottom w:val="single" w:sz="12" w:space="0" w:color="4F81BD"/>
              <w:right w:val="single" w:sz="8" w:space="0" w:color="4F81BD"/>
            </w:tcBorders>
            <w:shd w:val="clear" w:color="auto" w:fill="auto"/>
            <w:hideMark/>
          </w:tcPr>
          <w:p w:rsidR="00657E3A" w:rsidRPr="00657E3A" w:rsidRDefault="00657E3A" w:rsidP="00657E3A">
            <w:pPr>
              <w:spacing w:after="0" w:line="240" w:lineRule="auto"/>
              <w:rPr>
                <w:rFonts w:ascii="Cambria" w:eastAsia="Times New Roman" w:hAnsi="Cambria" w:cs="Times New Roman"/>
                <w:b/>
                <w:bCs/>
                <w:color w:val="000000"/>
                <w:lang w:eastAsia="fr-BE"/>
              </w:rPr>
            </w:pPr>
            <w:r w:rsidRPr="00657E3A">
              <w:rPr>
                <w:rFonts w:ascii="Cambria" w:eastAsia="Times New Roman" w:hAnsi="Cambria" w:cs="Times New Roman"/>
                <w:b/>
                <w:bCs/>
                <w:color w:val="000000"/>
                <w:lang w:eastAsia="fr-BE"/>
              </w:rPr>
              <w:t>particulier et mouvement (locale)</w:t>
            </w:r>
          </w:p>
        </w:tc>
      </w:tr>
      <w:tr w:rsidR="000E4D0C" w:rsidRPr="00657E3A" w:rsidTr="00657E3A">
        <w:trPr>
          <w:trHeight w:val="330"/>
        </w:trPr>
        <w:tc>
          <w:tcPr>
            <w:tcW w:w="1340" w:type="dxa"/>
            <w:tcBorders>
              <w:top w:val="nil"/>
              <w:left w:val="single" w:sz="8" w:space="0" w:color="4F81BD"/>
              <w:bottom w:val="single" w:sz="8" w:space="0" w:color="4F81BD"/>
              <w:right w:val="single" w:sz="8" w:space="0" w:color="4F81BD"/>
            </w:tcBorders>
            <w:shd w:val="clear" w:color="000000" w:fill="D3DFEE"/>
            <w:hideMark/>
          </w:tcPr>
          <w:p w:rsidR="000E4D0C" w:rsidRPr="00657E3A" w:rsidRDefault="000E4D0C" w:rsidP="00657E3A">
            <w:pPr>
              <w:spacing w:after="0" w:line="240" w:lineRule="auto"/>
              <w:rPr>
                <w:rFonts w:ascii="Cambria" w:eastAsia="Times New Roman" w:hAnsi="Cambria" w:cs="Times New Roman"/>
                <w:b/>
                <w:bCs/>
                <w:color w:val="000000"/>
                <w:lang w:eastAsia="fr-BE"/>
              </w:rPr>
            </w:pPr>
            <w:r w:rsidRPr="00657E3A">
              <w:rPr>
                <w:rFonts w:ascii="Cambria" w:eastAsia="Times New Roman" w:hAnsi="Cambria" w:cs="Times New Roman"/>
                <w:b/>
                <w:bCs/>
                <w:color w:val="000000"/>
                <w:lang w:eastAsia="fr-BE"/>
              </w:rPr>
              <w:t>groupe &lt;15</w:t>
            </w:r>
          </w:p>
        </w:tc>
        <w:tc>
          <w:tcPr>
            <w:tcW w:w="2320" w:type="dxa"/>
            <w:tcBorders>
              <w:top w:val="nil"/>
              <w:left w:val="nil"/>
              <w:bottom w:val="single" w:sz="8" w:space="0" w:color="4F81BD"/>
              <w:right w:val="single" w:sz="8" w:space="0" w:color="4F81BD"/>
            </w:tcBorders>
            <w:shd w:val="clear" w:color="000000" w:fill="D3DFEE"/>
            <w:hideMark/>
          </w:tcPr>
          <w:p w:rsidR="000E4D0C" w:rsidRPr="00657E3A" w:rsidRDefault="000E4D0C" w:rsidP="00E06051">
            <w:pPr>
              <w:spacing w:after="0" w:line="240" w:lineRule="auto"/>
              <w:jc w:val="right"/>
              <w:rPr>
                <w:rFonts w:eastAsia="Times New Roman" w:cs="Times New Roman"/>
                <w:color w:val="000000"/>
                <w:sz w:val="24"/>
                <w:szCs w:val="24"/>
                <w:lang w:eastAsia="fr-BE"/>
              </w:rPr>
            </w:pPr>
            <w:r w:rsidRPr="00657E3A">
              <w:rPr>
                <w:rFonts w:eastAsia="Times New Roman" w:cs="Times New Roman"/>
                <w:color w:val="000000"/>
                <w:sz w:val="24"/>
                <w:szCs w:val="24"/>
                <w:lang w:eastAsia="fr-BE"/>
              </w:rPr>
              <w:t>1</w:t>
            </w:r>
            <w:r>
              <w:rPr>
                <w:rFonts w:eastAsia="Times New Roman" w:cs="Times New Roman"/>
                <w:color w:val="000000"/>
                <w:sz w:val="24"/>
                <w:szCs w:val="24"/>
                <w:lang w:eastAsia="fr-BE"/>
              </w:rPr>
              <w:t>1</w:t>
            </w:r>
            <w:r w:rsidRPr="00657E3A">
              <w:rPr>
                <w:rFonts w:eastAsia="Times New Roman" w:cs="Times New Roman"/>
                <w:color w:val="000000"/>
                <w:sz w:val="24"/>
                <w:szCs w:val="24"/>
                <w:lang w:eastAsia="fr-BE"/>
              </w:rPr>
              <w:t>0</w:t>
            </w:r>
          </w:p>
        </w:tc>
        <w:tc>
          <w:tcPr>
            <w:tcW w:w="2320" w:type="dxa"/>
            <w:tcBorders>
              <w:top w:val="nil"/>
              <w:left w:val="nil"/>
              <w:bottom w:val="single" w:sz="8" w:space="0" w:color="4F81BD"/>
              <w:right w:val="single" w:sz="8" w:space="0" w:color="4F81BD"/>
            </w:tcBorders>
            <w:shd w:val="clear" w:color="000000" w:fill="D3DFEE"/>
            <w:hideMark/>
          </w:tcPr>
          <w:p w:rsidR="000E4D0C" w:rsidRPr="00657E3A" w:rsidRDefault="000E4D0C" w:rsidP="00E06051">
            <w:pPr>
              <w:spacing w:after="0" w:line="240" w:lineRule="auto"/>
              <w:jc w:val="right"/>
              <w:rPr>
                <w:rFonts w:eastAsia="Times New Roman" w:cs="Times New Roman"/>
                <w:color w:val="000000"/>
                <w:sz w:val="24"/>
                <w:szCs w:val="24"/>
                <w:lang w:eastAsia="fr-BE"/>
              </w:rPr>
            </w:pPr>
            <w:r w:rsidRPr="00657E3A">
              <w:rPr>
                <w:rFonts w:eastAsia="Times New Roman" w:cstheme="minorHAnsi"/>
                <w:color w:val="000000"/>
                <w:sz w:val="24"/>
                <w:szCs w:val="24"/>
                <w:lang w:eastAsia="fr-BE"/>
              </w:rPr>
              <w:t>140</w:t>
            </w:r>
          </w:p>
        </w:tc>
        <w:tc>
          <w:tcPr>
            <w:tcW w:w="2320" w:type="dxa"/>
            <w:tcBorders>
              <w:top w:val="nil"/>
              <w:left w:val="nil"/>
              <w:bottom w:val="single" w:sz="8" w:space="0" w:color="4F81BD"/>
              <w:right w:val="single" w:sz="8" w:space="0" w:color="4F81BD"/>
            </w:tcBorders>
            <w:shd w:val="clear" w:color="000000" w:fill="D3DFEE"/>
            <w:hideMark/>
          </w:tcPr>
          <w:p w:rsidR="000E4D0C" w:rsidRPr="00657E3A" w:rsidRDefault="000E4D0C" w:rsidP="00E06051">
            <w:pPr>
              <w:spacing w:after="0" w:line="240" w:lineRule="auto"/>
              <w:jc w:val="right"/>
              <w:rPr>
                <w:rFonts w:eastAsia="Times New Roman" w:cs="Times New Roman"/>
                <w:color w:val="000000"/>
                <w:sz w:val="24"/>
                <w:szCs w:val="24"/>
                <w:lang w:eastAsia="fr-BE"/>
              </w:rPr>
            </w:pPr>
            <w:r w:rsidRPr="00657E3A">
              <w:rPr>
                <w:rFonts w:eastAsia="Times New Roman" w:cstheme="minorHAnsi"/>
                <w:color w:val="000000"/>
                <w:sz w:val="24"/>
                <w:szCs w:val="24"/>
                <w:lang w:eastAsia="fr-BE"/>
              </w:rPr>
              <w:t>1</w:t>
            </w:r>
            <w:r>
              <w:rPr>
                <w:rFonts w:eastAsia="Times New Roman" w:cstheme="minorHAnsi"/>
                <w:color w:val="000000"/>
                <w:sz w:val="24"/>
                <w:szCs w:val="24"/>
                <w:lang w:eastAsia="fr-BE"/>
              </w:rPr>
              <w:t>65</w:t>
            </w:r>
          </w:p>
        </w:tc>
        <w:tc>
          <w:tcPr>
            <w:tcW w:w="1540" w:type="dxa"/>
            <w:tcBorders>
              <w:top w:val="nil"/>
              <w:left w:val="nil"/>
              <w:bottom w:val="single" w:sz="8" w:space="0" w:color="4F81BD"/>
              <w:right w:val="single" w:sz="8" w:space="0" w:color="4F81BD"/>
            </w:tcBorders>
            <w:shd w:val="clear" w:color="000000" w:fill="D3DFEE"/>
            <w:hideMark/>
          </w:tcPr>
          <w:p w:rsidR="000E4D0C" w:rsidRPr="00657E3A" w:rsidRDefault="000E4D0C" w:rsidP="00E06051">
            <w:pPr>
              <w:spacing w:after="0" w:line="240" w:lineRule="auto"/>
              <w:jc w:val="right"/>
              <w:rPr>
                <w:rFonts w:eastAsia="Times New Roman" w:cs="Times New Roman"/>
                <w:color w:val="000000"/>
                <w:sz w:val="24"/>
                <w:szCs w:val="24"/>
                <w:lang w:eastAsia="fr-BE"/>
              </w:rPr>
            </w:pPr>
            <w:r w:rsidRPr="00657E3A">
              <w:rPr>
                <w:rFonts w:eastAsia="Times New Roman" w:cstheme="minorHAnsi"/>
                <w:color w:val="000000"/>
                <w:sz w:val="24"/>
                <w:szCs w:val="24"/>
                <w:lang w:eastAsia="fr-BE"/>
              </w:rPr>
              <w:t>1</w:t>
            </w:r>
            <w:r>
              <w:rPr>
                <w:rFonts w:eastAsia="Times New Roman" w:cstheme="minorHAnsi"/>
                <w:color w:val="000000"/>
                <w:sz w:val="24"/>
                <w:szCs w:val="24"/>
                <w:lang w:eastAsia="fr-BE"/>
              </w:rPr>
              <w:t>80</w:t>
            </w:r>
          </w:p>
        </w:tc>
      </w:tr>
      <w:tr w:rsidR="000E4D0C" w:rsidRPr="00657E3A" w:rsidTr="00657E3A">
        <w:trPr>
          <w:trHeight w:val="315"/>
        </w:trPr>
        <w:tc>
          <w:tcPr>
            <w:tcW w:w="1340" w:type="dxa"/>
            <w:tcBorders>
              <w:top w:val="nil"/>
              <w:left w:val="single" w:sz="8" w:space="0" w:color="4F81BD"/>
              <w:bottom w:val="single" w:sz="8" w:space="0" w:color="4F81BD"/>
              <w:right w:val="single" w:sz="8" w:space="0" w:color="4F81BD"/>
            </w:tcBorders>
            <w:shd w:val="clear" w:color="auto" w:fill="auto"/>
            <w:hideMark/>
          </w:tcPr>
          <w:p w:rsidR="000E4D0C" w:rsidRPr="00657E3A" w:rsidRDefault="000E4D0C" w:rsidP="00657E3A">
            <w:pPr>
              <w:spacing w:after="0" w:line="240" w:lineRule="auto"/>
              <w:rPr>
                <w:rFonts w:ascii="Cambria" w:eastAsia="Times New Roman" w:hAnsi="Cambria" w:cs="Times New Roman"/>
                <w:b/>
                <w:bCs/>
                <w:color w:val="000000"/>
                <w:lang w:eastAsia="fr-BE"/>
              </w:rPr>
            </w:pPr>
            <w:r w:rsidRPr="00657E3A">
              <w:rPr>
                <w:rFonts w:ascii="Cambria" w:eastAsia="Times New Roman" w:hAnsi="Cambria" w:cs="Times New Roman"/>
                <w:b/>
                <w:bCs/>
                <w:color w:val="000000"/>
                <w:lang w:eastAsia="fr-BE"/>
              </w:rPr>
              <w:t>groupe &lt;25</w:t>
            </w:r>
          </w:p>
        </w:tc>
        <w:tc>
          <w:tcPr>
            <w:tcW w:w="2320" w:type="dxa"/>
            <w:tcBorders>
              <w:top w:val="nil"/>
              <w:left w:val="nil"/>
              <w:bottom w:val="single" w:sz="8" w:space="0" w:color="4F81BD"/>
              <w:right w:val="single" w:sz="8" w:space="0" w:color="4F81BD"/>
            </w:tcBorders>
            <w:shd w:val="clear" w:color="auto" w:fill="auto"/>
            <w:hideMark/>
          </w:tcPr>
          <w:p w:rsidR="000E4D0C" w:rsidRPr="00657E3A" w:rsidRDefault="000E4D0C" w:rsidP="00E06051">
            <w:pPr>
              <w:spacing w:after="0" w:line="240" w:lineRule="auto"/>
              <w:jc w:val="right"/>
              <w:rPr>
                <w:rFonts w:eastAsia="Times New Roman" w:cs="Times New Roman"/>
                <w:color w:val="000000"/>
                <w:sz w:val="24"/>
                <w:szCs w:val="24"/>
                <w:lang w:eastAsia="fr-BE"/>
              </w:rPr>
            </w:pPr>
            <w:r w:rsidRPr="00657E3A">
              <w:rPr>
                <w:rFonts w:eastAsia="Times New Roman" w:cstheme="minorHAnsi"/>
                <w:color w:val="000000"/>
                <w:sz w:val="24"/>
                <w:szCs w:val="24"/>
                <w:lang w:eastAsia="fr-BE"/>
              </w:rPr>
              <w:t>1</w:t>
            </w:r>
            <w:r>
              <w:rPr>
                <w:rFonts w:eastAsia="Times New Roman" w:cstheme="minorHAnsi"/>
                <w:color w:val="000000"/>
                <w:sz w:val="24"/>
                <w:szCs w:val="24"/>
                <w:lang w:eastAsia="fr-BE"/>
              </w:rPr>
              <w:t>5</w:t>
            </w:r>
            <w:r w:rsidRPr="00657E3A">
              <w:rPr>
                <w:rFonts w:eastAsia="Times New Roman" w:cstheme="minorHAnsi"/>
                <w:color w:val="000000"/>
                <w:sz w:val="24"/>
                <w:szCs w:val="24"/>
                <w:lang w:eastAsia="fr-BE"/>
              </w:rPr>
              <w:t>0</w:t>
            </w:r>
          </w:p>
        </w:tc>
        <w:tc>
          <w:tcPr>
            <w:tcW w:w="2320" w:type="dxa"/>
            <w:tcBorders>
              <w:top w:val="nil"/>
              <w:left w:val="nil"/>
              <w:bottom w:val="single" w:sz="8" w:space="0" w:color="4F81BD"/>
              <w:right w:val="single" w:sz="8" w:space="0" w:color="4F81BD"/>
            </w:tcBorders>
            <w:shd w:val="clear" w:color="auto" w:fill="auto"/>
            <w:hideMark/>
          </w:tcPr>
          <w:p w:rsidR="000E4D0C" w:rsidRPr="00657E3A" w:rsidRDefault="000E4D0C" w:rsidP="00E06051">
            <w:pPr>
              <w:spacing w:after="0" w:line="240" w:lineRule="auto"/>
              <w:jc w:val="right"/>
              <w:rPr>
                <w:rFonts w:eastAsia="Times New Roman" w:cs="Times New Roman"/>
                <w:color w:val="000000"/>
                <w:sz w:val="24"/>
                <w:szCs w:val="24"/>
                <w:lang w:eastAsia="fr-BE"/>
              </w:rPr>
            </w:pPr>
            <w:r>
              <w:rPr>
                <w:rFonts w:eastAsia="Times New Roman" w:cstheme="minorHAnsi"/>
                <w:color w:val="000000"/>
                <w:sz w:val="24"/>
                <w:szCs w:val="24"/>
                <w:lang w:eastAsia="fr-BE"/>
              </w:rPr>
              <w:t>18</w:t>
            </w:r>
            <w:r w:rsidRPr="00657E3A">
              <w:rPr>
                <w:rFonts w:eastAsia="Times New Roman" w:cstheme="minorHAnsi"/>
                <w:color w:val="000000"/>
                <w:sz w:val="24"/>
                <w:szCs w:val="24"/>
                <w:lang w:eastAsia="fr-BE"/>
              </w:rPr>
              <w:t>0</w:t>
            </w:r>
          </w:p>
        </w:tc>
        <w:tc>
          <w:tcPr>
            <w:tcW w:w="2320" w:type="dxa"/>
            <w:tcBorders>
              <w:top w:val="nil"/>
              <w:left w:val="nil"/>
              <w:bottom w:val="single" w:sz="8" w:space="0" w:color="4F81BD"/>
              <w:right w:val="single" w:sz="8" w:space="0" w:color="4F81BD"/>
            </w:tcBorders>
            <w:shd w:val="clear" w:color="auto" w:fill="auto"/>
            <w:hideMark/>
          </w:tcPr>
          <w:p w:rsidR="000E4D0C" w:rsidRPr="00657E3A" w:rsidRDefault="000E4D0C" w:rsidP="00E06051">
            <w:pPr>
              <w:spacing w:after="0" w:line="240" w:lineRule="auto"/>
              <w:jc w:val="right"/>
              <w:rPr>
                <w:rFonts w:eastAsia="Times New Roman" w:cs="Times New Roman"/>
                <w:color w:val="000000"/>
                <w:sz w:val="24"/>
                <w:szCs w:val="24"/>
                <w:lang w:eastAsia="fr-BE"/>
              </w:rPr>
            </w:pPr>
            <w:r w:rsidRPr="00657E3A">
              <w:rPr>
                <w:rFonts w:eastAsia="Times New Roman" w:cstheme="minorHAnsi"/>
                <w:color w:val="000000"/>
                <w:sz w:val="24"/>
                <w:szCs w:val="24"/>
                <w:lang w:eastAsia="fr-BE"/>
              </w:rPr>
              <w:t>19</w:t>
            </w:r>
            <w:r>
              <w:rPr>
                <w:rFonts w:eastAsia="Times New Roman" w:cstheme="minorHAnsi"/>
                <w:color w:val="000000"/>
                <w:sz w:val="24"/>
                <w:szCs w:val="24"/>
                <w:lang w:eastAsia="fr-BE"/>
              </w:rPr>
              <w:t>5</w:t>
            </w:r>
          </w:p>
        </w:tc>
        <w:tc>
          <w:tcPr>
            <w:tcW w:w="1540" w:type="dxa"/>
            <w:tcBorders>
              <w:top w:val="nil"/>
              <w:left w:val="nil"/>
              <w:bottom w:val="single" w:sz="8" w:space="0" w:color="4F81BD"/>
              <w:right w:val="single" w:sz="8" w:space="0" w:color="4F81BD"/>
            </w:tcBorders>
            <w:shd w:val="clear" w:color="auto" w:fill="auto"/>
            <w:hideMark/>
          </w:tcPr>
          <w:p w:rsidR="000E4D0C" w:rsidRPr="00657E3A" w:rsidRDefault="000E4D0C" w:rsidP="00E06051">
            <w:pPr>
              <w:spacing w:after="0" w:line="240" w:lineRule="auto"/>
              <w:jc w:val="right"/>
              <w:rPr>
                <w:rFonts w:eastAsia="Times New Roman" w:cs="Times New Roman"/>
                <w:color w:val="000000"/>
                <w:sz w:val="24"/>
                <w:szCs w:val="24"/>
                <w:lang w:eastAsia="fr-BE"/>
              </w:rPr>
            </w:pPr>
            <w:r w:rsidRPr="00657E3A">
              <w:rPr>
                <w:rFonts w:eastAsia="Times New Roman" w:cstheme="minorHAnsi"/>
                <w:color w:val="000000"/>
                <w:sz w:val="24"/>
                <w:szCs w:val="24"/>
                <w:lang w:eastAsia="fr-BE"/>
              </w:rPr>
              <w:t>22</w:t>
            </w:r>
            <w:r>
              <w:rPr>
                <w:rFonts w:eastAsia="Times New Roman" w:cstheme="minorHAnsi"/>
                <w:color w:val="000000"/>
                <w:sz w:val="24"/>
                <w:szCs w:val="24"/>
                <w:lang w:eastAsia="fr-BE"/>
              </w:rPr>
              <w:t>5</w:t>
            </w:r>
          </w:p>
        </w:tc>
      </w:tr>
    </w:tbl>
    <w:p w:rsidR="00613403" w:rsidRDefault="00613403" w:rsidP="007C2CBA">
      <w:pPr>
        <w:spacing w:after="0"/>
        <w:rPr>
          <w:rFonts w:cstheme="minorHAnsi"/>
        </w:rPr>
      </w:pPr>
    </w:p>
    <w:p w:rsidR="00613403" w:rsidRPr="007C2CBA" w:rsidRDefault="007C2CBA" w:rsidP="007C2CBA">
      <w:pPr>
        <w:spacing w:after="0"/>
        <w:rPr>
          <w:rFonts w:cstheme="minorHAnsi"/>
          <w:b/>
          <w:u w:val="single"/>
        </w:rPr>
      </w:pPr>
      <w:r w:rsidRPr="007C2CBA">
        <w:rPr>
          <w:rFonts w:cstheme="minorHAnsi"/>
          <w:b/>
          <w:u w:val="single"/>
        </w:rPr>
        <w:t>Animation type 2</w:t>
      </w:r>
    </w:p>
    <w:tbl>
      <w:tblPr>
        <w:tblStyle w:val="Grilleclaire-Accent4"/>
        <w:tblW w:w="9732" w:type="dxa"/>
        <w:tblInd w:w="108" w:type="dxa"/>
        <w:tblLook w:val="04A0"/>
      </w:tblPr>
      <w:tblGrid>
        <w:gridCol w:w="1418"/>
        <w:gridCol w:w="2268"/>
        <w:gridCol w:w="2268"/>
        <w:gridCol w:w="2238"/>
        <w:gridCol w:w="1540"/>
      </w:tblGrid>
      <w:tr w:rsidR="00657E3A" w:rsidRPr="00657E3A" w:rsidTr="00053451">
        <w:trPr>
          <w:cnfStyle w:val="100000000000"/>
          <w:trHeight w:val="870"/>
        </w:trPr>
        <w:tc>
          <w:tcPr>
            <w:cnfStyle w:val="001000000000"/>
            <w:tcW w:w="1418" w:type="dxa"/>
            <w:hideMark/>
          </w:tcPr>
          <w:p w:rsidR="00657E3A" w:rsidRPr="00657E3A" w:rsidRDefault="00657E3A" w:rsidP="00657E3A">
            <w:pPr>
              <w:rPr>
                <w:rFonts w:ascii="Cambria" w:eastAsia="Times New Roman" w:hAnsi="Cambria" w:cs="Times New Roman"/>
                <w:color w:val="000000"/>
                <w:lang w:eastAsia="fr-BE"/>
              </w:rPr>
            </w:pPr>
            <w:r w:rsidRPr="00657E3A">
              <w:rPr>
                <w:rFonts w:ascii="Cambria" w:eastAsia="Times New Roman" w:hAnsi="Cambria" w:cs="Times New Roman"/>
                <w:color w:val="000000"/>
                <w:lang w:eastAsia="fr-BE"/>
              </w:rPr>
              <w:t> </w:t>
            </w:r>
          </w:p>
        </w:tc>
        <w:tc>
          <w:tcPr>
            <w:tcW w:w="2268" w:type="dxa"/>
            <w:hideMark/>
          </w:tcPr>
          <w:p w:rsidR="00657E3A" w:rsidRPr="00657E3A" w:rsidRDefault="00657E3A" w:rsidP="00657E3A">
            <w:pPr>
              <w:cnfStyle w:val="100000000000"/>
              <w:rPr>
                <w:rFonts w:ascii="Cambria" w:eastAsia="Times New Roman" w:hAnsi="Cambria" w:cs="Times New Roman"/>
                <w:color w:val="000000"/>
                <w:lang w:eastAsia="fr-BE"/>
              </w:rPr>
            </w:pPr>
            <w:r w:rsidRPr="00657E3A">
              <w:rPr>
                <w:rFonts w:ascii="Cambria" w:eastAsia="Times New Roman" w:hAnsi="Cambria" w:cs="Times New Roman"/>
                <w:color w:val="000000"/>
                <w:lang w:eastAsia="fr-BE"/>
              </w:rPr>
              <w:t>Ecole et mouvement jeunesse (6-25 ans)</w:t>
            </w:r>
          </w:p>
        </w:tc>
        <w:tc>
          <w:tcPr>
            <w:tcW w:w="2268" w:type="dxa"/>
            <w:hideMark/>
          </w:tcPr>
          <w:p w:rsidR="00657E3A" w:rsidRPr="00657E3A" w:rsidRDefault="00657E3A" w:rsidP="00657E3A">
            <w:pPr>
              <w:cnfStyle w:val="100000000000"/>
              <w:rPr>
                <w:rFonts w:ascii="Cambria" w:eastAsia="Times New Roman" w:hAnsi="Cambria" w:cs="Times New Roman"/>
                <w:color w:val="000000"/>
                <w:lang w:eastAsia="fr-BE"/>
              </w:rPr>
            </w:pPr>
            <w:r w:rsidRPr="00657E3A">
              <w:rPr>
                <w:rFonts w:ascii="Cambria" w:eastAsia="Times New Roman" w:hAnsi="Cambria" w:cs="Times New Roman"/>
                <w:color w:val="000000"/>
                <w:lang w:eastAsia="fr-BE"/>
              </w:rPr>
              <w:t>Asbl et régie de quartier</w:t>
            </w:r>
          </w:p>
        </w:tc>
        <w:tc>
          <w:tcPr>
            <w:tcW w:w="2238" w:type="dxa"/>
            <w:hideMark/>
          </w:tcPr>
          <w:p w:rsidR="00657E3A" w:rsidRPr="00657E3A" w:rsidRDefault="00657E3A" w:rsidP="00657E3A">
            <w:pPr>
              <w:cnfStyle w:val="100000000000"/>
              <w:rPr>
                <w:rFonts w:ascii="Cambria" w:eastAsia="Times New Roman" w:hAnsi="Cambria" w:cs="Times New Roman"/>
                <w:color w:val="000000"/>
                <w:lang w:eastAsia="fr-BE"/>
              </w:rPr>
            </w:pPr>
            <w:r w:rsidRPr="00657E3A">
              <w:rPr>
                <w:rFonts w:ascii="Cambria" w:eastAsia="Times New Roman" w:hAnsi="Cambria" w:cs="Times New Roman"/>
                <w:color w:val="000000"/>
                <w:lang w:eastAsia="fr-BE"/>
              </w:rPr>
              <w:t>Service publique (CPAS, …)</w:t>
            </w:r>
          </w:p>
        </w:tc>
        <w:tc>
          <w:tcPr>
            <w:tcW w:w="1540" w:type="dxa"/>
            <w:hideMark/>
          </w:tcPr>
          <w:p w:rsidR="00657E3A" w:rsidRPr="00657E3A" w:rsidRDefault="00657E3A" w:rsidP="00657E3A">
            <w:pPr>
              <w:cnfStyle w:val="100000000000"/>
              <w:rPr>
                <w:rFonts w:ascii="Cambria" w:eastAsia="Times New Roman" w:hAnsi="Cambria" w:cs="Times New Roman"/>
                <w:color w:val="000000"/>
                <w:lang w:eastAsia="fr-BE"/>
              </w:rPr>
            </w:pPr>
            <w:r w:rsidRPr="00657E3A">
              <w:rPr>
                <w:rFonts w:ascii="Cambria" w:eastAsia="Times New Roman" w:hAnsi="Cambria" w:cs="Times New Roman"/>
                <w:color w:val="000000"/>
                <w:lang w:eastAsia="fr-BE"/>
              </w:rPr>
              <w:t>particulier et mouvement (locale)</w:t>
            </w:r>
          </w:p>
        </w:tc>
      </w:tr>
      <w:tr w:rsidR="000E4D0C" w:rsidRPr="00657E3A" w:rsidTr="00053451">
        <w:trPr>
          <w:cnfStyle w:val="000000100000"/>
          <w:trHeight w:val="330"/>
        </w:trPr>
        <w:tc>
          <w:tcPr>
            <w:cnfStyle w:val="001000000000"/>
            <w:tcW w:w="1418" w:type="dxa"/>
            <w:hideMark/>
          </w:tcPr>
          <w:p w:rsidR="000E4D0C" w:rsidRPr="00657E3A" w:rsidRDefault="000E4D0C" w:rsidP="00657E3A">
            <w:pPr>
              <w:rPr>
                <w:rFonts w:ascii="Cambria" w:eastAsia="Times New Roman" w:hAnsi="Cambria" w:cs="Times New Roman"/>
                <w:color w:val="000000"/>
                <w:lang w:eastAsia="fr-BE"/>
              </w:rPr>
            </w:pPr>
            <w:r w:rsidRPr="00657E3A">
              <w:rPr>
                <w:rFonts w:ascii="Cambria" w:eastAsia="Times New Roman" w:hAnsi="Cambria" w:cs="Times New Roman"/>
                <w:color w:val="000000"/>
                <w:lang w:eastAsia="fr-BE"/>
              </w:rPr>
              <w:t>groupe &lt;15</w:t>
            </w:r>
          </w:p>
        </w:tc>
        <w:tc>
          <w:tcPr>
            <w:tcW w:w="2268" w:type="dxa"/>
            <w:hideMark/>
          </w:tcPr>
          <w:p w:rsidR="000E4D0C" w:rsidRPr="00657E3A" w:rsidRDefault="000E4D0C" w:rsidP="000E4D0C">
            <w:pPr>
              <w:jc w:val="right"/>
              <w:cnfStyle w:val="000000100000"/>
              <w:rPr>
                <w:rFonts w:eastAsia="Times New Roman" w:cs="Times New Roman"/>
                <w:color w:val="000000"/>
                <w:sz w:val="24"/>
                <w:szCs w:val="24"/>
                <w:lang w:eastAsia="fr-BE"/>
              </w:rPr>
            </w:pPr>
            <w:r w:rsidRPr="00657E3A">
              <w:rPr>
                <w:rFonts w:eastAsia="Times New Roman" w:cs="Times New Roman"/>
                <w:color w:val="000000"/>
                <w:sz w:val="24"/>
                <w:szCs w:val="24"/>
                <w:lang w:eastAsia="fr-BE"/>
              </w:rPr>
              <w:t>1</w:t>
            </w:r>
            <w:r>
              <w:rPr>
                <w:rFonts w:eastAsia="Times New Roman" w:cs="Times New Roman"/>
                <w:color w:val="000000"/>
                <w:sz w:val="24"/>
                <w:szCs w:val="24"/>
                <w:lang w:eastAsia="fr-BE"/>
              </w:rPr>
              <w:t>6</w:t>
            </w:r>
            <w:r>
              <w:rPr>
                <w:rFonts w:eastAsia="Times New Roman" w:cs="Times New Roman"/>
                <w:color w:val="000000"/>
                <w:sz w:val="24"/>
                <w:szCs w:val="24"/>
                <w:lang w:eastAsia="fr-BE"/>
              </w:rPr>
              <w:t>0</w:t>
            </w:r>
          </w:p>
        </w:tc>
        <w:tc>
          <w:tcPr>
            <w:tcW w:w="2268" w:type="dxa"/>
            <w:hideMark/>
          </w:tcPr>
          <w:p w:rsidR="000E4D0C" w:rsidRPr="00657E3A" w:rsidRDefault="000E4D0C" w:rsidP="00E06051">
            <w:pPr>
              <w:jc w:val="right"/>
              <w:cnfStyle w:val="000000100000"/>
              <w:rPr>
                <w:rFonts w:eastAsia="Times New Roman" w:cs="Times New Roman"/>
                <w:color w:val="000000"/>
                <w:sz w:val="24"/>
                <w:szCs w:val="24"/>
                <w:lang w:eastAsia="fr-BE"/>
              </w:rPr>
            </w:pPr>
            <w:r>
              <w:rPr>
                <w:rFonts w:eastAsia="Times New Roman" w:cs="Times New Roman"/>
                <w:color w:val="000000"/>
                <w:sz w:val="24"/>
                <w:szCs w:val="24"/>
                <w:lang w:eastAsia="fr-BE"/>
              </w:rPr>
              <w:t>180</w:t>
            </w:r>
          </w:p>
        </w:tc>
        <w:tc>
          <w:tcPr>
            <w:tcW w:w="2238" w:type="dxa"/>
            <w:hideMark/>
          </w:tcPr>
          <w:p w:rsidR="000E4D0C" w:rsidRPr="00657E3A" w:rsidRDefault="000E4D0C" w:rsidP="00E06051">
            <w:pPr>
              <w:jc w:val="right"/>
              <w:cnfStyle w:val="000000100000"/>
              <w:rPr>
                <w:rFonts w:eastAsia="Times New Roman" w:cs="Times New Roman"/>
                <w:color w:val="000000"/>
                <w:sz w:val="24"/>
                <w:szCs w:val="24"/>
                <w:lang w:eastAsia="fr-BE"/>
              </w:rPr>
            </w:pPr>
            <w:r>
              <w:rPr>
                <w:rFonts w:eastAsia="Times New Roman" w:cs="Times New Roman"/>
                <w:color w:val="000000"/>
                <w:sz w:val="24"/>
                <w:szCs w:val="24"/>
                <w:lang w:eastAsia="fr-BE"/>
              </w:rPr>
              <w:t>195</w:t>
            </w:r>
          </w:p>
        </w:tc>
        <w:tc>
          <w:tcPr>
            <w:tcW w:w="1540" w:type="dxa"/>
            <w:hideMark/>
          </w:tcPr>
          <w:p w:rsidR="000E4D0C" w:rsidRPr="00657E3A" w:rsidRDefault="000E4D0C" w:rsidP="00E06051">
            <w:pPr>
              <w:jc w:val="right"/>
              <w:cnfStyle w:val="000000100000"/>
              <w:rPr>
                <w:rFonts w:eastAsia="Times New Roman" w:cs="Times New Roman"/>
                <w:color w:val="000000"/>
                <w:sz w:val="24"/>
                <w:szCs w:val="24"/>
                <w:lang w:eastAsia="fr-BE"/>
              </w:rPr>
            </w:pPr>
            <w:r w:rsidRPr="00657E3A">
              <w:rPr>
                <w:rFonts w:eastAsia="Times New Roman" w:cs="Times New Roman"/>
                <w:color w:val="000000"/>
                <w:sz w:val="24"/>
                <w:szCs w:val="24"/>
                <w:lang w:eastAsia="fr-BE"/>
              </w:rPr>
              <w:t>250</w:t>
            </w:r>
          </w:p>
        </w:tc>
      </w:tr>
      <w:tr w:rsidR="000E4D0C" w:rsidRPr="00657E3A" w:rsidTr="00053451">
        <w:trPr>
          <w:cnfStyle w:val="000000010000"/>
          <w:trHeight w:val="315"/>
        </w:trPr>
        <w:tc>
          <w:tcPr>
            <w:cnfStyle w:val="001000000000"/>
            <w:tcW w:w="1418" w:type="dxa"/>
            <w:hideMark/>
          </w:tcPr>
          <w:p w:rsidR="000E4D0C" w:rsidRPr="00657E3A" w:rsidRDefault="000E4D0C" w:rsidP="00657E3A">
            <w:pPr>
              <w:rPr>
                <w:rFonts w:ascii="Cambria" w:eastAsia="Times New Roman" w:hAnsi="Cambria" w:cs="Times New Roman"/>
                <w:color w:val="000000"/>
                <w:lang w:eastAsia="fr-BE"/>
              </w:rPr>
            </w:pPr>
            <w:r w:rsidRPr="00657E3A">
              <w:rPr>
                <w:rFonts w:ascii="Cambria" w:eastAsia="Times New Roman" w:hAnsi="Cambria" w:cs="Times New Roman"/>
                <w:color w:val="000000"/>
                <w:lang w:eastAsia="fr-BE"/>
              </w:rPr>
              <w:t>groupe &lt;25</w:t>
            </w:r>
          </w:p>
        </w:tc>
        <w:tc>
          <w:tcPr>
            <w:tcW w:w="2268" w:type="dxa"/>
            <w:hideMark/>
          </w:tcPr>
          <w:p w:rsidR="000E4D0C" w:rsidRPr="00657E3A" w:rsidRDefault="000E4D0C" w:rsidP="000E4D0C">
            <w:pPr>
              <w:jc w:val="right"/>
              <w:cnfStyle w:val="000000010000"/>
              <w:rPr>
                <w:rFonts w:eastAsia="Times New Roman" w:cs="Times New Roman"/>
                <w:color w:val="000000"/>
                <w:sz w:val="24"/>
                <w:szCs w:val="24"/>
                <w:lang w:eastAsia="fr-BE"/>
              </w:rPr>
            </w:pPr>
            <w:r w:rsidRPr="00657E3A">
              <w:rPr>
                <w:rFonts w:eastAsia="Times New Roman" w:cs="Times New Roman"/>
                <w:color w:val="000000"/>
                <w:sz w:val="24"/>
                <w:szCs w:val="24"/>
                <w:lang w:eastAsia="fr-BE"/>
              </w:rPr>
              <w:t>2</w:t>
            </w:r>
            <w:r>
              <w:rPr>
                <w:rFonts w:eastAsia="Times New Roman" w:cs="Times New Roman"/>
                <w:color w:val="000000"/>
                <w:sz w:val="24"/>
                <w:szCs w:val="24"/>
                <w:lang w:eastAsia="fr-BE"/>
              </w:rPr>
              <w:t>0</w:t>
            </w:r>
            <w:r>
              <w:rPr>
                <w:rFonts w:eastAsia="Times New Roman" w:cs="Times New Roman"/>
                <w:color w:val="000000"/>
                <w:sz w:val="24"/>
                <w:szCs w:val="24"/>
                <w:lang w:eastAsia="fr-BE"/>
              </w:rPr>
              <w:t>0</w:t>
            </w:r>
          </w:p>
        </w:tc>
        <w:tc>
          <w:tcPr>
            <w:tcW w:w="2268" w:type="dxa"/>
            <w:hideMark/>
          </w:tcPr>
          <w:p w:rsidR="000E4D0C" w:rsidRPr="00657E3A" w:rsidRDefault="000E4D0C" w:rsidP="00E06051">
            <w:pPr>
              <w:jc w:val="right"/>
              <w:cnfStyle w:val="000000010000"/>
              <w:rPr>
                <w:rFonts w:eastAsia="Times New Roman" w:cs="Times New Roman"/>
                <w:color w:val="000000"/>
                <w:sz w:val="24"/>
                <w:szCs w:val="24"/>
                <w:lang w:eastAsia="fr-BE"/>
              </w:rPr>
            </w:pPr>
            <w:r>
              <w:rPr>
                <w:rFonts w:eastAsia="Times New Roman" w:cs="Times New Roman"/>
                <w:color w:val="000000"/>
                <w:sz w:val="24"/>
                <w:szCs w:val="24"/>
                <w:lang w:eastAsia="fr-BE"/>
              </w:rPr>
              <w:t>23</w:t>
            </w:r>
            <w:r w:rsidRPr="00657E3A">
              <w:rPr>
                <w:rFonts w:eastAsia="Times New Roman" w:cs="Times New Roman"/>
                <w:color w:val="000000"/>
                <w:sz w:val="24"/>
                <w:szCs w:val="24"/>
                <w:lang w:eastAsia="fr-BE"/>
              </w:rPr>
              <w:t>0</w:t>
            </w:r>
          </w:p>
        </w:tc>
        <w:tc>
          <w:tcPr>
            <w:tcW w:w="2238" w:type="dxa"/>
            <w:hideMark/>
          </w:tcPr>
          <w:p w:rsidR="000E4D0C" w:rsidRPr="00657E3A" w:rsidRDefault="000E4D0C" w:rsidP="00E06051">
            <w:pPr>
              <w:jc w:val="right"/>
              <w:cnfStyle w:val="000000010000"/>
              <w:rPr>
                <w:rFonts w:eastAsia="Times New Roman" w:cs="Times New Roman"/>
                <w:color w:val="000000"/>
                <w:sz w:val="24"/>
                <w:szCs w:val="24"/>
                <w:lang w:eastAsia="fr-BE"/>
              </w:rPr>
            </w:pPr>
            <w:r w:rsidRPr="00657E3A">
              <w:rPr>
                <w:rFonts w:eastAsia="Times New Roman" w:cs="Times New Roman"/>
                <w:color w:val="000000"/>
                <w:sz w:val="24"/>
                <w:szCs w:val="24"/>
                <w:lang w:eastAsia="fr-BE"/>
              </w:rPr>
              <w:t>2</w:t>
            </w:r>
            <w:r>
              <w:rPr>
                <w:rFonts w:eastAsia="Times New Roman" w:cs="Times New Roman"/>
                <w:color w:val="000000"/>
                <w:sz w:val="24"/>
                <w:szCs w:val="24"/>
                <w:lang w:eastAsia="fr-BE"/>
              </w:rPr>
              <w:t>4</w:t>
            </w:r>
            <w:r w:rsidRPr="00657E3A">
              <w:rPr>
                <w:rFonts w:eastAsia="Times New Roman" w:cs="Times New Roman"/>
                <w:color w:val="000000"/>
                <w:sz w:val="24"/>
                <w:szCs w:val="24"/>
                <w:lang w:eastAsia="fr-BE"/>
              </w:rPr>
              <w:t>0</w:t>
            </w:r>
          </w:p>
        </w:tc>
        <w:tc>
          <w:tcPr>
            <w:tcW w:w="1540" w:type="dxa"/>
            <w:hideMark/>
          </w:tcPr>
          <w:p w:rsidR="000E4D0C" w:rsidRPr="00657E3A" w:rsidRDefault="000E4D0C" w:rsidP="00E06051">
            <w:pPr>
              <w:jc w:val="right"/>
              <w:cnfStyle w:val="000000010000"/>
              <w:rPr>
                <w:rFonts w:eastAsia="Times New Roman" w:cs="Times New Roman"/>
                <w:color w:val="000000"/>
                <w:sz w:val="24"/>
                <w:szCs w:val="24"/>
                <w:lang w:eastAsia="fr-BE"/>
              </w:rPr>
            </w:pPr>
            <w:r w:rsidRPr="00657E3A">
              <w:rPr>
                <w:rFonts w:eastAsia="Times New Roman" w:cs="Times New Roman"/>
                <w:color w:val="000000"/>
                <w:sz w:val="24"/>
                <w:szCs w:val="24"/>
                <w:lang w:eastAsia="fr-BE"/>
              </w:rPr>
              <w:t>300</w:t>
            </w:r>
          </w:p>
        </w:tc>
      </w:tr>
    </w:tbl>
    <w:p w:rsidR="007C2CBA" w:rsidRDefault="007C2CBA" w:rsidP="007C2CBA">
      <w:pPr>
        <w:spacing w:after="0"/>
        <w:rPr>
          <w:rFonts w:cstheme="minorHAnsi"/>
        </w:rPr>
      </w:pPr>
    </w:p>
    <w:p w:rsidR="00666854" w:rsidRDefault="00887005" w:rsidP="00613403">
      <w:pPr>
        <w:rPr>
          <w:rFonts w:cstheme="minorHAnsi"/>
        </w:rPr>
      </w:pPr>
      <w:r>
        <w:rPr>
          <w:rFonts w:cstheme="minorHAnsi"/>
          <w:noProof/>
          <w:lang w:eastAsia="fr-BE"/>
        </w:rPr>
        <w:drawing>
          <wp:anchor distT="0" distB="0" distL="114300" distR="114300" simplePos="0" relativeHeight="251688960" behindDoc="1" locked="0" layoutInCell="1" allowOverlap="1">
            <wp:simplePos x="0" y="0"/>
            <wp:positionH relativeFrom="column">
              <wp:posOffset>4843241</wp:posOffset>
            </wp:positionH>
            <wp:positionV relativeFrom="paragraph">
              <wp:posOffset>182125</wp:posOffset>
            </wp:positionV>
            <wp:extent cx="1740738" cy="1725283"/>
            <wp:effectExtent l="19050" t="0" r="0" b="0"/>
            <wp:wrapNone/>
            <wp:docPr id="1" name="Image 27" descr="http://www.centre-culturel-soignies.be/imf/c/eyJtYXNrIjoiNDEyeDQwOCJ9/images/logo-art27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centre-culturel-soignies.be/imf/c/eyJtYXNrIjoiNDEyeDQwOCJ9/images/logo-art27fr.jpg"/>
                    <pic:cNvPicPr>
                      <a:picLocks noChangeAspect="1" noChangeArrowheads="1"/>
                    </pic:cNvPicPr>
                  </pic:nvPicPr>
                  <pic:blipFill>
                    <a:blip r:embed="rId13" cstate="print"/>
                    <a:srcRect/>
                    <a:stretch>
                      <a:fillRect/>
                    </a:stretch>
                  </pic:blipFill>
                  <pic:spPr bwMode="auto">
                    <a:xfrm>
                      <a:off x="0" y="0"/>
                      <a:ext cx="1740738" cy="1725283"/>
                    </a:xfrm>
                    <a:prstGeom prst="rect">
                      <a:avLst/>
                    </a:prstGeom>
                    <a:noFill/>
                    <a:ln w="9525">
                      <a:noFill/>
                      <a:miter lim="800000"/>
                      <a:headEnd/>
                      <a:tailEnd/>
                    </a:ln>
                  </pic:spPr>
                </pic:pic>
              </a:graphicData>
            </a:graphic>
          </wp:anchor>
        </w:drawing>
      </w:r>
      <w:r w:rsidR="00905648">
        <w:rPr>
          <w:rFonts w:cstheme="minorHAnsi"/>
        </w:rPr>
        <w:br/>
        <w:t>à ceci s’ajoute le déplacement de l’équip</w:t>
      </w:r>
      <w:r w:rsidR="00053451">
        <w:rPr>
          <w:rFonts w:cstheme="minorHAnsi"/>
        </w:rPr>
        <w:t>e  (et matériel selon le cas)</w:t>
      </w:r>
      <w:r w:rsidR="006A3ABC">
        <w:rPr>
          <w:rFonts w:cstheme="minorHAnsi"/>
        </w:rPr>
        <w:br/>
      </w:r>
      <w:r w:rsidR="006A3ABC">
        <w:rPr>
          <w:rFonts w:cstheme="minorHAnsi"/>
        </w:rPr>
        <w:br/>
        <w:t xml:space="preserve">Les Tarifs servent pour information, demandez un devis </w:t>
      </w:r>
      <w:r w:rsidR="006A3ABC">
        <w:rPr>
          <w:rFonts w:cstheme="minorHAnsi"/>
        </w:rPr>
        <w:br/>
        <w:t>(possibilité de réduction si plusieurs animation</w:t>
      </w:r>
      <w:r w:rsidR="00053451">
        <w:rPr>
          <w:rFonts w:cstheme="minorHAnsi"/>
        </w:rPr>
        <w:t>s</w:t>
      </w:r>
      <w:r w:rsidR="006A3ABC">
        <w:rPr>
          <w:rFonts w:cstheme="minorHAnsi"/>
        </w:rPr>
        <w:t xml:space="preserve"> la même journée)</w:t>
      </w:r>
      <w:r w:rsidR="00905648">
        <w:rPr>
          <w:rFonts w:cstheme="minorHAnsi"/>
        </w:rPr>
        <w:br/>
      </w:r>
      <w:r w:rsidR="00905648">
        <w:rPr>
          <w:rFonts w:cstheme="minorHAnsi"/>
        </w:rPr>
        <w:br/>
        <w:t>Réduction de 10% sur présentation de la carte de membre</w:t>
      </w:r>
      <w:r w:rsidR="00905648">
        <w:rPr>
          <w:rFonts w:cstheme="minorHAnsi"/>
        </w:rPr>
        <w:br/>
        <w:t xml:space="preserve">Réduction </w:t>
      </w:r>
      <w:r w:rsidR="00905648" w:rsidRPr="00905648">
        <w:rPr>
          <w:rFonts w:cstheme="minorHAnsi"/>
        </w:rPr>
        <w:t xml:space="preserve"> </w:t>
      </w:r>
      <w:r w:rsidR="00905648">
        <w:rPr>
          <w:rFonts w:cstheme="minorHAnsi"/>
        </w:rPr>
        <w:t xml:space="preserve">de 10% </w:t>
      </w:r>
      <w:r w:rsidR="00905648" w:rsidRPr="00905648">
        <w:rPr>
          <w:rFonts w:cstheme="minorHAnsi"/>
        </w:rPr>
        <w:t>lorsqu'une seconde animation est commandée dans une période</w:t>
      </w:r>
      <w:r>
        <w:rPr>
          <w:rFonts w:cstheme="minorHAnsi"/>
        </w:rPr>
        <w:br/>
      </w:r>
      <w:r w:rsidR="00905648" w:rsidRPr="00905648">
        <w:rPr>
          <w:rFonts w:cstheme="minorHAnsi"/>
        </w:rPr>
        <w:t xml:space="preserve"> de 30 jours</w:t>
      </w:r>
      <w:r w:rsidR="003408C6">
        <w:rPr>
          <w:rFonts w:cstheme="minorHAnsi"/>
        </w:rPr>
        <w:t xml:space="preserve"> (non cumulable) </w:t>
      </w:r>
      <w:r w:rsidR="003408C6">
        <w:rPr>
          <w:rFonts w:cstheme="minorHAnsi"/>
        </w:rPr>
        <w:br/>
      </w:r>
      <w:r w:rsidR="003408C6">
        <w:rPr>
          <w:rFonts w:cstheme="minorHAnsi"/>
        </w:rPr>
        <w:br/>
        <w:t>Si vous avez besoin d’un de nos animateurs pour plusieurs animations ou une étude</w:t>
      </w:r>
      <w:r w:rsidR="005B70E7">
        <w:rPr>
          <w:rFonts w:cstheme="minorHAnsi"/>
        </w:rPr>
        <w:br/>
      </w:r>
      <w:r w:rsidR="003408C6">
        <w:rPr>
          <w:rFonts w:cstheme="minorHAnsi"/>
        </w:rPr>
        <w:t xml:space="preserve"> (analyse multidisciplinaire d’une problématique socio-environnementale)</w:t>
      </w:r>
      <w:r w:rsidR="005B70E7">
        <w:rPr>
          <w:rFonts w:cstheme="minorHAnsi"/>
        </w:rPr>
        <w:t xml:space="preserve"> </w:t>
      </w:r>
      <w:r w:rsidR="005B70E7">
        <w:rPr>
          <w:rFonts w:cstheme="minorHAnsi"/>
        </w:rPr>
        <w:br/>
        <w:t xml:space="preserve">nous demandons 600€/semaine (20h) </w:t>
      </w:r>
      <w:r w:rsidR="00905648">
        <w:rPr>
          <w:rFonts w:cstheme="minorHAnsi"/>
        </w:rPr>
        <w:br/>
      </w:r>
      <w:r w:rsidR="00AE50B5">
        <w:rPr>
          <w:rFonts w:cstheme="minorHAnsi"/>
        </w:rPr>
        <w:br/>
      </w:r>
    </w:p>
    <w:p w:rsidR="00666854" w:rsidRPr="00887005" w:rsidRDefault="00666854" w:rsidP="00887005">
      <w:pPr>
        <w:jc w:val="center"/>
        <w:rPr>
          <w:rFonts w:asciiTheme="majorHAnsi" w:hAnsiTheme="majorHAnsi"/>
          <w:b/>
          <w:color w:val="000000"/>
          <w:sz w:val="41"/>
          <w:szCs w:val="41"/>
          <w:u w:val="single"/>
        </w:rPr>
      </w:pPr>
      <w:r>
        <w:rPr>
          <w:rFonts w:cstheme="minorHAnsi"/>
        </w:rPr>
        <w:br w:type="page"/>
      </w:r>
      <w:r w:rsidRPr="00887005">
        <w:rPr>
          <w:rFonts w:asciiTheme="majorHAnsi" w:hAnsiTheme="majorHAnsi"/>
          <w:b/>
          <w:color w:val="000000"/>
          <w:sz w:val="41"/>
          <w:szCs w:val="41"/>
          <w:u w:val="single"/>
        </w:rPr>
        <w:lastRenderedPageBreak/>
        <w:t xml:space="preserve">Le Jardin de la </w:t>
      </w:r>
      <w:proofErr w:type="spellStart"/>
      <w:r w:rsidRPr="00887005">
        <w:rPr>
          <w:rFonts w:asciiTheme="majorHAnsi" w:hAnsiTheme="majorHAnsi"/>
          <w:b/>
          <w:color w:val="000000"/>
          <w:sz w:val="41"/>
          <w:szCs w:val="41"/>
          <w:u w:val="single"/>
        </w:rPr>
        <w:t>Patcha</w:t>
      </w:r>
      <w:proofErr w:type="spellEnd"/>
      <w:r w:rsidRPr="00887005">
        <w:rPr>
          <w:rFonts w:asciiTheme="majorHAnsi" w:hAnsiTheme="majorHAnsi"/>
          <w:b/>
          <w:color w:val="000000"/>
          <w:sz w:val="41"/>
          <w:szCs w:val="41"/>
          <w:u w:val="single"/>
        </w:rPr>
        <w:br/>
      </w:r>
    </w:p>
    <w:p w:rsidR="007C2CBA" w:rsidRDefault="00666854" w:rsidP="00666854">
      <w:pPr>
        <w:jc w:val="center"/>
        <w:rPr>
          <w:rFonts w:cstheme="minorHAnsi"/>
        </w:rPr>
      </w:pPr>
      <w:r>
        <w:rPr>
          <w:rFonts w:cstheme="minorHAnsi"/>
          <w:noProof/>
          <w:lang w:eastAsia="fr-BE"/>
        </w:rPr>
        <w:drawing>
          <wp:inline distT="0" distB="0" distL="0" distR="0">
            <wp:extent cx="6408420" cy="4993640"/>
            <wp:effectExtent l="19050" t="0" r="0" b="0"/>
            <wp:docPr id="2" name="Image 1" descr="7 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an.png"/>
                    <pic:cNvPicPr/>
                  </pic:nvPicPr>
                  <pic:blipFill>
                    <a:blip r:embed="rId56" cstate="print"/>
                    <a:stretch>
                      <a:fillRect/>
                    </a:stretch>
                  </pic:blipFill>
                  <pic:spPr>
                    <a:xfrm>
                      <a:off x="0" y="0"/>
                      <a:ext cx="6408420" cy="4993640"/>
                    </a:xfrm>
                    <a:prstGeom prst="rect">
                      <a:avLst/>
                    </a:prstGeom>
                  </pic:spPr>
                </pic:pic>
              </a:graphicData>
            </a:graphic>
          </wp:inline>
        </w:drawing>
      </w:r>
    </w:p>
    <w:p w:rsidR="00666854" w:rsidRDefault="00666854" w:rsidP="00666854">
      <w:pPr>
        <w:pStyle w:val="NormalWeb"/>
        <w:shd w:val="clear" w:color="auto" w:fill="FFFFFF"/>
        <w:jc w:val="center"/>
        <w:rPr>
          <w:rFonts w:ascii="Tahoma" w:hAnsi="Tahoma" w:cs="Tahoma"/>
          <w:color w:val="000000"/>
          <w:sz w:val="15"/>
          <w:szCs w:val="15"/>
        </w:rPr>
      </w:pPr>
      <w:r>
        <w:rPr>
          <w:rFonts w:ascii="Tahoma" w:hAnsi="Tahoma" w:cs="Tahoma"/>
          <w:color w:val="000000"/>
          <w:sz w:val="15"/>
          <w:szCs w:val="15"/>
        </w:rPr>
        <w:t xml:space="preserve">Le projet du Jardin de la </w:t>
      </w:r>
      <w:proofErr w:type="spellStart"/>
      <w:r>
        <w:rPr>
          <w:rFonts w:ascii="Tahoma" w:hAnsi="Tahoma" w:cs="Tahoma"/>
          <w:color w:val="000000"/>
          <w:sz w:val="15"/>
          <w:szCs w:val="15"/>
        </w:rPr>
        <w:t>Patcha</w:t>
      </w:r>
      <w:proofErr w:type="spellEnd"/>
      <w:r>
        <w:rPr>
          <w:rFonts w:ascii="Tahoma" w:hAnsi="Tahoma" w:cs="Tahoma"/>
          <w:color w:val="000000"/>
          <w:sz w:val="15"/>
          <w:szCs w:val="15"/>
        </w:rPr>
        <w:t xml:space="preserve"> est la réalisation d'un espace de maraîchage bio participatif à Liège</w:t>
      </w:r>
    </w:p>
    <w:p w:rsidR="00666854" w:rsidRPr="00666854" w:rsidRDefault="00666854" w:rsidP="00666854">
      <w:pPr>
        <w:pStyle w:val="NormalWeb"/>
        <w:shd w:val="clear" w:color="auto" w:fill="FFFFFF"/>
        <w:rPr>
          <w:rFonts w:asciiTheme="minorHAnsi" w:eastAsiaTheme="minorHAnsi" w:hAnsiTheme="minorHAnsi" w:cstheme="minorHAnsi"/>
          <w:sz w:val="22"/>
          <w:szCs w:val="22"/>
          <w:lang w:eastAsia="en-US"/>
        </w:rPr>
      </w:pPr>
      <w:r>
        <w:rPr>
          <w:rFonts w:ascii="Tahoma" w:hAnsi="Tahoma" w:cs="Tahoma"/>
          <w:color w:val="000000"/>
        </w:rPr>
        <w:br/>
      </w:r>
      <w:r w:rsidRPr="00666854">
        <w:rPr>
          <w:rFonts w:asciiTheme="minorHAnsi" w:eastAsiaTheme="minorHAnsi" w:hAnsiTheme="minorHAnsi" w:cstheme="minorHAnsi"/>
          <w:sz w:val="22"/>
          <w:szCs w:val="22"/>
          <w:lang w:eastAsia="en-US"/>
        </w:rPr>
        <w:t xml:space="preserve">Cet espace de </w:t>
      </w:r>
      <w:r w:rsidR="00326F82">
        <w:rPr>
          <w:rFonts w:asciiTheme="minorHAnsi" w:eastAsiaTheme="minorHAnsi" w:hAnsiTheme="minorHAnsi" w:cstheme="minorHAnsi"/>
          <w:sz w:val="22"/>
          <w:szCs w:val="22"/>
          <w:lang w:eastAsia="en-US"/>
        </w:rPr>
        <w:t>servira  à produire des</w:t>
      </w:r>
      <w:r w:rsidRPr="00666854">
        <w:rPr>
          <w:rFonts w:asciiTheme="minorHAnsi" w:eastAsiaTheme="minorHAnsi" w:hAnsiTheme="minorHAnsi" w:cstheme="minorHAnsi"/>
          <w:sz w:val="22"/>
          <w:szCs w:val="22"/>
          <w:lang w:eastAsia="en-US"/>
        </w:rPr>
        <w:t xml:space="preserve"> légumes destinés </w:t>
      </w:r>
      <w:r w:rsidR="00326F82">
        <w:rPr>
          <w:rFonts w:asciiTheme="minorHAnsi" w:eastAsiaTheme="minorHAnsi" w:hAnsiTheme="minorHAnsi" w:cstheme="minorHAnsi"/>
          <w:sz w:val="22"/>
          <w:szCs w:val="22"/>
          <w:lang w:eastAsia="en-US"/>
        </w:rPr>
        <w:t>aux adhérents</w:t>
      </w:r>
      <w:r w:rsidRPr="00666854">
        <w:rPr>
          <w:rFonts w:asciiTheme="minorHAnsi" w:eastAsiaTheme="minorHAnsi" w:hAnsiTheme="minorHAnsi" w:cstheme="minorHAnsi"/>
          <w:sz w:val="22"/>
          <w:szCs w:val="22"/>
          <w:lang w:eastAsia="en-US"/>
        </w:rPr>
        <w:t xml:space="preserve"> et à des dons (organismes d'utilités publique comme des cantines/</w:t>
      </w:r>
      <w:proofErr w:type="spellStart"/>
      <w:r w:rsidRPr="00666854">
        <w:rPr>
          <w:rFonts w:asciiTheme="minorHAnsi" w:eastAsiaTheme="minorHAnsi" w:hAnsiTheme="minorHAnsi" w:cstheme="minorHAnsi"/>
          <w:sz w:val="22"/>
          <w:szCs w:val="22"/>
          <w:lang w:eastAsia="en-US"/>
        </w:rPr>
        <w:t>cpas</w:t>
      </w:r>
      <w:proofErr w:type="spellEnd"/>
      <w:r w:rsidRPr="00666854">
        <w:rPr>
          <w:rFonts w:asciiTheme="minorHAnsi" w:eastAsiaTheme="minorHAnsi" w:hAnsiTheme="minorHAnsi" w:cstheme="minorHAnsi"/>
          <w:sz w:val="22"/>
          <w:szCs w:val="22"/>
          <w:lang w:eastAsia="en-US"/>
        </w:rPr>
        <w:t xml:space="preserve">, etc.) mais aussi à former des personnes aux pratiques du maraîchages/potager </w:t>
      </w:r>
      <w:proofErr w:type="spellStart"/>
      <w:r w:rsidRPr="00666854">
        <w:rPr>
          <w:rFonts w:asciiTheme="minorHAnsi" w:eastAsiaTheme="minorHAnsi" w:hAnsiTheme="minorHAnsi" w:cstheme="minorHAnsi"/>
          <w:sz w:val="22"/>
          <w:szCs w:val="22"/>
          <w:lang w:eastAsia="en-US"/>
        </w:rPr>
        <w:t>agroécologique</w:t>
      </w:r>
      <w:proofErr w:type="spellEnd"/>
      <w:r w:rsidRPr="00666854">
        <w:rPr>
          <w:rFonts w:asciiTheme="minorHAnsi" w:eastAsiaTheme="minorHAnsi" w:hAnsiTheme="minorHAnsi" w:cstheme="minorHAnsi"/>
          <w:sz w:val="22"/>
          <w:szCs w:val="22"/>
          <w:lang w:eastAsia="en-US"/>
        </w:rPr>
        <w:t>. </w:t>
      </w:r>
      <w:r w:rsidRPr="00666854">
        <w:rPr>
          <w:rFonts w:asciiTheme="minorHAnsi" w:eastAsiaTheme="minorHAnsi" w:hAnsiTheme="minorHAnsi" w:cstheme="minorHAnsi"/>
          <w:sz w:val="22"/>
          <w:szCs w:val="22"/>
          <w:lang w:eastAsia="en-US"/>
        </w:rPr>
        <w:br/>
      </w:r>
      <w:r w:rsidRPr="00666854">
        <w:rPr>
          <w:rFonts w:asciiTheme="minorHAnsi" w:eastAsiaTheme="minorHAnsi" w:hAnsiTheme="minorHAnsi" w:cstheme="minorHAnsi"/>
          <w:sz w:val="22"/>
          <w:szCs w:val="22"/>
          <w:lang w:eastAsia="en-US"/>
        </w:rPr>
        <w:br/>
        <w:t>Ce sera un lieu d’accueil et d'échange de savoirs et de techniques entre professionnels, débutants, riverains, étudiants d'horticulture, etc. </w:t>
      </w:r>
      <w:r w:rsidRPr="00666854">
        <w:rPr>
          <w:rFonts w:asciiTheme="minorHAnsi" w:eastAsiaTheme="minorHAnsi" w:hAnsiTheme="minorHAnsi" w:cstheme="minorHAnsi"/>
          <w:sz w:val="22"/>
          <w:szCs w:val="22"/>
          <w:lang w:eastAsia="en-US"/>
        </w:rPr>
        <w:br/>
        <w:t>Durant les vacances scolaires, il accueillera les stages enfants et des rencontres entre riverains et soutiens de notre ASBL</w:t>
      </w:r>
    </w:p>
    <w:p w:rsidR="00666854" w:rsidRPr="00666854" w:rsidRDefault="00887005" w:rsidP="00666854">
      <w:pPr>
        <w:pStyle w:val="NormalWeb"/>
        <w:shd w:val="clear" w:color="auto" w:fill="FFFFFF"/>
        <w:rPr>
          <w:rFonts w:asciiTheme="minorHAnsi" w:eastAsiaTheme="minorHAnsi" w:hAnsiTheme="minorHAnsi" w:cstheme="minorHAnsi"/>
          <w:sz w:val="22"/>
          <w:szCs w:val="22"/>
          <w:lang w:eastAsia="en-US"/>
        </w:rPr>
      </w:pPr>
      <w:r>
        <w:rPr>
          <w:rFonts w:asciiTheme="minorHAnsi" w:eastAsiaTheme="minorHAnsi" w:hAnsiTheme="minorHAnsi" w:cstheme="minorHAnsi"/>
          <w:noProof/>
          <w:sz w:val="22"/>
          <w:szCs w:val="22"/>
        </w:rPr>
        <w:drawing>
          <wp:anchor distT="0" distB="0" distL="114300" distR="114300" simplePos="0" relativeHeight="251689984" behindDoc="0" locked="0" layoutInCell="1" allowOverlap="1">
            <wp:simplePos x="0" y="0"/>
            <wp:positionH relativeFrom="column">
              <wp:posOffset>4532689</wp:posOffset>
            </wp:positionH>
            <wp:positionV relativeFrom="paragraph">
              <wp:posOffset>179238</wp:posOffset>
            </wp:positionV>
            <wp:extent cx="1714860" cy="1078302"/>
            <wp:effectExtent l="19050" t="0" r="0" b="0"/>
            <wp:wrapNone/>
            <wp:docPr id="30" name="Image 30" descr="http://www.provincedeliege.be/sites/default/modules/plg_charte/logos/mini/environ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provincedeliege.be/sites/default/modules/plg_charte/logos/mini/environement.jpg"/>
                    <pic:cNvPicPr>
                      <a:picLocks noChangeAspect="1" noChangeArrowheads="1"/>
                    </pic:cNvPicPr>
                  </pic:nvPicPr>
                  <pic:blipFill>
                    <a:blip r:embed="rId16" cstate="print"/>
                    <a:srcRect/>
                    <a:stretch>
                      <a:fillRect/>
                    </a:stretch>
                  </pic:blipFill>
                  <pic:spPr bwMode="auto">
                    <a:xfrm>
                      <a:off x="0" y="0"/>
                      <a:ext cx="1714860" cy="1078302"/>
                    </a:xfrm>
                    <a:prstGeom prst="rect">
                      <a:avLst/>
                    </a:prstGeom>
                    <a:noFill/>
                    <a:ln w="9525">
                      <a:noFill/>
                      <a:miter lim="800000"/>
                      <a:headEnd/>
                      <a:tailEnd/>
                    </a:ln>
                  </pic:spPr>
                </pic:pic>
              </a:graphicData>
            </a:graphic>
          </wp:anchor>
        </w:drawing>
      </w:r>
      <w:r w:rsidR="00666854" w:rsidRPr="00666854">
        <w:rPr>
          <w:rFonts w:asciiTheme="minorHAnsi" w:eastAsiaTheme="minorHAnsi" w:hAnsiTheme="minorHAnsi" w:cstheme="minorHAnsi"/>
          <w:sz w:val="22"/>
          <w:szCs w:val="22"/>
          <w:lang w:eastAsia="en-US"/>
        </w:rPr>
        <w:t xml:space="preserve">Ce sera une vitrine pratique de notre vision de l'Utilisation Rationnelle des Ressources, en lien direct avec nos animations sur le </w:t>
      </w:r>
      <w:proofErr w:type="spellStart"/>
      <w:r w:rsidR="00666854" w:rsidRPr="00666854">
        <w:rPr>
          <w:rFonts w:asciiTheme="minorHAnsi" w:eastAsiaTheme="minorHAnsi" w:hAnsiTheme="minorHAnsi" w:cstheme="minorHAnsi"/>
          <w:sz w:val="22"/>
          <w:szCs w:val="22"/>
          <w:lang w:eastAsia="en-US"/>
        </w:rPr>
        <w:t>buen</w:t>
      </w:r>
      <w:proofErr w:type="spellEnd"/>
      <w:r w:rsidR="00666854" w:rsidRPr="00666854">
        <w:rPr>
          <w:rFonts w:asciiTheme="minorHAnsi" w:eastAsiaTheme="minorHAnsi" w:hAnsiTheme="minorHAnsi" w:cstheme="minorHAnsi"/>
          <w:sz w:val="22"/>
          <w:szCs w:val="22"/>
          <w:lang w:eastAsia="en-US"/>
        </w:rPr>
        <w:t>-</w:t>
      </w:r>
      <w:proofErr w:type="spellStart"/>
      <w:r w:rsidR="00666854" w:rsidRPr="00666854">
        <w:rPr>
          <w:rFonts w:asciiTheme="minorHAnsi" w:eastAsiaTheme="minorHAnsi" w:hAnsiTheme="minorHAnsi" w:cstheme="minorHAnsi"/>
          <w:sz w:val="22"/>
          <w:szCs w:val="22"/>
          <w:lang w:eastAsia="en-US"/>
        </w:rPr>
        <w:t>vivir</w:t>
      </w:r>
      <w:proofErr w:type="spellEnd"/>
      <w:r w:rsidR="00666854" w:rsidRPr="00666854">
        <w:rPr>
          <w:rFonts w:asciiTheme="minorHAnsi" w:eastAsiaTheme="minorHAnsi" w:hAnsiTheme="minorHAnsi" w:cstheme="minorHAnsi"/>
          <w:sz w:val="22"/>
          <w:szCs w:val="22"/>
          <w:lang w:eastAsia="en-US"/>
        </w:rPr>
        <w:t xml:space="preserve"> ou sur "l'assiette Monstrueuse de Monsanto"</w:t>
      </w:r>
    </w:p>
    <w:p w:rsidR="00F07A08" w:rsidRDefault="009F7DFC" w:rsidP="00F07A08">
      <w:pPr>
        <w:pStyle w:val="NormalWeb"/>
        <w:shd w:val="clear" w:color="auto" w:fill="FFFFFF"/>
        <w:rPr>
          <w:rFonts w:asciiTheme="minorHAnsi" w:eastAsiaTheme="minorHAnsi" w:hAnsiTheme="minorHAnsi" w:cstheme="minorHAnsi"/>
          <w:sz w:val="22"/>
          <w:szCs w:val="22"/>
          <w:lang w:eastAsia="en-US"/>
        </w:rPr>
      </w:pPr>
      <w:hyperlink r:id="rId57" w:history="1">
        <w:r w:rsidR="00887005" w:rsidRPr="00430F52">
          <w:rPr>
            <w:rStyle w:val="Lienhypertexte"/>
            <w:rFonts w:asciiTheme="minorHAnsi" w:eastAsiaTheme="minorHAnsi" w:hAnsiTheme="minorHAnsi" w:cstheme="minorHAnsi"/>
            <w:sz w:val="22"/>
            <w:szCs w:val="22"/>
            <w:lang w:eastAsia="en-US"/>
          </w:rPr>
          <w:t>http://ninosgaia.eklablog.com/le-jardin-de-la-patcha</w:t>
        </w:r>
      </w:hyperlink>
      <w:r w:rsidR="00887005">
        <w:rPr>
          <w:rFonts w:asciiTheme="minorHAnsi" w:eastAsiaTheme="minorHAnsi" w:hAnsiTheme="minorHAnsi" w:cstheme="minorHAnsi"/>
          <w:sz w:val="22"/>
          <w:szCs w:val="22"/>
          <w:lang w:eastAsia="en-US"/>
        </w:rPr>
        <w:t xml:space="preserve">  </w:t>
      </w:r>
    </w:p>
    <w:p w:rsidR="00F07A08" w:rsidRDefault="00F07A08" w:rsidP="00887005">
      <w:pPr>
        <w:pStyle w:val="NormalWeb"/>
        <w:shd w:val="clear" w:color="auto" w:fill="FFFFFF"/>
        <w:jc w:val="center"/>
        <w:rPr>
          <w:rFonts w:asciiTheme="minorHAnsi" w:eastAsiaTheme="minorHAnsi" w:hAnsiTheme="minorHAnsi" w:cstheme="minorHAnsi"/>
          <w:sz w:val="22"/>
          <w:szCs w:val="22"/>
          <w:lang w:eastAsia="en-US"/>
        </w:rPr>
      </w:pPr>
    </w:p>
    <w:sectPr w:rsidR="00F07A08" w:rsidSect="00494621">
      <w:footerReference w:type="default" r:id="rId58"/>
      <w:pgSz w:w="11906" w:h="16838"/>
      <w:pgMar w:top="851" w:right="907" w:bottom="851" w:left="90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672F0" w:rsidRDefault="002672F0" w:rsidP="00C06033">
      <w:pPr>
        <w:spacing w:after="0" w:line="240" w:lineRule="auto"/>
      </w:pPr>
      <w:r>
        <w:separator/>
      </w:r>
    </w:p>
  </w:endnote>
  <w:endnote w:type="continuationSeparator" w:id="0">
    <w:p w:rsidR="002672F0" w:rsidRDefault="002672F0" w:rsidP="00C0603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999609"/>
      <w:docPartObj>
        <w:docPartGallery w:val="Page Numbers (Bottom of Page)"/>
        <w:docPartUnique/>
      </w:docPartObj>
    </w:sdtPr>
    <w:sdtContent>
      <w:p w:rsidR="00A6530F" w:rsidRDefault="009F7DFC">
        <w:pPr>
          <w:pStyle w:val="Pieddepage"/>
          <w:jc w:val="center"/>
        </w:pPr>
        <w:fldSimple w:instr=" PAGE   \* MERGEFORMAT ">
          <w:r w:rsidR="00154E3A">
            <w:rPr>
              <w:noProof/>
            </w:rPr>
            <w:t>15</w:t>
          </w:r>
        </w:fldSimple>
      </w:p>
    </w:sdtContent>
  </w:sdt>
  <w:p w:rsidR="00A6530F" w:rsidRDefault="00A6530F">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672F0" w:rsidRDefault="002672F0" w:rsidP="00C06033">
      <w:pPr>
        <w:spacing w:after="0" w:line="240" w:lineRule="auto"/>
      </w:pPr>
      <w:r>
        <w:separator/>
      </w:r>
    </w:p>
  </w:footnote>
  <w:footnote w:type="continuationSeparator" w:id="0">
    <w:p w:rsidR="002672F0" w:rsidRDefault="002672F0" w:rsidP="00C0603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E546A"/>
    <w:multiLevelType w:val="hybridMultilevel"/>
    <w:tmpl w:val="6F5212A4"/>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nsid w:val="09CE507D"/>
    <w:multiLevelType w:val="hybridMultilevel"/>
    <w:tmpl w:val="02721E5E"/>
    <w:lvl w:ilvl="0" w:tplc="080C0001">
      <w:start w:val="1"/>
      <w:numFmt w:val="bullet"/>
      <w:lvlText w:val=""/>
      <w:lvlJc w:val="left"/>
      <w:pPr>
        <w:ind w:left="1512" w:hanging="360"/>
      </w:pPr>
      <w:rPr>
        <w:rFonts w:ascii="Symbol" w:hAnsi="Symbol" w:hint="default"/>
      </w:rPr>
    </w:lvl>
    <w:lvl w:ilvl="1" w:tplc="080C0003" w:tentative="1">
      <w:start w:val="1"/>
      <w:numFmt w:val="bullet"/>
      <w:lvlText w:val="o"/>
      <w:lvlJc w:val="left"/>
      <w:pPr>
        <w:ind w:left="2232" w:hanging="360"/>
      </w:pPr>
      <w:rPr>
        <w:rFonts w:ascii="Courier New" w:hAnsi="Courier New" w:cs="Courier New" w:hint="default"/>
      </w:rPr>
    </w:lvl>
    <w:lvl w:ilvl="2" w:tplc="080C0005" w:tentative="1">
      <w:start w:val="1"/>
      <w:numFmt w:val="bullet"/>
      <w:lvlText w:val=""/>
      <w:lvlJc w:val="left"/>
      <w:pPr>
        <w:ind w:left="2952" w:hanging="360"/>
      </w:pPr>
      <w:rPr>
        <w:rFonts w:ascii="Wingdings" w:hAnsi="Wingdings" w:hint="default"/>
      </w:rPr>
    </w:lvl>
    <w:lvl w:ilvl="3" w:tplc="080C0001" w:tentative="1">
      <w:start w:val="1"/>
      <w:numFmt w:val="bullet"/>
      <w:lvlText w:val=""/>
      <w:lvlJc w:val="left"/>
      <w:pPr>
        <w:ind w:left="3672" w:hanging="360"/>
      </w:pPr>
      <w:rPr>
        <w:rFonts w:ascii="Symbol" w:hAnsi="Symbol" w:hint="default"/>
      </w:rPr>
    </w:lvl>
    <w:lvl w:ilvl="4" w:tplc="080C0003" w:tentative="1">
      <w:start w:val="1"/>
      <w:numFmt w:val="bullet"/>
      <w:lvlText w:val="o"/>
      <w:lvlJc w:val="left"/>
      <w:pPr>
        <w:ind w:left="4392" w:hanging="360"/>
      </w:pPr>
      <w:rPr>
        <w:rFonts w:ascii="Courier New" w:hAnsi="Courier New" w:cs="Courier New" w:hint="default"/>
      </w:rPr>
    </w:lvl>
    <w:lvl w:ilvl="5" w:tplc="080C0005" w:tentative="1">
      <w:start w:val="1"/>
      <w:numFmt w:val="bullet"/>
      <w:lvlText w:val=""/>
      <w:lvlJc w:val="left"/>
      <w:pPr>
        <w:ind w:left="5112" w:hanging="360"/>
      </w:pPr>
      <w:rPr>
        <w:rFonts w:ascii="Wingdings" w:hAnsi="Wingdings" w:hint="default"/>
      </w:rPr>
    </w:lvl>
    <w:lvl w:ilvl="6" w:tplc="080C0001" w:tentative="1">
      <w:start w:val="1"/>
      <w:numFmt w:val="bullet"/>
      <w:lvlText w:val=""/>
      <w:lvlJc w:val="left"/>
      <w:pPr>
        <w:ind w:left="5832" w:hanging="360"/>
      </w:pPr>
      <w:rPr>
        <w:rFonts w:ascii="Symbol" w:hAnsi="Symbol" w:hint="default"/>
      </w:rPr>
    </w:lvl>
    <w:lvl w:ilvl="7" w:tplc="080C0003" w:tentative="1">
      <w:start w:val="1"/>
      <w:numFmt w:val="bullet"/>
      <w:lvlText w:val="o"/>
      <w:lvlJc w:val="left"/>
      <w:pPr>
        <w:ind w:left="6552" w:hanging="360"/>
      </w:pPr>
      <w:rPr>
        <w:rFonts w:ascii="Courier New" w:hAnsi="Courier New" w:cs="Courier New" w:hint="default"/>
      </w:rPr>
    </w:lvl>
    <w:lvl w:ilvl="8" w:tplc="080C0005" w:tentative="1">
      <w:start w:val="1"/>
      <w:numFmt w:val="bullet"/>
      <w:lvlText w:val=""/>
      <w:lvlJc w:val="left"/>
      <w:pPr>
        <w:ind w:left="7272" w:hanging="360"/>
      </w:pPr>
      <w:rPr>
        <w:rFonts w:ascii="Wingdings" w:hAnsi="Wingdings" w:hint="default"/>
      </w:rPr>
    </w:lvl>
  </w:abstractNum>
  <w:abstractNum w:abstractNumId="2">
    <w:nsid w:val="0D9B1BD9"/>
    <w:multiLevelType w:val="multilevel"/>
    <w:tmpl w:val="ABB25F62"/>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rPr>
        <w:rFonts w:ascii="Times New Roman" w:hAnsi="Times New Roman" w:cs="Times New Roman" w:hint="default"/>
        <w:b/>
        <w:sz w:val="24"/>
        <w:szCs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0F684229"/>
    <w:multiLevelType w:val="multilevel"/>
    <w:tmpl w:val="B178E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22D6B4E"/>
    <w:multiLevelType w:val="multilevel"/>
    <w:tmpl w:val="08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15837BE6"/>
    <w:multiLevelType w:val="multilevel"/>
    <w:tmpl w:val="213422EE"/>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rPr>
        <w:rFonts w:ascii="Times New Roman" w:hAnsi="Times New Roman" w:cs="Times New Roman" w:hint="default"/>
        <w:sz w:val="24"/>
        <w:szCs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1E4C0A99"/>
    <w:multiLevelType w:val="multilevel"/>
    <w:tmpl w:val="08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2A860B90"/>
    <w:multiLevelType w:val="multilevel"/>
    <w:tmpl w:val="213422EE"/>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rPr>
        <w:rFonts w:ascii="Times New Roman" w:hAnsi="Times New Roman" w:cs="Times New Roman" w:hint="default"/>
        <w:sz w:val="24"/>
        <w:szCs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35C91FFE"/>
    <w:multiLevelType w:val="multilevel"/>
    <w:tmpl w:val="213422EE"/>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rPr>
        <w:rFonts w:ascii="Times New Roman" w:hAnsi="Times New Roman" w:cs="Times New Roman" w:hint="default"/>
        <w:sz w:val="24"/>
        <w:szCs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3E2975FA"/>
    <w:multiLevelType w:val="multilevel"/>
    <w:tmpl w:val="ABB25F62"/>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rPr>
        <w:rFonts w:ascii="Times New Roman" w:hAnsi="Times New Roman" w:cs="Times New Roman" w:hint="default"/>
        <w:b/>
        <w:sz w:val="24"/>
        <w:szCs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439272FD"/>
    <w:multiLevelType w:val="hybridMultilevel"/>
    <w:tmpl w:val="5FB8A92A"/>
    <w:lvl w:ilvl="0" w:tplc="080C0019">
      <w:start w:val="1"/>
      <w:numFmt w:val="lowerLetter"/>
      <w:lvlText w:val="%1."/>
      <w:lvlJc w:val="left"/>
      <w:pPr>
        <w:ind w:left="360" w:hanging="360"/>
      </w:p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1">
    <w:nsid w:val="466857AF"/>
    <w:multiLevelType w:val="hybridMultilevel"/>
    <w:tmpl w:val="4984B9A2"/>
    <w:lvl w:ilvl="0" w:tplc="080C0019">
      <w:start w:val="1"/>
      <w:numFmt w:val="lowerLetter"/>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2">
    <w:nsid w:val="492021E7"/>
    <w:multiLevelType w:val="multilevel"/>
    <w:tmpl w:val="213422EE"/>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rPr>
        <w:rFonts w:ascii="Times New Roman" w:hAnsi="Times New Roman" w:cs="Times New Roman" w:hint="default"/>
        <w:sz w:val="24"/>
        <w:szCs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4A404AC8"/>
    <w:multiLevelType w:val="hybridMultilevel"/>
    <w:tmpl w:val="5B261508"/>
    <w:lvl w:ilvl="0" w:tplc="080C000F">
      <w:start w:val="1"/>
      <w:numFmt w:val="decimal"/>
      <w:lvlText w:val="%1."/>
      <w:lvlJc w:val="left"/>
      <w:pPr>
        <w:ind w:left="1512" w:hanging="360"/>
      </w:pPr>
    </w:lvl>
    <w:lvl w:ilvl="1" w:tplc="080C0019" w:tentative="1">
      <w:start w:val="1"/>
      <w:numFmt w:val="lowerLetter"/>
      <w:lvlText w:val="%2."/>
      <w:lvlJc w:val="left"/>
      <w:pPr>
        <w:ind w:left="2232" w:hanging="360"/>
      </w:pPr>
    </w:lvl>
    <w:lvl w:ilvl="2" w:tplc="080C001B" w:tentative="1">
      <w:start w:val="1"/>
      <w:numFmt w:val="lowerRoman"/>
      <w:lvlText w:val="%3."/>
      <w:lvlJc w:val="right"/>
      <w:pPr>
        <w:ind w:left="2952" w:hanging="180"/>
      </w:pPr>
    </w:lvl>
    <w:lvl w:ilvl="3" w:tplc="080C000F" w:tentative="1">
      <w:start w:val="1"/>
      <w:numFmt w:val="decimal"/>
      <w:lvlText w:val="%4."/>
      <w:lvlJc w:val="left"/>
      <w:pPr>
        <w:ind w:left="3672" w:hanging="360"/>
      </w:pPr>
    </w:lvl>
    <w:lvl w:ilvl="4" w:tplc="080C0019" w:tentative="1">
      <w:start w:val="1"/>
      <w:numFmt w:val="lowerLetter"/>
      <w:lvlText w:val="%5."/>
      <w:lvlJc w:val="left"/>
      <w:pPr>
        <w:ind w:left="4392" w:hanging="360"/>
      </w:pPr>
    </w:lvl>
    <w:lvl w:ilvl="5" w:tplc="080C001B" w:tentative="1">
      <w:start w:val="1"/>
      <w:numFmt w:val="lowerRoman"/>
      <w:lvlText w:val="%6."/>
      <w:lvlJc w:val="right"/>
      <w:pPr>
        <w:ind w:left="5112" w:hanging="180"/>
      </w:pPr>
    </w:lvl>
    <w:lvl w:ilvl="6" w:tplc="080C000F" w:tentative="1">
      <w:start w:val="1"/>
      <w:numFmt w:val="decimal"/>
      <w:lvlText w:val="%7."/>
      <w:lvlJc w:val="left"/>
      <w:pPr>
        <w:ind w:left="5832" w:hanging="360"/>
      </w:pPr>
    </w:lvl>
    <w:lvl w:ilvl="7" w:tplc="080C0019" w:tentative="1">
      <w:start w:val="1"/>
      <w:numFmt w:val="lowerLetter"/>
      <w:lvlText w:val="%8."/>
      <w:lvlJc w:val="left"/>
      <w:pPr>
        <w:ind w:left="6552" w:hanging="360"/>
      </w:pPr>
    </w:lvl>
    <w:lvl w:ilvl="8" w:tplc="080C001B" w:tentative="1">
      <w:start w:val="1"/>
      <w:numFmt w:val="lowerRoman"/>
      <w:lvlText w:val="%9."/>
      <w:lvlJc w:val="right"/>
      <w:pPr>
        <w:ind w:left="7272" w:hanging="180"/>
      </w:pPr>
    </w:lvl>
  </w:abstractNum>
  <w:abstractNum w:abstractNumId="14">
    <w:nsid w:val="4A7C3824"/>
    <w:multiLevelType w:val="hybridMultilevel"/>
    <w:tmpl w:val="023E5B3E"/>
    <w:lvl w:ilvl="0" w:tplc="080C000F">
      <w:start w:val="1"/>
      <w:numFmt w:val="decimal"/>
      <w:lvlText w:val="%1."/>
      <w:lvlJc w:val="left"/>
      <w:pPr>
        <w:ind w:left="1512" w:hanging="360"/>
      </w:pPr>
    </w:lvl>
    <w:lvl w:ilvl="1" w:tplc="080C0019" w:tentative="1">
      <w:start w:val="1"/>
      <w:numFmt w:val="lowerLetter"/>
      <w:lvlText w:val="%2."/>
      <w:lvlJc w:val="left"/>
      <w:pPr>
        <w:ind w:left="2232" w:hanging="360"/>
      </w:pPr>
    </w:lvl>
    <w:lvl w:ilvl="2" w:tplc="080C001B" w:tentative="1">
      <w:start w:val="1"/>
      <w:numFmt w:val="lowerRoman"/>
      <w:lvlText w:val="%3."/>
      <w:lvlJc w:val="right"/>
      <w:pPr>
        <w:ind w:left="2952" w:hanging="180"/>
      </w:pPr>
    </w:lvl>
    <w:lvl w:ilvl="3" w:tplc="080C000F" w:tentative="1">
      <w:start w:val="1"/>
      <w:numFmt w:val="decimal"/>
      <w:lvlText w:val="%4."/>
      <w:lvlJc w:val="left"/>
      <w:pPr>
        <w:ind w:left="3672" w:hanging="360"/>
      </w:pPr>
    </w:lvl>
    <w:lvl w:ilvl="4" w:tplc="080C0019" w:tentative="1">
      <w:start w:val="1"/>
      <w:numFmt w:val="lowerLetter"/>
      <w:lvlText w:val="%5."/>
      <w:lvlJc w:val="left"/>
      <w:pPr>
        <w:ind w:left="4392" w:hanging="360"/>
      </w:pPr>
    </w:lvl>
    <w:lvl w:ilvl="5" w:tplc="080C001B" w:tentative="1">
      <w:start w:val="1"/>
      <w:numFmt w:val="lowerRoman"/>
      <w:lvlText w:val="%6."/>
      <w:lvlJc w:val="right"/>
      <w:pPr>
        <w:ind w:left="5112" w:hanging="180"/>
      </w:pPr>
    </w:lvl>
    <w:lvl w:ilvl="6" w:tplc="080C000F" w:tentative="1">
      <w:start w:val="1"/>
      <w:numFmt w:val="decimal"/>
      <w:lvlText w:val="%7."/>
      <w:lvlJc w:val="left"/>
      <w:pPr>
        <w:ind w:left="5832" w:hanging="360"/>
      </w:pPr>
    </w:lvl>
    <w:lvl w:ilvl="7" w:tplc="080C0019" w:tentative="1">
      <w:start w:val="1"/>
      <w:numFmt w:val="lowerLetter"/>
      <w:lvlText w:val="%8."/>
      <w:lvlJc w:val="left"/>
      <w:pPr>
        <w:ind w:left="6552" w:hanging="360"/>
      </w:pPr>
    </w:lvl>
    <w:lvl w:ilvl="8" w:tplc="080C001B" w:tentative="1">
      <w:start w:val="1"/>
      <w:numFmt w:val="lowerRoman"/>
      <w:lvlText w:val="%9."/>
      <w:lvlJc w:val="right"/>
      <w:pPr>
        <w:ind w:left="7272" w:hanging="180"/>
      </w:pPr>
    </w:lvl>
  </w:abstractNum>
  <w:abstractNum w:abstractNumId="15">
    <w:nsid w:val="516976A0"/>
    <w:multiLevelType w:val="multilevel"/>
    <w:tmpl w:val="3E406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E4A7B59"/>
    <w:multiLevelType w:val="multilevel"/>
    <w:tmpl w:val="A524C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57501E7"/>
    <w:multiLevelType w:val="hybridMultilevel"/>
    <w:tmpl w:val="69A67678"/>
    <w:lvl w:ilvl="0" w:tplc="080C0019">
      <w:start w:val="1"/>
      <w:numFmt w:val="lowerLetter"/>
      <w:lvlText w:val="%1."/>
      <w:lvlJc w:val="left"/>
      <w:pPr>
        <w:ind w:left="1440" w:hanging="360"/>
      </w:pPr>
    </w:lvl>
    <w:lvl w:ilvl="1" w:tplc="080C0019" w:tentative="1">
      <w:start w:val="1"/>
      <w:numFmt w:val="lowerLetter"/>
      <w:lvlText w:val="%2."/>
      <w:lvlJc w:val="left"/>
      <w:pPr>
        <w:ind w:left="2160" w:hanging="360"/>
      </w:pPr>
    </w:lvl>
    <w:lvl w:ilvl="2" w:tplc="080C001B" w:tentative="1">
      <w:start w:val="1"/>
      <w:numFmt w:val="lowerRoman"/>
      <w:lvlText w:val="%3."/>
      <w:lvlJc w:val="right"/>
      <w:pPr>
        <w:ind w:left="2880" w:hanging="180"/>
      </w:pPr>
    </w:lvl>
    <w:lvl w:ilvl="3" w:tplc="080C000F" w:tentative="1">
      <w:start w:val="1"/>
      <w:numFmt w:val="decimal"/>
      <w:lvlText w:val="%4."/>
      <w:lvlJc w:val="left"/>
      <w:pPr>
        <w:ind w:left="3600" w:hanging="360"/>
      </w:pPr>
    </w:lvl>
    <w:lvl w:ilvl="4" w:tplc="080C0019" w:tentative="1">
      <w:start w:val="1"/>
      <w:numFmt w:val="lowerLetter"/>
      <w:lvlText w:val="%5."/>
      <w:lvlJc w:val="left"/>
      <w:pPr>
        <w:ind w:left="4320" w:hanging="360"/>
      </w:pPr>
    </w:lvl>
    <w:lvl w:ilvl="5" w:tplc="080C001B" w:tentative="1">
      <w:start w:val="1"/>
      <w:numFmt w:val="lowerRoman"/>
      <w:lvlText w:val="%6."/>
      <w:lvlJc w:val="right"/>
      <w:pPr>
        <w:ind w:left="5040" w:hanging="180"/>
      </w:pPr>
    </w:lvl>
    <w:lvl w:ilvl="6" w:tplc="080C000F" w:tentative="1">
      <w:start w:val="1"/>
      <w:numFmt w:val="decimal"/>
      <w:lvlText w:val="%7."/>
      <w:lvlJc w:val="left"/>
      <w:pPr>
        <w:ind w:left="5760" w:hanging="360"/>
      </w:pPr>
    </w:lvl>
    <w:lvl w:ilvl="7" w:tplc="080C0019" w:tentative="1">
      <w:start w:val="1"/>
      <w:numFmt w:val="lowerLetter"/>
      <w:lvlText w:val="%8."/>
      <w:lvlJc w:val="left"/>
      <w:pPr>
        <w:ind w:left="6480" w:hanging="360"/>
      </w:pPr>
    </w:lvl>
    <w:lvl w:ilvl="8" w:tplc="080C001B" w:tentative="1">
      <w:start w:val="1"/>
      <w:numFmt w:val="lowerRoman"/>
      <w:lvlText w:val="%9."/>
      <w:lvlJc w:val="right"/>
      <w:pPr>
        <w:ind w:left="7200" w:hanging="180"/>
      </w:pPr>
    </w:lvl>
  </w:abstractNum>
  <w:abstractNum w:abstractNumId="18">
    <w:nsid w:val="664B174B"/>
    <w:multiLevelType w:val="hybridMultilevel"/>
    <w:tmpl w:val="E75EB56E"/>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9">
    <w:nsid w:val="698E28F9"/>
    <w:multiLevelType w:val="hybridMultilevel"/>
    <w:tmpl w:val="2C623A90"/>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0">
    <w:nsid w:val="702874A4"/>
    <w:multiLevelType w:val="multilevel"/>
    <w:tmpl w:val="213422EE"/>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rPr>
        <w:rFonts w:ascii="Times New Roman" w:hAnsi="Times New Roman" w:cs="Times New Roman" w:hint="default"/>
        <w:sz w:val="24"/>
        <w:szCs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7DC2502E"/>
    <w:multiLevelType w:val="multilevel"/>
    <w:tmpl w:val="79202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FF6532C"/>
    <w:multiLevelType w:val="multilevel"/>
    <w:tmpl w:val="08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9"/>
  </w:num>
  <w:num w:numId="2">
    <w:abstractNumId w:val="17"/>
  </w:num>
  <w:num w:numId="3">
    <w:abstractNumId w:val="10"/>
  </w:num>
  <w:num w:numId="4">
    <w:abstractNumId w:val="11"/>
  </w:num>
  <w:num w:numId="5">
    <w:abstractNumId w:val="16"/>
  </w:num>
  <w:num w:numId="6">
    <w:abstractNumId w:val="21"/>
  </w:num>
  <w:num w:numId="7">
    <w:abstractNumId w:val="3"/>
  </w:num>
  <w:num w:numId="8">
    <w:abstractNumId w:val="15"/>
  </w:num>
  <w:num w:numId="9">
    <w:abstractNumId w:val="5"/>
  </w:num>
  <w:num w:numId="10">
    <w:abstractNumId w:val="20"/>
  </w:num>
  <w:num w:numId="11">
    <w:abstractNumId w:val="0"/>
  </w:num>
  <w:num w:numId="12">
    <w:abstractNumId w:val="7"/>
  </w:num>
  <w:num w:numId="13">
    <w:abstractNumId w:val="8"/>
  </w:num>
  <w:num w:numId="14">
    <w:abstractNumId w:val="12"/>
  </w:num>
  <w:num w:numId="15">
    <w:abstractNumId w:val="14"/>
  </w:num>
  <w:num w:numId="16">
    <w:abstractNumId w:val="13"/>
  </w:num>
  <w:num w:numId="17">
    <w:abstractNumId w:val="1"/>
  </w:num>
  <w:num w:numId="18">
    <w:abstractNumId w:val="6"/>
  </w:num>
  <w:num w:numId="19">
    <w:abstractNumId w:val="22"/>
  </w:num>
  <w:num w:numId="20">
    <w:abstractNumId w:val="4"/>
  </w:num>
  <w:num w:numId="21">
    <w:abstractNumId w:val="18"/>
  </w:num>
  <w:num w:numId="22">
    <w:abstractNumId w:val="19"/>
  </w:num>
  <w:num w:numId="2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5656ED"/>
    <w:rsid w:val="00004414"/>
    <w:rsid w:val="0001275D"/>
    <w:rsid w:val="00053451"/>
    <w:rsid w:val="00067FE7"/>
    <w:rsid w:val="00086776"/>
    <w:rsid w:val="000A3155"/>
    <w:rsid w:val="000D6F2E"/>
    <w:rsid w:val="000E3717"/>
    <w:rsid w:val="000E3BAF"/>
    <w:rsid w:val="000E4D0C"/>
    <w:rsid w:val="00154E3A"/>
    <w:rsid w:val="00173F3B"/>
    <w:rsid w:val="001B406A"/>
    <w:rsid w:val="001C3AF5"/>
    <w:rsid w:val="001D42F2"/>
    <w:rsid w:val="001D5322"/>
    <w:rsid w:val="001E2065"/>
    <w:rsid w:val="00202D2F"/>
    <w:rsid w:val="0024428F"/>
    <w:rsid w:val="002672F0"/>
    <w:rsid w:val="002E6AD7"/>
    <w:rsid w:val="00326F82"/>
    <w:rsid w:val="00330E56"/>
    <w:rsid w:val="003408C6"/>
    <w:rsid w:val="00351014"/>
    <w:rsid w:val="00363FF3"/>
    <w:rsid w:val="0036573E"/>
    <w:rsid w:val="0036648C"/>
    <w:rsid w:val="003B620A"/>
    <w:rsid w:val="003E0D94"/>
    <w:rsid w:val="00414D6D"/>
    <w:rsid w:val="004770F3"/>
    <w:rsid w:val="00494621"/>
    <w:rsid w:val="004B14DF"/>
    <w:rsid w:val="004C7970"/>
    <w:rsid w:val="004D3EC1"/>
    <w:rsid w:val="00532013"/>
    <w:rsid w:val="005656ED"/>
    <w:rsid w:val="00570099"/>
    <w:rsid w:val="0059692D"/>
    <w:rsid w:val="005A05EA"/>
    <w:rsid w:val="005B70E7"/>
    <w:rsid w:val="005C18A4"/>
    <w:rsid w:val="005D1466"/>
    <w:rsid w:val="005E7682"/>
    <w:rsid w:val="00613403"/>
    <w:rsid w:val="0065517F"/>
    <w:rsid w:val="00657E3A"/>
    <w:rsid w:val="00666854"/>
    <w:rsid w:val="00681B0C"/>
    <w:rsid w:val="006A3ABC"/>
    <w:rsid w:val="006D3B78"/>
    <w:rsid w:val="006D59A2"/>
    <w:rsid w:val="006F405B"/>
    <w:rsid w:val="006F78EA"/>
    <w:rsid w:val="00753FCB"/>
    <w:rsid w:val="00756373"/>
    <w:rsid w:val="00771F85"/>
    <w:rsid w:val="007A2603"/>
    <w:rsid w:val="007C2CBA"/>
    <w:rsid w:val="007C62CB"/>
    <w:rsid w:val="00836C49"/>
    <w:rsid w:val="0086354A"/>
    <w:rsid w:val="008764A7"/>
    <w:rsid w:val="00887005"/>
    <w:rsid w:val="008B6B7A"/>
    <w:rsid w:val="008E6AF4"/>
    <w:rsid w:val="008E6BD8"/>
    <w:rsid w:val="00905648"/>
    <w:rsid w:val="00917A5B"/>
    <w:rsid w:val="009B0666"/>
    <w:rsid w:val="009B3174"/>
    <w:rsid w:val="009C58F8"/>
    <w:rsid w:val="009F7DFC"/>
    <w:rsid w:val="00A14328"/>
    <w:rsid w:val="00A159FD"/>
    <w:rsid w:val="00A20FEC"/>
    <w:rsid w:val="00A23C8C"/>
    <w:rsid w:val="00A26D51"/>
    <w:rsid w:val="00A6530F"/>
    <w:rsid w:val="00AB1D87"/>
    <w:rsid w:val="00AE50B5"/>
    <w:rsid w:val="00B0259B"/>
    <w:rsid w:val="00B62891"/>
    <w:rsid w:val="00B65E03"/>
    <w:rsid w:val="00B6624B"/>
    <w:rsid w:val="00B7247F"/>
    <w:rsid w:val="00BA03B5"/>
    <w:rsid w:val="00BA16F7"/>
    <w:rsid w:val="00BB4E7F"/>
    <w:rsid w:val="00BC3A1D"/>
    <w:rsid w:val="00C06033"/>
    <w:rsid w:val="00CC71C1"/>
    <w:rsid w:val="00D114FF"/>
    <w:rsid w:val="00D14E28"/>
    <w:rsid w:val="00DC35F1"/>
    <w:rsid w:val="00E15E23"/>
    <w:rsid w:val="00E36BC5"/>
    <w:rsid w:val="00E757E3"/>
    <w:rsid w:val="00EB0F36"/>
    <w:rsid w:val="00EB6099"/>
    <w:rsid w:val="00ED17DE"/>
    <w:rsid w:val="00EE0BE6"/>
    <w:rsid w:val="00F07A08"/>
    <w:rsid w:val="00F80FE3"/>
    <w:rsid w:val="00F85F3A"/>
    <w:rsid w:val="00F91AC9"/>
    <w:rsid w:val="00FD2D7C"/>
  </w:rsids>
  <m:mathPr>
    <m:mathFont m:val="Cambria Math"/>
    <m:brkBin m:val="before"/>
    <m:brkBinSub m:val="--"/>
    <m:smallFrac m:val="off"/>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2D7C"/>
  </w:style>
  <w:style w:type="paragraph" w:styleId="Titre1">
    <w:name w:val="heading 1"/>
    <w:basedOn w:val="Normal"/>
    <w:next w:val="Normal"/>
    <w:link w:val="Titre1Car"/>
    <w:uiPriority w:val="9"/>
    <w:qFormat/>
    <w:rsid w:val="0024428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link w:val="Titre2Car"/>
    <w:uiPriority w:val="9"/>
    <w:qFormat/>
    <w:rsid w:val="0024428F"/>
    <w:pPr>
      <w:spacing w:before="100" w:beforeAutospacing="1" w:after="100" w:afterAutospacing="1" w:line="240" w:lineRule="auto"/>
      <w:outlineLvl w:val="1"/>
    </w:pPr>
    <w:rPr>
      <w:rFonts w:ascii="Times New Roman" w:eastAsia="Times New Roman" w:hAnsi="Times New Roman" w:cs="Times New Roman"/>
      <w:b/>
      <w:bCs/>
      <w:sz w:val="36"/>
      <w:szCs w:val="36"/>
      <w:lang w:eastAsia="fr-BE"/>
    </w:rPr>
  </w:style>
  <w:style w:type="paragraph" w:styleId="Titre5">
    <w:name w:val="heading 5"/>
    <w:basedOn w:val="Normal"/>
    <w:next w:val="Normal"/>
    <w:link w:val="Titre5Car"/>
    <w:uiPriority w:val="9"/>
    <w:unhideWhenUsed/>
    <w:qFormat/>
    <w:rsid w:val="001B406A"/>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5656E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656ED"/>
    <w:rPr>
      <w:rFonts w:ascii="Tahoma" w:hAnsi="Tahoma" w:cs="Tahoma"/>
      <w:sz w:val="16"/>
      <w:szCs w:val="16"/>
    </w:rPr>
  </w:style>
  <w:style w:type="table" w:styleId="Grilledutableau">
    <w:name w:val="Table Grid"/>
    <w:basedOn w:val="TableauNormal"/>
    <w:uiPriority w:val="59"/>
    <w:rsid w:val="002442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enhypertexte">
    <w:name w:val="Hyperlink"/>
    <w:basedOn w:val="Policepardfaut"/>
    <w:uiPriority w:val="99"/>
    <w:unhideWhenUsed/>
    <w:rsid w:val="0024428F"/>
    <w:rPr>
      <w:color w:val="0000FF" w:themeColor="hyperlink"/>
      <w:u w:val="single"/>
    </w:rPr>
  </w:style>
  <w:style w:type="character" w:customStyle="1" w:styleId="Titre2Car">
    <w:name w:val="Titre 2 Car"/>
    <w:basedOn w:val="Policepardfaut"/>
    <w:link w:val="Titre2"/>
    <w:uiPriority w:val="9"/>
    <w:rsid w:val="0024428F"/>
    <w:rPr>
      <w:rFonts w:ascii="Times New Roman" w:eastAsia="Times New Roman" w:hAnsi="Times New Roman" w:cs="Times New Roman"/>
      <w:b/>
      <w:bCs/>
      <w:sz w:val="36"/>
      <w:szCs w:val="36"/>
      <w:lang w:eastAsia="fr-BE"/>
    </w:rPr>
  </w:style>
  <w:style w:type="character" w:customStyle="1" w:styleId="alternatename">
    <w:name w:val="alternate_name"/>
    <w:basedOn w:val="Policepardfaut"/>
    <w:rsid w:val="0024428F"/>
  </w:style>
  <w:style w:type="paragraph" w:styleId="Paragraphedeliste">
    <w:name w:val="List Paragraph"/>
    <w:basedOn w:val="Normal"/>
    <w:uiPriority w:val="34"/>
    <w:qFormat/>
    <w:rsid w:val="0024428F"/>
    <w:pPr>
      <w:ind w:left="720"/>
      <w:contextualSpacing/>
    </w:pPr>
  </w:style>
  <w:style w:type="paragraph" w:styleId="NormalWeb">
    <w:name w:val="Normal (Web)"/>
    <w:basedOn w:val="Normal"/>
    <w:uiPriority w:val="99"/>
    <w:unhideWhenUsed/>
    <w:rsid w:val="0024428F"/>
    <w:pPr>
      <w:spacing w:before="100" w:beforeAutospacing="1" w:after="100" w:afterAutospacing="1" w:line="240" w:lineRule="auto"/>
    </w:pPr>
    <w:rPr>
      <w:rFonts w:ascii="Times New Roman" w:eastAsia="Times New Roman" w:hAnsi="Times New Roman" w:cs="Times New Roman"/>
      <w:sz w:val="24"/>
      <w:szCs w:val="24"/>
      <w:lang w:eastAsia="fr-BE"/>
    </w:rPr>
  </w:style>
  <w:style w:type="character" w:customStyle="1" w:styleId="Titre1Car">
    <w:name w:val="Titre 1 Car"/>
    <w:basedOn w:val="Policepardfaut"/>
    <w:link w:val="Titre1"/>
    <w:uiPriority w:val="9"/>
    <w:rsid w:val="0024428F"/>
    <w:rPr>
      <w:rFonts w:asciiTheme="majorHAnsi" w:eastAsiaTheme="majorEastAsia" w:hAnsiTheme="majorHAnsi" w:cstheme="majorBidi"/>
      <w:b/>
      <w:bCs/>
      <w:color w:val="365F91" w:themeColor="accent1" w:themeShade="BF"/>
      <w:sz w:val="28"/>
      <w:szCs w:val="28"/>
    </w:rPr>
  </w:style>
  <w:style w:type="character" w:customStyle="1" w:styleId="apple-converted-space">
    <w:name w:val="apple-converted-space"/>
    <w:basedOn w:val="Policepardfaut"/>
    <w:rsid w:val="0024428F"/>
  </w:style>
  <w:style w:type="character" w:styleId="lev">
    <w:name w:val="Strong"/>
    <w:basedOn w:val="Policepardfaut"/>
    <w:uiPriority w:val="22"/>
    <w:qFormat/>
    <w:rsid w:val="00ED17DE"/>
    <w:rPr>
      <w:b/>
      <w:bCs/>
    </w:rPr>
  </w:style>
  <w:style w:type="table" w:styleId="Trameclaire-Accent5">
    <w:name w:val="Light Shading Accent 5"/>
    <w:basedOn w:val="TableauNormal"/>
    <w:uiPriority w:val="60"/>
    <w:rsid w:val="007C2CBA"/>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Grilleclaire-Accent11">
    <w:name w:val="Grille claire - Accent 11"/>
    <w:basedOn w:val="TableauNormal"/>
    <w:uiPriority w:val="62"/>
    <w:rsid w:val="007C2CBA"/>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Grilleclaire-Accent3">
    <w:name w:val="Light Grid Accent 3"/>
    <w:basedOn w:val="TableauNormal"/>
    <w:uiPriority w:val="62"/>
    <w:rsid w:val="007C2CBA"/>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Grilleclaire-Accent4">
    <w:name w:val="Light Grid Accent 4"/>
    <w:basedOn w:val="TableauNormal"/>
    <w:uiPriority w:val="62"/>
    <w:rsid w:val="007C2CBA"/>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paragraph" w:customStyle="1" w:styleId="titre">
    <w:name w:val="titre"/>
    <w:basedOn w:val="Normal"/>
    <w:rsid w:val="00756373"/>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normal1">
    <w:name w:val="normal1"/>
    <w:basedOn w:val="Normal"/>
    <w:rsid w:val="00756373"/>
    <w:pPr>
      <w:spacing w:before="100" w:beforeAutospacing="1" w:after="100" w:afterAutospacing="1" w:line="240" w:lineRule="auto"/>
    </w:pPr>
    <w:rPr>
      <w:rFonts w:ascii="Times New Roman" w:eastAsia="Times New Roman" w:hAnsi="Times New Roman" w:cs="Times New Roman"/>
      <w:sz w:val="24"/>
      <w:szCs w:val="24"/>
      <w:lang w:eastAsia="fr-BE"/>
    </w:rPr>
  </w:style>
  <w:style w:type="character" w:styleId="Accentuation">
    <w:name w:val="Emphasis"/>
    <w:basedOn w:val="Policepardfaut"/>
    <w:uiPriority w:val="20"/>
    <w:qFormat/>
    <w:rsid w:val="00F91AC9"/>
    <w:rPr>
      <w:i/>
      <w:iCs/>
    </w:rPr>
  </w:style>
  <w:style w:type="character" w:customStyle="1" w:styleId="Titre5Car">
    <w:name w:val="Titre 5 Car"/>
    <w:basedOn w:val="Policepardfaut"/>
    <w:link w:val="Titre5"/>
    <w:uiPriority w:val="9"/>
    <w:rsid w:val="001B406A"/>
    <w:rPr>
      <w:rFonts w:asciiTheme="majorHAnsi" w:eastAsiaTheme="majorEastAsia" w:hAnsiTheme="majorHAnsi" w:cstheme="majorBidi"/>
      <w:color w:val="243F60" w:themeColor="accent1" w:themeShade="7F"/>
    </w:rPr>
  </w:style>
  <w:style w:type="paragraph" w:styleId="En-tte">
    <w:name w:val="header"/>
    <w:basedOn w:val="Normal"/>
    <w:link w:val="En-tteCar"/>
    <w:uiPriority w:val="99"/>
    <w:semiHidden/>
    <w:unhideWhenUsed/>
    <w:rsid w:val="00C06033"/>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C06033"/>
  </w:style>
  <w:style w:type="paragraph" w:styleId="Pieddepage">
    <w:name w:val="footer"/>
    <w:basedOn w:val="Normal"/>
    <w:link w:val="PieddepageCar"/>
    <w:uiPriority w:val="99"/>
    <w:unhideWhenUsed/>
    <w:rsid w:val="00C0603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06033"/>
  </w:style>
  <w:style w:type="table" w:styleId="Trameclaire-Accent4">
    <w:name w:val="Light Shading Accent 4"/>
    <w:basedOn w:val="TableauNormal"/>
    <w:uiPriority w:val="60"/>
    <w:rsid w:val="00657E3A"/>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s>
</file>

<file path=word/webSettings.xml><?xml version="1.0" encoding="utf-8"?>
<w:webSettings xmlns:r="http://schemas.openxmlformats.org/officeDocument/2006/relationships" xmlns:w="http://schemas.openxmlformats.org/wordprocessingml/2006/main">
  <w:divs>
    <w:div w:id="6489046">
      <w:bodyDiv w:val="1"/>
      <w:marLeft w:val="0"/>
      <w:marRight w:val="0"/>
      <w:marTop w:val="0"/>
      <w:marBottom w:val="0"/>
      <w:divBdr>
        <w:top w:val="none" w:sz="0" w:space="0" w:color="auto"/>
        <w:left w:val="none" w:sz="0" w:space="0" w:color="auto"/>
        <w:bottom w:val="none" w:sz="0" w:space="0" w:color="auto"/>
        <w:right w:val="none" w:sz="0" w:space="0" w:color="auto"/>
      </w:divBdr>
    </w:div>
    <w:div w:id="12734022">
      <w:bodyDiv w:val="1"/>
      <w:marLeft w:val="0"/>
      <w:marRight w:val="0"/>
      <w:marTop w:val="0"/>
      <w:marBottom w:val="0"/>
      <w:divBdr>
        <w:top w:val="none" w:sz="0" w:space="0" w:color="auto"/>
        <w:left w:val="none" w:sz="0" w:space="0" w:color="auto"/>
        <w:bottom w:val="none" w:sz="0" w:space="0" w:color="auto"/>
        <w:right w:val="none" w:sz="0" w:space="0" w:color="auto"/>
      </w:divBdr>
    </w:div>
    <w:div w:id="94639901">
      <w:bodyDiv w:val="1"/>
      <w:marLeft w:val="0"/>
      <w:marRight w:val="0"/>
      <w:marTop w:val="0"/>
      <w:marBottom w:val="0"/>
      <w:divBdr>
        <w:top w:val="none" w:sz="0" w:space="0" w:color="auto"/>
        <w:left w:val="none" w:sz="0" w:space="0" w:color="auto"/>
        <w:bottom w:val="none" w:sz="0" w:space="0" w:color="auto"/>
        <w:right w:val="none" w:sz="0" w:space="0" w:color="auto"/>
      </w:divBdr>
    </w:div>
    <w:div w:id="126975707">
      <w:bodyDiv w:val="1"/>
      <w:marLeft w:val="0"/>
      <w:marRight w:val="0"/>
      <w:marTop w:val="0"/>
      <w:marBottom w:val="0"/>
      <w:divBdr>
        <w:top w:val="none" w:sz="0" w:space="0" w:color="auto"/>
        <w:left w:val="none" w:sz="0" w:space="0" w:color="auto"/>
        <w:bottom w:val="none" w:sz="0" w:space="0" w:color="auto"/>
        <w:right w:val="none" w:sz="0" w:space="0" w:color="auto"/>
      </w:divBdr>
    </w:div>
    <w:div w:id="128013648">
      <w:bodyDiv w:val="1"/>
      <w:marLeft w:val="0"/>
      <w:marRight w:val="0"/>
      <w:marTop w:val="0"/>
      <w:marBottom w:val="0"/>
      <w:divBdr>
        <w:top w:val="none" w:sz="0" w:space="0" w:color="auto"/>
        <w:left w:val="none" w:sz="0" w:space="0" w:color="auto"/>
        <w:bottom w:val="none" w:sz="0" w:space="0" w:color="auto"/>
        <w:right w:val="none" w:sz="0" w:space="0" w:color="auto"/>
      </w:divBdr>
    </w:div>
    <w:div w:id="198208861">
      <w:bodyDiv w:val="1"/>
      <w:marLeft w:val="0"/>
      <w:marRight w:val="0"/>
      <w:marTop w:val="0"/>
      <w:marBottom w:val="0"/>
      <w:divBdr>
        <w:top w:val="none" w:sz="0" w:space="0" w:color="auto"/>
        <w:left w:val="none" w:sz="0" w:space="0" w:color="auto"/>
        <w:bottom w:val="none" w:sz="0" w:space="0" w:color="auto"/>
        <w:right w:val="none" w:sz="0" w:space="0" w:color="auto"/>
      </w:divBdr>
    </w:div>
    <w:div w:id="210970535">
      <w:bodyDiv w:val="1"/>
      <w:marLeft w:val="0"/>
      <w:marRight w:val="0"/>
      <w:marTop w:val="0"/>
      <w:marBottom w:val="0"/>
      <w:divBdr>
        <w:top w:val="none" w:sz="0" w:space="0" w:color="auto"/>
        <w:left w:val="none" w:sz="0" w:space="0" w:color="auto"/>
        <w:bottom w:val="none" w:sz="0" w:space="0" w:color="auto"/>
        <w:right w:val="none" w:sz="0" w:space="0" w:color="auto"/>
      </w:divBdr>
    </w:div>
    <w:div w:id="227769767">
      <w:bodyDiv w:val="1"/>
      <w:marLeft w:val="0"/>
      <w:marRight w:val="0"/>
      <w:marTop w:val="0"/>
      <w:marBottom w:val="0"/>
      <w:divBdr>
        <w:top w:val="none" w:sz="0" w:space="0" w:color="auto"/>
        <w:left w:val="none" w:sz="0" w:space="0" w:color="auto"/>
        <w:bottom w:val="none" w:sz="0" w:space="0" w:color="auto"/>
        <w:right w:val="none" w:sz="0" w:space="0" w:color="auto"/>
      </w:divBdr>
    </w:div>
    <w:div w:id="270674558">
      <w:bodyDiv w:val="1"/>
      <w:marLeft w:val="0"/>
      <w:marRight w:val="0"/>
      <w:marTop w:val="0"/>
      <w:marBottom w:val="0"/>
      <w:divBdr>
        <w:top w:val="none" w:sz="0" w:space="0" w:color="auto"/>
        <w:left w:val="none" w:sz="0" w:space="0" w:color="auto"/>
        <w:bottom w:val="none" w:sz="0" w:space="0" w:color="auto"/>
        <w:right w:val="none" w:sz="0" w:space="0" w:color="auto"/>
      </w:divBdr>
    </w:div>
    <w:div w:id="280452304">
      <w:bodyDiv w:val="1"/>
      <w:marLeft w:val="0"/>
      <w:marRight w:val="0"/>
      <w:marTop w:val="0"/>
      <w:marBottom w:val="0"/>
      <w:divBdr>
        <w:top w:val="none" w:sz="0" w:space="0" w:color="auto"/>
        <w:left w:val="none" w:sz="0" w:space="0" w:color="auto"/>
        <w:bottom w:val="none" w:sz="0" w:space="0" w:color="auto"/>
        <w:right w:val="none" w:sz="0" w:space="0" w:color="auto"/>
      </w:divBdr>
    </w:div>
    <w:div w:id="356346520">
      <w:bodyDiv w:val="1"/>
      <w:marLeft w:val="0"/>
      <w:marRight w:val="0"/>
      <w:marTop w:val="0"/>
      <w:marBottom w:val="0"/>
      <w:divBdr>
        <w:top w:val="none" w:sz="0" w:space="0" w:color="auto"/>
        <w:left w:val="none" w:sz="0" w:space="0" w:color="auto"/>
        <w:bottom w:val="none" w:sz="0" w:space="0" w:color="auto"/>
        <w:right w:val="none" w:sz="0" w:space="0" w:color="auto"/>
      </w:divBdr>
    </w:div>
    <w:div w:id="555092230">
      <w:bodyDiv w:val="1"/>
      <w:marLeft w:val="0"/>
      <w:marRight w:val="0"/>
      <w:marTop w:val="0"/>
      <w:marBottom w:val="0"/>
      <w:divBdr>
        <w:top w:val="none" w:sz="0" w:space="0" w:color="auto"/>
        <w:left w:val="none" w:sz="0" w:space="0" w:color="auto"/>
        <w:bottom w:val="none" w:sz="0" w:space="0" w:color="auto"/>
        <w:right w:val="none" w:sz="0" w:space="0" w:color="auto"/>
      </w:divBdr>
    </w:div>
    <w:div w:id="591861352">
      <w:bodyDiv w:val="1"/>
      <w:marLeft w:val="0"/>
      <w:marRight w:val="0"/>
      <w:marTop w:val="0"/>
      <w:marBottom w:val="0"/>
      <w:divBdr>
        <w:top w:val="none" w:sz="0" w:space="0" w:color="auto"/>
        <w:left w:val="none" w:sz="0" w:space="0" w:color="auto"/>
        <w:bottom w:val="none" w:sz="0" w:space="0" w:color="auto"/>
        <w:right w:val="none" w:sz="0" w:space="0" w:color="auto"/>
      </w:divBdr>
    </w:div>
    <w:div w:id="606041535">
      <w:bodyDiv w:val="1"/>
      <w:marLeft w:val="0"/>
      <w:marRight w:val="0"/>
      <w:marTop w:val="0"/>
      <w:marBottom w:val="0"/>
      <w:divBdr>
        <w:top w:val="none" w:sz="0" w:space="0" w:color="auto"/>
        <w:left w:val="none" w:sz="0" w:space="0" w:color="auto"/>
        <w:bottom w:val="none" w:sz="0" w:space="0" w:color="auto"/>
        <w:right w:val="none" w:sz="0" w:space="0" w:color="auto"/>
      </w:divBdr>
    </w:div>
    <w:div w:id="615406875">
      <w:bodyDiv w:val="1"/>
      <w:marLeft w:val="0"/>
      <w:marRight w:val="0"/>
      <w:marTop w:val="0"/>
      <w:marBottom w:val="0"/>
      <w:divBdr>
        <w:top w:val="none" w:sz="0" w:space="0" w:color="auto"/>
        <w:left w:val="none" w:sz="0" w:space="0" w:color="auto"/>
        <w:bottom w:val="none" w:sz="0" w:space="0" w:color="auto"/>
        <w:right w:val="none" w:sz="0" w:space="0" w:color="auto"/>
      </w:divBdr>
    </w:div>
    <w:div w:id="616372859">
      <w:bodyDiv w:val="1"/>
      <w:marLeft w:val="0"/>
      <w:marRight w:val="0"/>
      <w:marTop w:val="0"/>
      <w:marBottom w:val="0"/>
      <w:divBdr>
        <w:top w:val="none" w:sz="0" w:space="0" w:color="auto"/>
        <w:left w:val="none" w:sz="0" w:space="0" w:color="auto"/>
        <w:bottom w:val="none" w:sz="0" w:space="0" w:color="auto"/>
        <w:right w:val="none" w:sz="0" w:space="0" w:color="auto"/>
      </w:divBdr>
    </w:div>
    <w:div w:id="637154132">
      <w:bodyDiv w:val="1"/>
      <w:marLeft w:val="0"/>
      <w:marRight w:val="0"/>
      <w:marTop w:val="0"/>
      <w:marBottom w:val="0"/>
      <w:divBdr>
        <w:top w:val="none" w:sz="0" w:space="0" w:color="auto"/>
        <w:left w:val="none" w:sz="0" w:space="0" w:color="auto"/>
        <w:bottom w:val="none" w:sz="0" w:space="0" w:color="auto"/>
        <w:right w:val="none" w:sz="0" w:space="0" w:color="auto"/>
      </w:divBdr>
    </w:div>
    <w:div w:id="654644720">
      <w:bodyDiv w:val="1"/>
      <w:marLeft w:val="0"/>
      <w:marRight w:val="0"/>
      <w:marTop w:val="0"/>
      <w:marBottom w:val="0"/>
      <w:divBdr>
        <w:top w:val="none" w:sz="0" w:space="0" w:color="auto"/>
        <w:left w:val="none" w:sz="0" w:space="0" w:color="auto"/>
        <w:bottom w:val="none" w:sz="0" w:space="0" w:color="auto"/>
        <w:right w:val="none" w:sz="0" w:space="0" w:color="auto"/>
      </w:divBdr>
    </w:div>
    <w:div w:id="681394744">
      <w:bodyDiv w:val="1"/>
      <w:marLeft w:val="0"/>
      <w:marRight w:val="0"/>
      <w:marTop w:val="0"/>
      <w:marBottom w:val="0"/>
      <w:divBdr>
        <w:top w:val="none" w:sz="0" w:space="0" w:color="auto"/>
        <w:left w:val="none" w:sz="0" w:space="0" w:color="auto"/>
        <w:bottom w:val="none" w:sz="0" w:space="0" w:color="auto"/>
        <w:right w:val="none" w:sz="0" w:space="0" w:color="auto"/>
      </w:divBdr>
    </w:div>
    <w:div w:id="720053784">
      <w:bodyDiv w:val="1"/>
      <w:marLeft w:val="0"/>
      <w:marRight w:val="0"/>
      <w:marTop w:val="0"/>
      <w:marBottom w:val="0"/>
      <w:divBdr>
        <w:top w:val="none" w:sz="0" w:space="0" w:color="auto"/>
        <w:left w:val="none" w:sz="0" w:space="0" w:color="auto"/>
        <w:bottom w:val="none" w:sz="0" w:space="0" w:color="auto"/>
        <w:right w:val="none" w:sz="0" w:space="0" w:color="auto"/>
      </w:divBdr>
    </w:div>
    <w:div w:id="729036085">
      <w:bodyDiv w:val="1"/>
      <w:marLeft w:val="0"/>
      <w:marRight w:val="0"/>
      <w:marTop w:val="0"/>
      <w:marBottom w:val="0"/>
      <w:divBdr>
        <w:top w:val="none" w:sz="0" w:space="0" w:color="auto"/>
        <w:left w:val="none" w:sz="0" w:space="0" w:color="auto"/>
        <w:bottom w:val="none" w:sz="0" w:space="0" w:color="auto"/>
        <w:right w:val="none" w:sz="0" w:space="0" w:color="auto"/>
      </w:divBdr>
    </w:div>
    <w:div w:id="742601430">
      <w:bodyDiv w:val="1"/>
      <w:marLeft w:val="0"/>
      <w:marRight w:val="0"/>
      <w:marTop w:val="0"/>
      <w:marBottom w:val="0"/>
      <w:divBdr>
        <w:top w:val="none" w:sz="0" w:space="0" w:color="auto"/>
        <w:left w:val="none" w:sz="0" w:space="0" w:color="auto"/>
        <w:bottom w:val="none" w:sz="0" w:space="0" w:color="auto"/>
        <w:right w:val="none" w:sz="0" w:space="0" w:color="auto"/>
      </w:divBdr>
    </w:div>
    <w:div w:id="819537445">
      <w:bodyDiv w:val="1"/>
      <w:marLeft w:val="0"/>
      <w:marRight w:val="0"/>
      <w:marTop w:val="0"/>
      <w:marBottom w:val="0"/>
      <w:divBdr>
        <w:top w:val="none" w:sz="0" w:space="0" w:color="auto"/>
        <w:left w:val="none" w:sz="0" w:space="0" w:color="auto"/>
        <w:bottom w:val="none" w:sz="0" w:space="0" w:color="auto"/>
        <w:right w:val="none" w:sz="0" w:space="0" w:color="auto"/>
      </w:divBdr>
    </w:div>
    <w:div w:id="827290103">
      <w:bodyDiv w:val="1"/>
      <w:marLeft w:val="0"/>
      <w:marRight w:val="0"/>
      <w:marTop w:val="0"/>
      <w:marBottom w:val="0"/>
      <w:divBdr>
        <w:top w:val="none" w:sz="0" w:space="0" w:color="auto"/>
        <w:left w:val="none" w:sz="0" w:space="0" w:color="auto"/>
        <w:bottom w:val="none" w:sz="0" w:space="0" w:color="auto"/>
        <w:right w:val="none" w:sz="0" w:space="0" w:color="auto"/>
      </w:divBdr>
    </w:div>
    <w:div w:id="848911960">
      <w:bodyDiv w:val="1"/>
      <w:marLeft w:val="0"/>
      <w:marRight w:val="0"/>
      <w:marTop w:val="0"/>
      <w:marBottom w:val="0"/>
      <w:divBdr>
        <w:top w:val="none" w:sz="0" w:space="0" w:color="auto"/>
        <w:left w:val="none" w:sz="0" w:space="0" w:color="auto"/>
        <w:bottom w:val="none" w:sz="0" w:space="0" w:color="auto"/>
        <w:right w:val="none" w:sz="0" w:space="0" w:color="auto"/>
      </w:divBdr>
    </w:div>
    <w:div w:id="953247151">
      <w:bodyDiv w:val="1"/>
      <w:marLeft w:val="0"/>
      <w:marRight w:val="0"/>
      <w:marTop w:val="0"/>
      <w:marBottom w:val="0"/>
      <w:divBdr>
        <w:top w:val="none" w:sz="0" w:space="0" w:color="auto"/>
        <w:left w:val="none" w:sz="0" w:space="0" w:color="auto"/>
        <w:bottom w:val="none" w:sz="0" w:space="0" w:color="auto"/>
        <w:right w:val="none" w:sz="0" w:space="0" w:color="auto"/>
      </w:divBdr>
    </w:div>
    <w:div w:id="981153116">
      <w:bodyDiv w:val="1"/>
      <w:marLeft w:val="0"/>
      <w:marRight w:val="0"/>
      <w:marTop w:val="0"/>
      <w:marBottom w:val="0"/>
      <w:divBdr>
        <w:top w:val="none" w:sz="0" w:space="0" w:color="auto"/>
        <w:left w:val="none" w:sz="0" w:space="0" w:color="auto"/>
        <w:bottom w:val="none" w:sz="0" w:space="0" w:color="auto"/>
        <w:right w:val="none" w:sz="0" w:space="0" w:color="auto"/>
      </w:divBdr>
    </w:div>
    <w:div w:id="991449575">
      <w:bodyDiv w:val="1"/>
      <w:marLeft w:val="0"/>
      <w:marRight w:val="0"/>
      <w:marTop w:val="0"/>
      <w:marBottom w:val="0"/>
      <w:divBdr>
        <w:top w:val="none" w:sz="0" w:space="0" w:color="auto"/>
        <w:left w:val="none" w:sz="0" w:space="0" w:color="auto"/>
        <w:bottom w:val="none" w:sz="0" w:space="0" w:color="auto"/>
        <w:right w:val="none" w:sz="0" w:space="0" w:color="auto"/>
      </w:divBdr>
    </w:div>
    <w:div w:id="1013606375">
      <w:bodyDiv w:val="1"/>
      <w:marLeft w:val="0"/>
      <w:marRight w:val="0"/>
      <w:marTop w:val="0"/>
      <w:marBottom w:val="0"/>
      <w:divBdr>
        <w:top w:val="none" w:sz="0" w:space="0" w:color="auto"/>
        <w:left w:val="none" w:sz="0" w:space="0" w:color="auto"/>
        <w:bottom w:val="none" w:sz="0" w:space="0" w:color="auto"/>
        <w:right w:val="none" w:sz="0" w:space="0" w:color="auto"/>
      </w:divBdr>
    </w:div>
    <w:div w:id="1038552718">
      <w:bodyDiv w:val="1"/>
      <w:marLeft w:val="0"/>
      <w:marRight w:val="0"/>
      <w:marTop w:val="0"/>
      <w:marBottom w:val="0"/>
      <w:divBdr>
        <w:top w:val="none" w:sz="0" w:space="0" w:color="auto"/>
        <w:left w:val="none" w:sz="0" w:space="0" w:color="auto"/>
        <w:bottom w:val="none" w:sz="0" w:space="0" w:color="auto"/>
        <w:right w:val="none" w:sz="0" w:space="0" w:color="auto"/>
      </w:divBdr>
    </w:div>
    <w:div w:id="1081633321">
      <w:bodyDiv w:val="1"/>
      <w:marLeft w:val="0"/>
      <w:marRight w:val="0"/>
      <w:marTop w:val="0"/>
      <w:marBottom w:val="0"/>
      <w:divBdr>
        <w:top w:val="none" w:sz="0" w:space="0" w:color="auto"/>
        <w:left w:val="none" w:sz="0" w:space="0" w:color="auto"/>
        <w:bottom w:val="none" w:sz="0" w:space="0" w:color="auto"/>
        <w:right w:val="none" w:sz="0" w:space="0" w:color="auto"/>
      </w:divBdr>
    </w:div>
    <w:div w:id="1110130062">
      <w:bodyDiv w:val="1"/>
      <w:marLeft w:val="0"/>
      <w:marRight w:val="0"/>
      <w:marTop w:val="0"/>
      <w:marBottom w:val="0"/>
      <w:divBdr>
        <w:top w:val="none" w:sz="0" w:space="0" w:color="auto"/>
        <w:left w:val="none" w:sz="0" w:space="0" w:color="auto"/>
        <w:bottom w:val="none" w:sz="0" w:space="0" w:color="auto"/>
        <w:right w:val="none" w:sz="0" w:space="0" w:color="auto"/>
      </w:divBdr>
    </w:div>
    <w:div w:id="1170024138">
      <w:bodyDiv w:val="1"/>
      <w:marLeft w:val="0"/>
      <w:marRight w:val="0"/>
      <w:marTop w:val="0"/>
      <w:marBottom w:val="0"/>
      <w:divBdr>
        <w:top w:val="none" w:sz="0" w:space="0" w:color="auto"/>
        <w:left w:val="none" w:sz="0" w:space="0" w:color="auto"/>
        <w:bottom w:val="none" w:sz="0" w:space="0" w:color="auto"/>
        <w:right w:val="none" w:sz="0" w:space="0" w:color="auto"/>
      </w:divBdr>
    </w:div>
    <w:div w:id="1222328448">
      <w:bodyDiv w:val="1"/>
      <w:marLeft w:val="0"/>
      <w:marRight w:val="0"/>
      <w:marTop w:val="0"/>
      <w:marBottom w:val="0"/>
      <w:divBdr>
        <w:top w:val="none" w:sz="0" w:space="0" w:color="auto"/>
        <w:left w:val="none" w:sz="0" w:space="0" w:color="auto"/>
        <w:bottom w:val="none" w:sz="0" w:space="0" w:color="auto"/>
        <w:right w:val="none" w:sz="0" w:space="0" w:color="auto"/>
      </w:divBdr>
    </w:div>
    <w:div w:id="1308165674">
      <w:bodyDiv w:val="1"/>
      <w:marLeft w:val="0"/>
      <w:marRight w:val="0"/>
      <w:marTop w:val="0"/>
      <w:marBottom w:val="0"/>
      <w:divBdr>
        <w:top w:val="none" w:sz="0" w:space="0" w:color="auto"/>
        <w:left w:val="none" w:sz="0" w:space="0" w:color="auto"/>
        <w:bottom w:val="none" w:sz="0" w:space="0" w:color="auto"/>
        <w:right w:val="none" w:sz="0" w:space="0" w:color="auto"/>
      </w:divBdr>
    </w:div>
    <w:div w:id="1325085796">
      <w:bodyDiv w:val="1"/>
      <w:marLeft w:val="0"/>
      <w:marRight w:val="0"/>
      <w:marTop w:val="0"/>
      <w:marBottom w:val="0"/>
      <w:divBdr>
        <w:top w:val="none" w:sz="0" w:space="0" w:color="auto"/>
        <w:left w:val="none" w:sz="0" w:space="0" w:color="auto"/>
        <w:bottom w:val="none" w:sz="0" w:space="0" w:color="auto"/>
        <w:right w:val="none" w:sz="0" w:space="0" w:color="auto"/>
      </w:divBdr>
    </w:div>
    <w:div w:id="1328630497">
      <w:bodyDiv w:val="1"/>
      <w:marLeft w:val="0"/>
      <w:marRight w:val="0"/>
      <w:marTop w:val="0"/>
      <w:marBottom w:val="0"/>
      <w:divBdr>
        <w:top w:val="none" w:sz="0" w:space="0" w:color="auto"/>
        <w:left w:val="none" w:sz="0" w:space="0" w:color="auto"/>
        <w:bottom w:val="none" w:sz="0" w:space="0" w:color="auto"/>
        <w:right w:val="none" w:sz="0" w:space="0" w:color="auto"/>
      </w:divBdr>
    </w:div>
    <w:div w:id="1392771298">
      <w:bodyDiv w:val="1"/>
      <w:marLeft w:val="0"/>
      <w:marRight w:val="0"/>
      <w:marTop w:val="0"/>
      <w:marBottom w:val="0"/>
      <w:divBdr>
        <w:top w:val="none" w:sz="0" w:space="0" w:color="auto"/>
        <w:left w:val="none" w:sz="0" w:space="0" w:color="auto"/>
        <w:bottom w:val="none" w:sz="0" w:space="0" w:color="auto"/>
        <w:right w:val="none" w:sz="0" w:space="0" w:color="auto"/>
      </w:divBdr>
    </w:div>
    <w:div w:id="1427577617">
      <w:bodyDiv w:val="1"/>
      <w:marLeft w:val="0"/>
      <w:marRight w:val="0"/>
      <w:marTop w:val="0"/>
      <w:marBottom w:val="0"/>
      <w:divBdr>
        <w:top w:val="none" w:sz="0" w:space="0" w:color="auto"/>
        <w:left w:val="none" w:sz="0" w:space="0" w:color="auto"/>
        <w:bottom w:val="none" w:sz="0" w:space="0" w:color="auto"/>
        <w:right w:val="none" w:sz="0" w:space="0" w:color="auto"/>
      </w:divBdr>
      <w:divsChild>
        <w:div w:id="598104786">
          <w:marLeft w:val="1019"/>
          <w:marRight w:val="0"/>
          <w:marTop w:val="0"/>
          <w:marBottom w:val="0"/>
          <w:divBdr>
            <w:top w:val="none" w:sz="0" w:space="0" w:color="auto"/>
            <w:left w:val="none" w:sz="0" w:space="0" w:color="auto"/>
            <w:bottom w:val="none" w:sz="0" w:space="0" w:color="auto"/>
            <w:right w:val="none" w:sz="0" w:space="0" w:color="auto"/>
          </w:divBdr>
        </w:div>
        <w:div w:id="2057774435">
          <w:marLeft w:val="0"/>
          <w:marRight w:val="0"/>
          <w:marTop w:val="0"/>
          <w:marBottom w:val="0"/>
          <w:divBdr>
            <w:top w:val="none" w:sz="0" w:space="0" w:color="auto"/>
            <w:left w:val="none" w:sz="0" w:space="0" w:color="auto"/>
            <w:bottom w:val="none" w:sz="0" w:space="0" w:color="auto"/>
            <w:right w:val="none" w:sz="0" w:space="0" w:color="auto"/>
          </w:divBdr>
          <w:divsChild>
            <w:div w:id="1230268997">
              <w:marLeft w:val="0"/>
              <w:marRight w:val="0"/>
              <w:marTop w:val="0"/>
              <w:marBottom w:val="136"/>
              <w:divBdr>
                <w:top w:val="none" w:sz="0" w:space="0" w:color="auto"/>
                <w:left w:val="none" w:sz="0" w:space="0" w:color="auto"/>
                <w:bottom w:val="none" w:sz="0" w:space="0" w:color="auto"/>
                <w:right w:val="none" w:sz="0" w:space="0" w:color="auto"/>
              </w:divBdr>
            </w:div>
          </w:divsChild>
        </w:div>
      </w:divsChild>
    </w:div>
    <w:div w:id="1483237576">
      <w:bodyDiv w:val="1"/>
      <w:marLeft w:val="0"/>
      <w:marRight w:val="0"/>
      <w:marTop w:val="0"/>
      <w:marBottom w:val="0"/>
      <w:divBdr>
        <w:top w:val="none" w:sz="0" w:space="0" w:color="auto"/>
        <w:left w:val="none" w:sz="0" w:space="0" w:color="auto"/>
        <w:bottom w:val="none" w:sz="0" w:space="0" w:color="auto"/>
        <w:right w:val="none" w:sz="0" w:space="0" w:color="auto"/>
      </w:divBdr>
    </w:div>
    <w:div w:id="1500847075">
      <w:bodyDiv w:val="1"/>
      <w:marLeft w:val="0"/>
      <w:marRight w:val="0"/>
      <w:marTop w:val="0"/>
      <w:marBottom w:val="0"/>
      <w:divBdr>
        <w:top w:val="none" w:sz="0" w:space="0" w:color="auto"/>
        <w:left w:val="none" w:sz="0" w:space="0" w:color="auto"/>
        <w:bottom w:val="none" w:sz="0" w:space="0" w:color="auto"/>
        <w:right w:val="none" w:sz="0" w:space="0" w:color="auto"/>
      </w:divBdr>
    </w:div>
    <w:div w:id="1535189144">
      <w:bodyDiv w:val="1"/>
      <w:marLeft w:val="0"/>
      <w:marRight w:val="0"/>
      <w:marTop w:val="0"/>
      <w:marBottom w:val="0"/>
      <w:divBdr>
        <w:top w:val="none" w:sz="0" w:space="0" w:color="auto"/>
        <w:left w:val="none" w:sz="0" w:space="0" w:color="auto"/>
        <w:bottom w:val="none" w:sz="0" w:space="0" w:color="auto"/>
        <w:right w:val="none" w:sz="0" w:space="0" w:color="auto"/>
      </w:divBdr>
    </w:div>
    <w:div w:id="1549338244">
      <w:bodyDiv w:val="1"/>
      <w:marLeft w:val="0"/>
      <w:marRight w:val="0"/>
      <w:marTop w:val="0"/>
      <w:marBottom w:val="0"/>
      <w:divBdr>
        <w:top w:val="none" w:sz="0" w:space="0" w:color="auto"/>
        <w:left w:val="none" w:sz="0" w:space="0" w:color="auto"/>
        <w:bottom w:val="none" w:sz="0" w:space="0" w:color="auto"/>
        <w:right w:val="none" w:sz="0" w:space="0" w:color="auto"/>
      </w:divBdr>
    </w:div>
    <w:div w:id="1578637741">
      <w:bodyDiv w:val="1"/>
      <w:marLeft w:val="0"/>
      <w:marRight w:val="0"/>
      <w:marTop w:val="0"/>
      <w:marBottom w:val="0"/>
      <w:divBdr>
        <w:top w:val="none" w:sz="0" w:space="0" w:color="auto"/>
        <w:left w:val="none" w:sz="0" w:space="0" w:color="auto"/>
        <w:bottom w:val="none" w:sz="0" w:space="0" w:color="auto"/>
        <w:right w:val="none" w:sz="0" w:space="0" w:color="auto"/>
      </w:divBdr>
    </w:div>
    <w:div w:id="1581056378">
      <w:bodyDiv w:val="1"/>
      <w:marLeft w:val="0"/>
      <w:marRight w:val="0"/>
      <w:marTop w:val="0"/>
      <w:marBottom w:val="0"/>
      <w:divBdr>
        <w:top w:val="none" w:sz="0" w:space="0" w:color="auto"/>
        <w:left w:val="none" w:sz="0" w:space="0" w:color="auto"/>
        <w:bottom w:val="none" w:sz="0" w:space="0" w:color="auto"/>
        <w:right w:val="none" w:sz="0" w:space="0" w:color="auto"/>
      </w:divBdr>
    </w:div>
    <w:div w:id="1693653358">
      <w:bodyDiv w:val="1"/>
      <w:marLeft w:val="0"/>
      <w:marRight w:val="0"/>
      <w:marTop w:val="0"/>
      <w:marBottom w:val="0"/>
      <w:divBdr>
        <w:top w:val="none" w:sz="0" w:space="0" w:color="auto"/>
        <w:left w:val="none" w:sz="0" w:space="0" w:color="auto"/>
        <w:bottom w:val="none" w:sz="0" w:space="0" w:color="auto"/>
        <w:right w:val="none" w:sz="0" w:space="0" w:color="auto"/>
      </w:divBdr>
    </w:div>
    <w:div w:id="1708792941">
      <w:bodyDiv w:val="1"/>
      <w:marLeft w:val="0"/>
      <w:marRight w:val="0"/>
      <w:marTop w:val="0"/>
      <w:marBottom w:val="0"/>
      <w:divBdr>
        <w:top w:val="none" w:sz="0" w:space="0" w:color="auto"/>
        <w:left w:val="none" w:sz="0" w:space="0" w:color="auto"/>
        <w:bottom w:val="none" w:sz="0" w:space="0" w:color="auto"/>
        <w:right w:val="none" w:sz="0" w:space="0" w:color="auto"/>
      </w:divBdr>
    </w:div>
    <w:div w:id="1730765002">
      <w:bodyDiv w:val="1"/>
      <w:marLeft w:val="0"/>
      <w:marRight w:val="0"/>
      <w:marTop w:val="0"/>
      <w:marBottom w:val="0"/>
      <w:divBdr>
        <w:top w:val="none" w:sz="0" w:space="0" w:color="auto"/>
        <w:left w:val="none" w:sz="0" w:space="0" w:color="auto"/>
        <w:bottom w:val="none" w:sz="0" w:space="0" w:color="auto"/>
        <w:right w:val="none" w:sz="0" w:space="0" w:color="auto"/>
      </w:divBdr>
    </w:div>
    <w:div w:id="1733886713">
      <w:bodyDiv w:val="1"/>
      <w:marLeft w:val="0"/>
      <w:marRight w:val="0"/>
      <w:marTop w:val="0"/>
      <w:marBottom w:val="0"/>
      <w:divBdr>
        <w:top w:val="none" w:sz="0" w:space="0" w:color="auto"/>
        <w:left w:val="none" w:sz="0" w:space="0" w:color="auto"/>
        <w:bottom w:val="none" w:sz="0" w:space="0" w:color="auto"/>
        <w:right w:val="none" w:sz="0" w:space="0" w:color="auto"/>
      </w:divBdr>
    </w:div>
    <w:div w:id="1770001014">
      <w:bodyDiv w:val="1"/>
      <w:marLeft w:val="0"/>
      <w:marRight w:val="0"/>
      <w:marTop w:val="0"/>
      <w:marBottom w:val="0"/>
      <w:divBdr>
        <w:top w:val="none" w:sz="0" w:space="0" w:color="auto"/>
        <w:left w:val="none" w:sz="0" w:space="0" w:color="auto"/>
        <w:bottom w:val="none" w:sz="0" w:space="0" w:color="auto"/>
        <w:right w:val="none" w:sz="0" w:space="0" w:color="auto"/>
      </w:divBdr>
    </w:div>
    <w:div w:id="1815757840">
      <w:bodyDiv w:val="1"/>
      <w:marLeft w:val="0"/>
      <w:marRight w:val="0"/>
      <w:marTop w:val="0"/>
      <w:marBottom w:val="0"/>
      <w:divBdr>
        <w:top w:val="none" w:sz="0" w:space="0" w:color="auto"/>
        <w:left w:val="none" w:sz="0" w:space="0" w:color="auto"/>
        <w:bottom w:val="none" w:sz="0" w:space="0" w:color="auto"/>
        <w:right w:val="none" w:sz="0" w:space="0" w:color="auto"/>
      </w:divBdr>
    </w:div>
    <w:div w:id="1917394736">
      <w:bodyDiv w:val="1"/>
      <w:marLeft w:val="0"/>
      <w:marRight w:val="0"/>
      <w:marTop w:val="0"/>
      <w:marBottom w:val="0"/>
      <w:divBdr>
        <w:top w:val="none" w:sz="0" w:space="0" w:color="auto"/>
        <w:left w:val="none" w:sz="0" w:space="0" w:color="auto"/>
        <w:bottom w:val="none" w:sz="0" w:space="0" w:color="auto"/>
        <w:right w:val="none" w:sz="0" w:space="0" w:color="auto"/>
      </w:divBdr>
    </w:div>
    <w:div w:id="1917857092">
      <w:bodyDiv w:val="1"/>
      <w:marLeft w:val="0"/>
      <w:marRight w:val="0"/>
      <w:marTop w:val="0"/>
      <w:marBottom w:val="0"/>
      <w:divBdr>
        <w:top w:val="none" w:sz="0" w:space="0" w:color="auto"/>
        <w:left w:val="none" w:sz="0" w:space="0" w:color="auto"/>
        <w:bottom w:val="none" w:sz="0" w:space="0" w:color="auto"/>
        <w:right w:val="none" w:sz="0" w:space="0" w:color="auto"/>
      </w:divBdr>
    </w:div>
    <w:div w:id="1924798655">
      <w:bodyDiv w:val="1"/>
      <w:marLeft w:val="0"/>
      <w:marRight w:val="0"/>
      <w:marTop w:val="0"/>
      <w:marBottom w:val="0"/>
      <w:divBdr>
        <w:top w:val="none" w:sz="0" w:space="0" w:color="auto"/>
        <w:left w:val="none" w:sz="0" w:space="0" w:color="auto"/>
        <w:bottom w:val="none" w:sz="0" w:space="0" w:color="auto"/>
        <w:right w:val="none" w:sz="0" w:space="0" w:color="auto"/>
      </w:divBdr>
    </w:div>
    <w:div w:id="1973125010">
      <w:bodyDiv w:val="1"/>
      <w:marLeft w:val="0"/>
      <w:marRight w:val="0"/>
      <w:marTop w:val="0"/>
      <w:marBottom w:val="0"/>
      <w:divBdr>
        <w:top w:val="none" w:sz="0" w:space="0" w:color="auto"/>
        <w:left w:val="none" w:sz="0" w:space="0" w:color="auto"/>
        <w:bottom w:val="none" w:sz="0" w:space="0" w:color="auto"/>
        <w:right w:val="none" w:sz="0" w:space="0" w:color="auto"/>
      </w:divBdr>
    </w:div>
    <w:div w:id="1987005180">
      <w:bodyDiv w:val="1"/>
      <w:marLeft w:val="0"/>
      <w:marRight w:val="0"/>
      <w:marTop w:val="0"/>
      <w:marBottom w:val="0"/>
      <w:divBdr>
        <w:top w:val="none" w:sz="0" w:space="0" w:color="auto"/>
        <w:left w:val="none" w:sz="0" w:space="0" w:color="auto"/>
        <w:bottom w:val="none" w:sz="0" w:space="0" w:color="auto"/>
        <w:right w:val="none" w:sz="0" w:space="0" w:color="auto"/>
      </w:divBdr>
    </w:div>
    <w:div w:id="2130510395">
      <w:bodyDiv w:val="1"/>
      <w:marLeft w:val="0"/>
      <w:marRight w:val="0"/>
      <w:marTop w:val="0"/>
      <w:marBottom w:val="0"/>
      <w:divBdr>
        <w:top w:val="none" w:sz="0" w:space="0" w:color="auto"/>
        <w:left w:val="none" w:sz="0" w:space="0" w:color="auto"/>
        <w:bottom w:val="none" w:sz="0" w:space="0" w:color="auto"/>
        <w:right w:val="none" w:sz="0" w:space="0" w:color="auto"/>
      </w:divBdr>
      <w:divsChild>
        <w:div w:id="2137990412">
          <w:marLeft w:val="1125"/>
          <w:marRight w:val="0"/>
          <w:marTop w:val="0"/>
          <w:marBottom w:val="0"/>
          <w:divBdr>
            <w:top w:val="none" w:sz="0" w:space="0" w:color="auto"/>
            <w:left w:val="none" w:sz="0" w:space="0" w:color="auto"/>
            <w:bottom w:val="none" w:sz="0" w:space="0" w:color="auto"/>
            <w:right w:val="none" w:sz="0" w:space="0" w:color="auto"/>
          </w:divBdr>
        </w:div>
        <w:div w:id="88236089">
          <w:marLeft w:val="0"/>
          <w:marRight w:val="0"/>
          <w:marTop w:val="0"/>
          <w:marBottom w:val="0"/>
          <w:divBdr>
            <w:top w:val="none" w:sz="0" w:space="0" w:color="auto"/>
            <w:left w:val="none" w:sz="0" w:space="0" w:color="auto"/>
            <w:bottom w:val="none" w:sz="0" w:space="0" w:color="auto"/>
            <w:right w:val="none" w:sz="0" w:space="0" w:color="auto"/>
          </w:divBdr>
          <w:divsChild>
            <w:div w:id="1585190901">
              <w:marLeft w:val="0"/>
              <w:marRight w:val="0"/>
              <w:marTop w:val="0"/>
              <w:marBottom w:val="150"/>
              <w:divBdr>
                <w:top w:val="none" w:sz="0" w:space="0" w:color="auto"/>
                <w:left w:val="none" w:sz="0" w:space="0" w:color="auto"/>
                <w:bottom w:val="none" w:sz="0" w:space="0" w:color="auto"/>
                <w:right w:val="none" w:sz="0" w:space="0" w:color="auto"/>
              </w:divBdr>
            </w:div>
            <w:div w:id="148447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image" Target="media/image12.png"/><Relationship Id="rId39" Type="http://schemas.openxmlformats.org/officeDocument/2006/relationships/image" Target="media/image23.png"/><Relationship Id="rId21" Type="http://schemas.openxmlformats.org/officeDocument/2006/relationships/hyperlink" Target="http://ninosgaia.eklablog.com/creation-de-potager-ecoles-et-particulier-a107813558" TargetMode="External"/><Relationship Id="rId34" Type="http://schemas.openxmlformats.org/officeDocument/2006/relationships/image" Target="media/image19.jpeg"/><Relationship Id="rId42" Type="http://schemas.openxmlformats.org/officeDocument/2006/relationships/image" Target="media/image24.jpeg"/><Relationship Id="rId47" Type="http://schemas.openxmlformats.org/officeDocument/2006/relationships/hyperlink" Target="http://fr.wikipedia.org/wiki/Consommation" TargetMode="External"/><Relationship Id="rId50" Type="http://schemas.openxmlformats.org/officeDocument/2006/relationships/image" Target="media/image30.jpeg"/><Relationship Id="rId55" Type="http://schemas.openxmlformats.org/officeDocument/2006/relationships/image" Target="media/image34.jpeg"/><Relationship Id="rId7" Type="http://schemas.openxmlformats.org/officeDocument/2006/relationships/endnotes" Target="endnotes.xml"/><Relationship Id="rId12" Type="http://schemas.openxmlformats.org/officeDocument/2006/relationships/hyperlink" Target="https://www.facebook.com/JLPSY" TargetMode="External"/><Relationship Id="rId17" Type="http://schemas.openxmlformats.org/officeDocument/2006/relationships/hyperlink" Target="http://ekladata.com/42A6suDKwQiTHdE6RAzprXGiOmU.jpg" TargetMode="External"/><Relationship Id="rId25" Type="http://schemas.openxmlformats.org/officeDocument/2006/relationships/hyperlink" Target="http://ninosgaia.eklablog.com/2-l-equilibre-agro-sylvio-pastoral-a113016524" TargetMode="External"/><Relationship Id="rId33" Type="http://schemas.openxmlformats.org/officeDocument/2006/relationships/image" Target="media/image18.png"/><Relationship Id="rId38" Type="http://schemas.openxmlformats.org/officeDocument/2006/relationships/image" Target="media/image22.jpeg"/><Relationship Id="rId46" Type="http://schemas.openxmlformats.org/officeDocument/2006/relationships/image" Target="media/image27.jpe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9.jpeg"/><Relationship Id="rId29" Type="http://schemas.openxmlformats.org/officeDocument/2006/relationships/hyperlink" Target="http://ninosgaia.eklablog.com/composter-et-a-accueillir-la-biodiversite-a106889470" TargetMode="External"/><Relationship Id="rId41" Type="http://schemas.openxmlformats.org/officeDocument/2006/relationships/hyperlink" Target="http://ekladata.com/XJVEYe686lrnbwv4nCaWpwnWejw.jpg" TargetMode="External"/><Relationship Id="rId54"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ninosgaia.eklablog.com/" TargetMode="External"/><Relationship Id="rId24" Type="http://schemas.openxmlformats.org/officeDocument/2006/relationships/image" Target="media/image11.jpeg"/><Relationship Id="rId32" Type="http://schemas.openxmlformats.org/officeDocument/2006/relationships/image" Target="media/image17.png"/><Relationship Id="rId37" Type="http://schemas.openxmlformats.org/officeDocument/2006/relationships/image" Target="media/image21.png"/><Relationship Id="rId40" Type="http://schemas.openxmlformats.org/officeDocument/2006/relationships/hyperlink" Target="http://ninosgaia.eklablog.com/cours-sur-les-cycles-du-vivants-a106983856" TargetMode="External"/><Relationship Id="rId45" Type="http://schemas.openxmlformats.org/officeDocument/2006/relationships/image" Target="media/image26.jpeg"/><Relationship Id="rId53" Type="http://schemas.openxmlformats.org/officeDocument/2006/relationships/image" Target="media/image32.jpeg"/><Relationship Id="rId58"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ninosgaia.eklablog.com/cours-d-introduction-au-potager-a108264786" TargetMode="External"/><Relationship Id="rId28" Type="http://schemas.openxmlformats.org/officeDocument/2006/relationships/image" Target="media/image14.png"/><Relationship Id="rId36" Type="http://schemas.openxmlformats.org/officeDocument/2006/relationships/hyperlink" Target="http://ninosgaia.eklablog.com/table-de-conversation-c24399687" TargetMode="External"/><Relationship Id="rId49" Type="http://schemas.openxmlformats.org/officeDocument/2006/relationships/image" Target="media/image29.jpeg"/><Relationship Id="rId57" Type="http://schemas.openxmlformats.org/officeDocument/2006/relationships/hyperlink" Target="http://ninosgaia.eklablog.com/le-jardin-de-la-patcha" TargetMode="External"/><Relationship Id="rId10" Type="http://schemas.openxmlformats.org/officeDocument/2006/relationships/hyperlink" Target="mailto:Info.ninos.gaia@gmail.com" TargetMode="External"/><Relationship Id="rId19" Type="http://schemas.openxmlformats.org/officeDocument/2006/relationships/image" Target="media/image8.jpeg"/><Relationship Id="rId31" Type="http://schemas.openxmlformats.org/officeDocument/2006/relationships/image" Target="media/image16.png"/><Relationship Id="rId44" Type="http://schemas.openxmlformats.org/officeDocument/2006/relationships/image" Target="media/image25.png"/><Relationship Id="rId52" Type="http://schemas.openxmlformats.org/officeDocument/2006/relationships/hyperlink" Target="http://ninosgaia.eklablog.com/decouvertes-pour-les-plus-jeunes-a106984678" TargetMode="Externa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 Id="rId22" Type="http://schemas.openxmlformats.org/officeDocument/2006/relationships/image" Target="media/image10.jpeg"/><Relationship Id="rId27" Type="http://schemas.openxmlformats.org/officeDocument/2006/relationships/image" Target="media/image13.jpeg"/><Relationship Id="rId30" Type="http://schemas.openxmlformats.org/officeDocument/2006/relationships/image" Target="media/image15.png"/><Relationship Id="rId35" Type="http://schemas.openxmlformats.org/officeDocument/2006/relationships/image" Target="media/image20.jpeg"/><Relationship Id="rId43" Type="http://schemas.openxmlformats.org/officeDocument/2006/relationships/hyperlink" Target="http://ninosgaia.eklablog.com/cours-recyclage-et-valorisation-a106983880" TargetMode="External"/><Relationship Id="rId48" Type="http://schemas.openxmlformats.org/officeDocument/2006/relationships/image" Target="media/image28.jpeg"/><Relationship Id="rId56" Type="http://schemas.openxmlformats.org/officeDocument/2006/relationships/image" Target="media/image35.png"/><Relationship Id="rId8" Type="http://schemas.openxmlformats.org/officeDocument/2006/relationships/image" Target="media/image1.png"/><Relationship Id="rId51" Type="http://schemas.openxmlformats.org/officeDocument/2006/relationships/image" Target="media/image31.png"/><Relationship Id="rId3" Type="http://schemas.openxmlformats.org/officeDocument/2006/relationships/styles" Target="styl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7058EAC-344B-4AC7-9371-5E42FBB064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TotalTime>
  <Pages>16</Pages>
  <Words>3577</Words>
  <Characters>19678</Characters>
  <Application>Microsoft Office Word</Application>
  <DocSecurity>0</DocSecurity>
  <Lines>163</Lines>
  <Paragraphs>46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23209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LNG</dc:creator>
  <cp:lastModifiedBy>LNG</cp:lastModifiedBy>
  <cp:revision>6</cp:revision>
  <cp:lastPrinted>2015-02-02T11:32:00Z</cp:lastPrinted>
  <dcterms:created xsi:type="dcterms:W3CDTF">2015-01-24T23:11:00Z</dcterms:created>
  <dcterms:modified xsi:type="dcterms:W3CDTF">2015-02-02T11:33:00Z</dcterms:modified>
</cp:coreProperties>
</file>