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F4" w:rsidRDefault="00A55239" w:rsidP="00D661F5">
      <w:pPr>
        <w:spacing w:after="0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5pt;margin-top:1.9pt;width:769.5pt;height:27.75pt;z-index:251658240" fillcolor="#a5a5a5 [2092]">
            <v:fill opacity=".5"/>
            <v:textbox>
              <w:txbxContent>
                <w:p w:rsidR="00D661F5" w:rsidRPr="00D661F5" w:rsidRDefault="00D661F5" w:rsidP="00D661F5">
                  <w:pPr>
                    <w:spacing w:after="0"/>
                    <w:ind w:right="19"/>
                    <w:jc w:val="center"/>
                    <w:rPr>
                      <w:sz w:val="40"/>
                      <w:szCs w:val="40"/>
                    </w:rPr>
                  </w:pPr>
                  <w:r w:rsidRPr="00D661F5">
                    <w:rPr>
                      <w:sz w:val="40"/>
                      <w:szCs w:val="40"/>
                    </w:rPr>
                    <w:t>FICHE DE SEANCE</w:t>
                  </w:r>
                </w:p>
              </w:txbxContent>
            </v:textbox>
          </v:shape>
        </w:pict>
      </w:r>
    </w:p>
    <w:p w:rsidR="00D661F5" w:rsidRDefault="002D22F7" w:rsidP="00D661F5">
      <w:pPr>
        <w:spacing w:after="0"/>
      </w:pPr>
      <w:r>
        <w:rPr>
          <w:noProof/>
          <w:lang w:eastAsia="fr-FR"/>
        </w:rPr>
        <w:pict>
          <v:oval id="_x0000_s1028" style="position:absolute;margin-left:743.8pt;margin-top:14.2pt;width:30pt;height:30pt;z-index:251659264" stroked="f">
            <v:fill r:id="rId4" o:title="hp-folder-girl-icon-100x100" recolor="t" rotate="t" type="frame"/>
          </v:oval>
        </w:pict>
      </w:r>
      <w:r>
        <w:rPr>
          <w:b/>
          <w:noProof/>
          <w:sz w:val="24"/>
          <w:szCs w:val="24"/>
          <w:u w:val="single"/>
          <w:lang w:eastAsia="fr-FR"/>
        </w:rPr>
        <w:pict>
          <v:shape id="_x0000_s1029" type="#_x0000_t202" style="position:absolute;margin-left:616.3pt;margin-top:14.2pt;width:153.75pt;height:24.75pt;z-index:251660288" stroked="f">
            <v:fill opacity="0"/>
            <v:textbox>
              <w:txbxContent>
                <w:p w:rsidR="002D22F7" w:rsidRDefault="002D22F7" w:rsidP="002D22F7">
                  <w:pPr>
                    <w:jc w:val="center"/>
                    <w:rPr>
                      <w:rFonts w:ascii="Delius" w:hAnsi="Delius"/>
                      <w:color w:val="31849B" w:themeColor="accent5" w:themeShade="BF"/>
                      <w:sz w:val="18"/>
                      <w:szCs w:val="17"/>
                    </w:rPr>
                  </w:pPr>
                  <w:hyperlink r:id="rId5" w:history="1">
                    <w:r>
                      <w:rPr>
                        <w:rStyle w:val="Lienhypertexte"/>
                        <w:rFonts w:ascii="Delius" w:hAnsi="Delius"/>
                        <w:color w:val="31849B" w:themeColor="accent5" w:themeShade="BF"/>
                        <w:sz w:val="18"/>
                        <w:szCs w:val="17"/>
                      </w:rPr>
                      <w:t>http://viedemaitresse.fr</w:t>
                    </w:r>
                  </w:hyperlink>
                </w:p>
              </w:txbxContent>
            </v:textbox>
          </v:shape>
        </w:pict>
      </w:r>
    </w:p>
    <w:p w:rsidR="00D661F5" w:rsidRDefault="00D661F5" w:rsidP="00D661F5">
      <w:pPr>
        <w:spacing w:after="0"/>
      </w:pPr>
    </w:p>
    <w:tbl>
      <w:tblPr>
        <w:tblStyle w:val="Grilledutableau"/>
        <w:tblW w:w="0" w:type="auto"/>
        <w:jc w:val="center"/>
        <w:tblLook w:val="04A0"/>
      </w:tblPr>
      <w:tblGrid>
        <w:gridCol w:w="5149"/>
        <w:gridCol w:w="5150"/>
      </w:tblGrid>
      <w:tr w:rsidR="008A2029" w:rsidRPr="00D661F5" w:rsidTr="008A2029">
        <w:trPr>
          <w:jc w:val="center"/>
        </w:trPr>
        <w:tc>
          <w:tcPr>
            <w:tcW w:w="5149" w:type="dxa"/>
          </w:tcPr>
          <w:p w:rsidR="008A2029" w:rsidRPr="00AB0B65" w:rsidRDefault="008A2029" w:rsidP="00D661F5">
            <w:pPr>
              <w:rPr>
                <w:b/>
                <w:sz w:val="24"/>
                <w:szCs w:val="24"/>
                <w:u w:val="single"/>
              </w:rPr>
            </w:pPr>
            <w:r w:rsidRPr="00AB0B65">
              <w:rPr>
                <w:b/>
                <w:sz w:val="24"/>
                <w:szCs w:val="24"/>
                <w:u w:val="single"/>
              </w:rPr>
              <w:t xml:space="preserve">Date : </w:t>
            </w:r>
          </w:p>
          <w:p w:rsidR="008A2029" w:rsidRPr="00D661F5" w:rsidRDefault="008A2029" w:rsidP="00D661F5">
            <w:pPr>
              <w:rPr>
                <w:b/>
                <w:sz w:val="24"/>
                <w:szCs w:val="24"/>
                <w:u w:val="single"/>
              </w:rPr>
            </w:pPr>
            <w:r w:rsidRPr="00D661F5">
              <w:rPr>
                <w:b/>
                <w:sz w:val="24"/>
                <w:szCs w:val="24"/>
                <w:u w:val="single"/>
              </w:rPr>
              <w:t xml:space="preserve">Séance n° : </w:t>
            </w:r>
          </w:p>
        </w:tc>
        <w:tc>
          <w:tcPr>
            <w:tcW w:w="5150" w:type="dxa"/>
          </w:tcPr>
          <w:p w:rsidR="008A2029" w:rsidRPr="00D661F5" w:rsidRDefault="008A2029" w:rsidP="00D661F5">
            <w:pPr>
              <w:rPr>
                <w:b/>
                <w:sz w:val="24"/>
                <w:szCs w:val="24"/>
                <w:u w:val="single"/>
              </w:rPr>
            </w:pPr>
            <w:r w:rsidRPr="00D661F5">
              <w:rPr>
                <w:b/>
                <w:sz w:val="24"/>
                <w:szCs w:val="24"/>
                <w:u w:val="single"/>
              </w:rPr>
              <w:t xml:space="preserve">Niveau : </w:t>
            </w:r>
          </w:p>
        </w:tc>
      </w:tr>
    </w:tbl>
    <w:p w:rsidR="00D661F5" w:rsidRDefault="00D661F5" w:rsidP="00D661F5">
      <w:pPr>
        <w:spacing w:after="0"/>
        <w:rPr>
          <w:sz w:val="24"/>
          <w:szCs w:val="24"/>
        </w:rPr>
      </w:pPr>
    </w:p>
    <w:p w:rsidR="008A2029" w:rsidRPr="009155B3" w:rsidRDefault="008A2029" w:rsidP="00D661F5">
      <w:pPr>
        <w:spacing w:after="0"/>
        <w:rPr>
          <w:b/>
          <w:sz w:val="24"/>
          <w:szCs w:val="24"/>
          <w:u w:val="single"/>
        </w:rPr>
      </w:pPr>
      <w:r w:rsidRPr="009155B3">
        <w:rPr>
          <w:b/>
          <w:sz w:val="24"/>
          <w:szCs w:val="24"/>
          <w:u w:val="single"/>
        </w:rPr>
        <w:t>Domaine de compétence :</w:t>
      </w:r>
      <w:r w:rsidR="009155B3" w:rsidRPr="009155B3">
        <w:rPr>
          <w:b/>
          <w:sz w:val="24"/>
          <w:szCs w:val="24"/>
          <w:u w:val="single"/>
        </w:rPr>
        <w:t xml:space="preserve"> </w:t>
      </w:r>
    </w:p>
    <w:p w:rsidR="009155B3" w:rsidRDefault="009155B3" w:rsidP="00D661F5">
      <w:pPr>
        <w:spacing w:after="0"/>
        <w:rPr>
          <w:sz w:val="24"/>
          <w:szCs w:val="24"/>
        </w:rPr>
      </w:pPr>
    </w:p>
    <w:p w:rsidR="008D378C" w:rsidRDefault="008D378C" w:rsidP="00D661F5">
      <w:pPr>
        <w:spacing w:after="0"/>
        <w:rPr>
          <w:sz w:val="24"/>
          <w:szCs w:val="24"/>
        </w:rPr>
      </w:pPr>
    </w:p>
    <w:p w:rsidR="0031477E" w:rsidRDefault="0031477E" w:rsidP="00D661F5">
      <w:pPr>
        <w:spacing w:after="0"/>
        <w:rPr>
          <w:sz w:val="24"/>
          <w:szCs w:val="24"/>
        </w:rPr>
      </w:pPr>
    </w:p>
    <w:p w:rsidR="008D378C" w:rsidRDefault="008D378C" w:rsidP="00D661F5">
      <w:pPr>
        <w:spacing w:after="0"/>
        <w:rPr>
          <w:sz w:val="24"/>
          <w:szCs w:val="24"/>
        </w:rPr>
      </w:pPr>
      <w:r w:rsidRPr="008D378C">
        <w:rPr>
          <w:b/>
          <w:sz w:val="24"/>
          <w:szCs w:val="24"/>
          <w:u w:val="single"/>
        </w:rPr>
        <w:t>Objectifs de la séance :</w:t>
      </w:r>
      <w:r>
        <w:rPr>
          <w:sz w:val="24"/>
          <w:szCs w:val="24"/>
        </w:rPr>
        <w:t xml:space="preserve"> </w:t>
      </w:r>
    </w:p>
    <w:p w:rsidR="0031477E" w:rsidRDefault="0031477E" w:rsidP="00D661F5">
      <w:pPr>
        <w:spacing w:after="0"/>
        <w:rPr>
          <w:sz w:val="24"/>
          <w:szCs w:val="24"/>
        </w:rPr>
      </w:pPr>
    </w:p>
    <w:p w:rsidR="0031477E" w:rsidRPr="00D661F5" w:rsidRDefault="0031477E" w:rsidP="00D661F5">
      <w:pPr>
        <w:spacing w:after="0"/>
        <w:rPr>
          <w:sz w:val="24"/>
          <w:szCs w:val="24"/>
        </w:rPr>
      </w:pPr>
    </w:p>
    <w:p w:rsidR="009155B3" w:rsidRDefault="009155B3" w:rsidP="009155B3">
      <w:pPr>
        <w:spacing w:after="0"/>
        <w:jc w:val="center"/>
        <w:rPr>
          <w:b/>
          <w:sz w:val="24"/>
          <w:szCs w:val="24"/>
        </w:rPr>
      </w:pPr>
      <w:r w:rsidRPr="001A7BDD">
        <w:rPr>
          <w:b/>
          <w:sz w:val="24"/>
          <w:szCs w:val="24"/>
        </w:rPr>
        <w:t xml:space="preserve">Caractéristique dominante de la séance :              </w:t>
      </w:r>
      <w:r w:rsidRPr="001A7BDD">
        <w:rPr>
          <w:rFonts w:ascii="Sylfaen" w:hAnsi="Sylfaen"/>
          <w:b/>
          <w:sz w:val="24"/>
          <w:szCs w:val="24"/>
        </w:rPr>
        <w:t>□</w:t>
      </w:r>
      <w:r w:rsidRPr="001A7BDD">
        <w:rPr>
          <w:b/>
          <w:sz w:val="24"/>
          <w:szCs w:val="24"/>
        </w:rPr>
        <w:t xml:space="preserve"> Découverte          </w:t>
      </w:r>
      <w:r w:rsidRPr="001A7BDD">
        <w:rPr>
          <w:rFonts w:ascii="Sylfaen" w:hAnsi="Sylfaen"/>
          <w:b/>
          <w:sz w:val="24"/>
          <w:szCs w:val="24"/>
        </w:rPr>
        <w:t>□</w:t>
      </w:r>
      <w:r w:rsidRPr="001A7BDD">
        <w:rPr>
          <w:b/>
          <w:sz w:val="24"/>
          <w:szCs w:val="24"/>
        </w:rPr>
        <w:t xml:space="preserve"> Structuration          </w:t>
      </w:r>
      <w:r w:rsidRPr="001A7BDD">
        <w:rPr>
          <w:rFonts w:ascii="Sylfaen" w:hAnsi="Sylfaen"/>
          <w:b/>
          <w:sz w:val="24"/>
          <w:szCs w:val="24"/>
        </w:rPr>
        <w:t>□</w:t>
      </w:r>
      <w:r w:rsidRPr="001A7BDD">
        <w:rPr>
          <w:b/>
          <w:sz w:val="24"/>
          <w:szCs w:val="24"/>
        </w:rPr>
        <w:t xml:space="preserve"> Réinvestissement          </w:t>
      </w:r>
      <w:r w:rsidRPr="001A7BDD">
        <w:rPr>
          <w:rFonts w:ascii="Sylfaen" w:hAnsi="Sylfaen"/>
          <w:b/>
          <w:sz w:val="24"/>
          <w:szCs w:val="24"/>
        </w:rPr>
        <w:t>□</w:t>
      </w:r>
      <w:r w:rsidRPr="001A7BDD">
        <w:rPr>
          <w:b/>
          <w:sz w:val="24"/>
          <w:szCs w:val="24"/>
        </w:rPr>
        <w:t xml:space="preserve"> Évaluation</w:t>
      </w:r>
    </w:p>
    <w:p w:rsidR="00D661F5" w:rsidRDefault="00D661F5" w:rsidP="009155B3">
      <w:pPr>
        <w:spacing w:after="0"/>
        <w:rPr>
          <w:sz w:val="24"/>
          <w:szCs w:val="24"/>
        </w:rPr>
      </w:pPr>
    </w:p>
    <w:tbl>
      <w:tblPr>
        <w:tblStyle w:val="Grilledutableau"/>
        <w:tblW w:w="15559" w:type="dxa"/>
        <w:tblLayout w:type="fixed"/>
        <w:tblLook w:val="04A0"/>
      </w:tblPr>
      <w:tblGrid>
        <w:gridCol w:w="2574"/>
        <w:gridCol w:w="1078"/>
        <w:gridCol w:w="3969"/>
        <w:gridCol w:w="3402"/>
        <w:gridCol w:w="1843"/>
        <w:gridCol w:w="8"/>
        <w:gridCol w:w="2685"/>
      </w:tblGrid>
      <w:tr w:rsidR="009B0852" w:rsidRPr="001A7BDD" w:rsidTr="009B0852">
        <w:tc>
          <w:tcPr>
            <w:tcW w:w="2574" w:type="dxa"/>
            <w:vAlign w:val="center"/>
          </w:tcPr>
          <w:p w:rsidR="009B0852" w:rsidRPr="001A7BDD" w:rsidRDefault="009B0852" w:rsidP="006575EF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Situations</w:t>
            </w:r>
          </w:p>
        </w:tc>
        <w:tc>
          <w:tcPr>
            <w:tcW w:w="1078" w:type="dxa"/>
            <w:vAlign w:val="center"/>
          </w:tcPr>
          <w:p w:rsidR="009B0852" w:rsidRPr="001A7BDD" w:rsidRDefault="009B0852" w:rsidP="006575EF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Durée</w:t>
            </w:r>
          </w:p>
        </w:tc>
        <w:tc>
          <w:tcPr>
            <w:tcW w:w="3969" w:type="dxa"/>
            <w:vAlign w:val="center"/>
          </w:tcPr>
          <w:p w:rsidR="009B0852" w:rsidRPr="001A7BDD" w:rsidRDefault="009B0852" w:rsidP="006575EF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But et consignes pour l’élève</w:t>
            </w:r>
          </w:p>
        </w:tc>
        <w:tc>
          <w:tcPr>
            <w:tcW w:w="3402" w:type="dxa"/>
            <w:vAlign w:val="center"/>
          </w:tcPr>
          <w:p w:rsidR="009B0852" w:rsidRPr="001A7BDD" w:rsidRDefault="009B0852" w:rsidP="006575EF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Matériel</w:t>
            </w:r>
          </w:p>
        </w:tc>
        <w:tc>
          <w:tcPr>
            <w:tcW w:w="1843" w:type="dxa"/>
            <w:vAlign w:val="center"/>
          </w:tcPr>
          <w:p w:rsidR="009B0852" w:rsidRPr="001A7BDD" w:rsidRDefault="009B0852" w:rsidP="006575EF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Forme de groupement</w:t>
            </w:r>
          </w:p>
        </w:tc>
        <w:tc>
          <w:tcPr>
            <w:tcW w:w="2693" w:type="dxa"/>
            <w:gridSpan w:val="2"/>
            <w:vAlign w:val="center"/>
          </w:tcPr>
          <w:p w:rsidR="009B0852" w:rsidRPr="001A7BDD" w:rsidRDefault="009B0852" w:rsidP="006575EF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Difficultés possibles et dispositifs d’aide</w:t>
            </w:r>
          </w:p>
        </w:tc>
      </w:tr>
      <w:tr w:rsidR="009B0852" w:rsidTr="009B0852">
        <w:tc>
          <w:tcPr>
            <w:tcW w:w="2574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</w:tr>
      <w:tr w:rsidR="009B0852" w:rsidTr="009B0852">
        <w:tc>
          <w:tcPr>
            <w:tcW w:w="2574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</w:tr>
      <w:tr w:rsidR="009B0852" w:rsidTr="009B0852">
        <w:tc>
          <w:tcPr>
            <w:tcW w:w="2574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</w:tr>
      <w:tr w:rsidR="009B0852" w:rsidTr="009B0852">
        <w:tc>
          <w:tcPr>
            <w:tcW w:w="2574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</w:tr>
      <w:tr w:rsidR="009B0852" w:rsidTr="009B0852">
        <w:tc>
          <w:tcPr>
            <w:tcW w:w="2574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</w:tr>
      <w:tr w:rsidR="009B0852" w:rsidTr="009B0852">
        <w:tc>
          <w:tcPr>
            <w:tcW w:w="2574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</w:tr>
      <w:tr w:rsidR="009B0852" w:rsidTr="009B0852">
        <w:tc>
          <w:tcPr>
            <w:tcW w:w="2574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9B0852" w:rsidRDefault="009B0852" w:rsidP="009155B3">
            <w:pPr>
              <w:rPr>
                <w:sz w:val="24"/>
                <w:szCs w:val="24"/>
              </w:rPr>
            </w:pPr>
          </w:p>
        </w:tc>
      </w:tr>
    </w:tbl>
    <w:p w:rsidR="009155B3" w:rsidRDefault="006D0158" w:rsidP="009155B3">
      <w:pPr>
        <w:spacing w:after="0"/>
        <w:rPr>
          <w:sz w:val="24"/>
          <w:szCs w:val="24"/>
        </w:rPr>
      </w:pPr>
      <w:r w:rsidRPr="006D0158">
        <w:rPr>
          <w:b/>
          <w:sz w:val="24"/>
          <w:szCs w:val="24"/>
          <w:u w:val="single"/>
        </w:rPr>
        <w:t>Bilan :</w:t>
      </w:r>
      <w:r>
        <w:rPr>
          <w:sz w:val="24"/>
          <w:szCs w:val="24"/>
        </w:rPr>
        <w:t xml:space="preserve"> </w:t>
      </w:r>
    </w:p>
    <w:p w:rsidR="009155B3" w:rsidRDefault="009155B3" w:rsidP="009155B3">
      <w:pPr>
        <w:spacing w:after="0"/>
        <w:rPr>
          <w:sz w:val="24"/>
          <w:szCs w:val="24"/>
        </w:rPr>
      </w:pPr>
    </w:p>
    <w:p w:rsidR="009155B3" w:rsidRDefault="009155B3" w:rsidP="00D661F5">
      <w:pPr>
        <w:spacing w:after="0"/>
        <w:rPr>
          <w:sz w:val="24"/>
          <w:szCs w:val="24"/>
        </w:rPr>
      </w:pPr>
    </w:p>
    <w:p w:rsidR="009155B3" w:rsidRPr="00D661F5" w:rsidRDefault="009155B3" w:rsidP="00D661F5">
      <w:pPr>
        <w:spacing w:after="0"/>
        <w:rPr>
          <w:sz w:val="24"/>
          <w:szCs w:val="24"/>
        </w:rPr>
      </w:pPr>
    </w:p>
    <w:sectPr w:rsidR="009155B3" w:rsidRPr="00D661F5" w:rsidSect="00D661F5">
      <w:pgSz w:w="16838" w:h="11906" w:orient="landscape"/>
      <w:pgMar w:top="142" w:right="820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lius">
    <w:panose1 w:val="02000603000000000000"/>
    <w:charset w:val="00"/>
    <w:family w:val="auto"/>
    <w:pitch w:val="variable"/>
    <w:sig w:usb0="0000006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61F5"/>
    <w:rsid w:val="002D22F7"/>
    <w:rsid w:val="003023F4"/>
    <w:rsid w:val="0031477E"/>
    <w:rsid w:val="006D0158"/>
    <w:rsid w:val="008A2029"/>
    <w:rsid w:val="008D378C"/>
    <w:rsid w:val="009155B3"/>
    <w:rsid w:val="009B0852"/>
    <w:rsid w:val="00A55239"/>
    <w:rsid w:val="00AB0B65"/>
    <w:rsid w:val="00D661F5"/>
    <w:rsid w:val="00E6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6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D22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edemaitress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2</cp:revision>
  <dcterms:created xsi:type="dcterms:W3CDTF">2018-09-28T20:41:00Z</dcterms:created>
  <dcterms:modified xsi:type="dcterms:W3CDTF">2018-09-28T20:41:00Z</dcterms:modified>
</cp:coreProperties>
</file>