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14" w:rsidRDefault="00DE3166">
      <w:pPr>
        <w:pStyle w:val="Standard"/>
        <w:autoSpaceDE w:val="0"/>
        <w:jc w:val="center"/>
      </w:pPr>
      <w:r>
        <w:rPr>
          <w:rStyle w:val="StrongEmphasis"/>
          <w:rFonts w:ascii="Arial" w:hAnsi="Arial"/>
          <w:b w:val="0"/>
          <w:bCs w:val="0"/>
          <w:color w:val="000000"/>
          <w:sz w:val="36"/>
          <w:szCs w:val="36"/>
        </w:rPr>
        <w:t>C</w:t>
      </w:r>
      <w:r>
        <w:rPr>
          <w:rStyle w:val="StrongEmphasis"/>
          <w:rFonts w:ascii="Arial" w:hAnsi="Arial"/>
          <w:i/>
          <w:iCs/>
          <w:color w:val="000000"/>
          <w:sz w:val="36"/>
          <w:szCs w:val="36"/>
        </w:rPr>
        <w:t>itation de  Saint-Exupéry:</w:t>
      </w:r>
    </w:p>
    <w:p w:rsidR="00B47714" w:rsidRDefault="00DE3166">
      <w:pPr>
        <w:pStyle w:val="Standard"/>
        <w:widowControl/>
        <w:jc w:val="center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b/>
          <w:bCs/>
          <w:color w:val="FF3333"/>
          <w:sz w:val="36"/>
          <w:szCs w:val="36"/>
        </w:rPr>
        <w:t>"Tâche d'être heureux."</w:t>
      </w:r>
      <w:r>
        <w:rPr>
          <w:rFonts w:ascii="Arial" w:hAnsi="Arial"/>
          <w:color w:val="000000"/>
          <w:sz w:val="36"/>
          <w:szCs w:val="36"/>
        </w:rPr>
        <w:t>    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Ne sois pas triste,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Le monde est vaste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Je peux te raconter l'espace.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Là-bas, tu planes loin des peines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Libre, couronné d'étincelles...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Regarde mes cheveux dorés,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Tout saupoudrés de paille d'astre,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Là-bas, tu peux rire et rêver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C'est le royaume de beauté...</w:t>
      </w:r>
    </w:p>
    <w:p w:rsidR="00B47714" w:rsidRDefault="00B47714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Ici, tout est petit, voilé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Je vois trop de malheurs cachés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De mots durs, de gestes violents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Trop de haine au coeur des enfants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Ecoute, envole-toi en songe,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Il y a mille galaxies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Baignant dans la splendeur cosmique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Je sais que lorsque l'on a faim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Que l'on est seul dans son chagrin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La vie perd ses parfums magiques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On n'a plus l'envie de lutter...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Moi, j'ai marché dans le désert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Je me sentais bien solitaire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Et j'ai rencontré des amis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Qui m'ont parlé, qui m'ont souri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Il y a toujours un espoir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Un puits d'eau claire où l'on peut boire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Un beau soleil au bord du soir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Qui chasse le mal et le noir. </w:t>
      </w:r>
    </w:p>
    <w:p w:rsidR="00B47714" w:rsidRDefault="00B47714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Quand tu reviendras de ta course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lastRenderedPageBreak/>
        <w:t>Au sein des forêts sidérales,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Ebloui de lumière astrale,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Ton âme sera plus confiante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Plus légère et plus innocente 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Alors, écoute mon message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Retrouve vite ton courage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Crois en ta force et sois patient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Un jour tes rêves seront grands!</w:t>
      </w: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DE3166">
      <w:pPr>
        <w:pStyle w:val="Standard"/>
        <w:autoSpaceDE w:val="0"/>
        <w:jc w:val="center"/>
        <w:rPr>
          <w:color w:val="000000"/>
        </w:rPr>
      </w:pPr>
      <w:r>
        <w:rPr>
          <w:rStyle w:val="StrongEmphasis"/>
          <w:rFonts w:ascii="Arial" w:hAnsi="Arial"/>
          <w:i/>
          <w:iCs/>
          <w:sz w:val="36"/>
          <w:szCs w:val="36"/>
        </w:rPr>
        <w:t>Frédérique ramos</w:t>
      </w: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DE3166">
      <w:pPr>
        <w:pStyle w:val="Standard"/>
        <w:widowControl/>
        <w:jc w:val="center"/>
        <w:rPr>
          <w:rFonts w:ascii="Arial" w:hAnsi="Arial"/>
          <w:color w:val="E3E3E3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Citation de Saint-Exupéry:</w:t>
      </w:r>
    </w:p>
    <w:p w:rsidR="00B47714" w:rsidRDefault="00DE3166">
      <w:pPr>
        <w:pStyle w:val="Textbody"/>
        <w:widowControl/>
        <w:spacing w:after="0"/>
        <w:jc w:val="center"/>
        <w:rPr>
          <w:rFonts w:ascii="Arial" w:hAnsi="Arial"/>
          <w:b/>
          <w:bCs/>
          <w:color w:val="FF3333"/>
          <w:sz w:val="36"/>
          <w:szCs w:val="36"/>
        </w:rPr>
      </w:pPr>
      <w:r>
        <w:rPr>
          <w:rFonts w:ascii="Arial" w:hAnsi="Arial"/>
          <w:b/>
          <w:bCs/>
          <w:color w:val="FF3333"/>
          <w:sz w:val="36"/>
          <w:szCs w:val="36"/>
        </w:rPr>
        <w:t>"C'est tellement mystérieux le pays des larmes"</w:t>
      </w:r>
    </w:p>
    <w:p w:rsidR="00B47714" w:rsidRDefault="00B47714">
      <w:pPr>
        <w:pStyle w:val="Textbody"/>
        <w:widowControl/>
        <w:spacing w:after="0"/>
        <w:jc w:val="center"/>
        <w:rPr>
          <w:rFonts w:ascii="Arial" w:hAnsi="Arial"/>
          <w:color w:val="000000"/>
          <w:sz w:val="36"/>
          <w:szCs w:val="36"/>
          <w:u w:val="single"/>
        </w:rPr>
      </w:pP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C'est un pays tout froid, mélancolique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Un pays d'eau dormante et nostalgique,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Où passent lentement des ombres grises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Dont les pas sourds résonnent en sourdine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 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C'est un pays de vent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    d'écume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 xml:space="preserve">          </w:t>
      </w:r>
      <w:r>
        <w:rPr>
          <w:rFonts w:ascii="Arial" w:hAnsi="Arial"/>
          <w:color w:val="3333FF"/>
          <w:sz w:val="36"/>
          <w:szCs w:val="36"/>
        </w:rPr>
        <w:t>de vague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             de sable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 xml:space="preserve">                   </w:t>
      </w:r>
      <w:r>
        <w:rPr>
          <w:rFonts w:ascii="Arial" w:hAnsi="Arial"/>
          <w:color w:val="3333FF"/>
          <w:sz w:val="36"/>
          <w:szCs w:val="36"/>
        </w:rPr>
        <w:t>de pluie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                      de vide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C'est un pays où l'on va se blottir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Tout seul, plaintif, dans un nid de soupirs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Un lieu sans lumière et sans bornes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Où l'on marche d'un pas monotone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C'est un pays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        sans lueur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            </w:t>
      </w:r>
      <w:r>
        <w:rPr>
          <w:rFonts w:ascii="Arial" w:hAnsi="Arial"/>
          <w:color w:val="3333FF"/>
          <w:sz w:val="36"/>
          <w:szCs w:val="36"/>
        </w:rPr>
        <w:t xml:space="preserve"> sans fleur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                  sans foi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 xml:space="preserve">                       </w:t>
      </w:r>
      <w:r>
        <w:rPr>
          <w:rFonts w:ascii="Arial" w:hAnsi="Arial"/>
          <w:color w:val="3333FF"/>
          <w:sz w:val="36"/>
          <w:szCs w:val="36"/>
        </w:rPr>
        <w:t>sans voix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 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C'est un bien triste et long pays de chagrin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Bien mystérieux, bien trop humain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C'est un pays qu'il faut vite quitter</w:t>
      </w:r>
    </w:p>
    <w:p w:rsidR="00B47714" w:rsidRDefault="00DE3166">
      <w:pPr>
        <w:pStyle w:val="Standard"/>
        <w:widowControl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Car notre coeur pourrait s'y enterrer.</w:t>
      </w:r>
    </w:p>
    <w:p w:rsidR="00B47714" w:rsidRDefault="00B47714">
      <w:pPr>
        <w:pStyle w:val="Standard"/>
        <w:rPr>
          <w:rFonts w:ascii="Arial" w:hAnsi="Arial"/>
          <w:color w:val="000000"/>
          <w:sz w:val="36"/>
          <w:szCs w:val="36"/>
        </w:rPr>
      </w:pPr>
    </w:p>
    <w:p w:rsidR="00B47714" w:rsidRDefault="00B47714">
      <w:pPr>
        <w:pStyle w:val="Standard"/>
        <w:rPr>
          <w:rFonts w:ascii="Arial" w:hAnsi="Arial"/>
          <w:color w:val="000000"/>
          <w:sz w:val="36"/>
          <w:szCs w:val="36"/>
        </w:rPr>
      </w:pPr>
    </w:p>
    <w:p w:rsidR="00B47714" w:rsidRDefault="00DE3166">
      <w:pPr>
        <w:pStyle w:val="Standard"/>
        <w:autoSpaceDE w:val="0"/>
        <w:jc w:val="center"/>
        <w:rPr>
          <w:color w:val="000000"/>
        </w:rPr>
      </w:pPr>
      <w:r>
        <w:rPr>
          <w:rStyle w:val="StrongEmphasis"/>
          <w:rFonts w:ascii="Arial" w:hAnsi="Arial"/>
          <w:i/>
          <w:iCs/>
          <w:sz w:val="36"/>
          <w:szCs w:val="36"/>
        </w:rPr>
        <w:t>Frédérique ramos</w:t>
      </w: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B47714" w:rsidRDefault="00DE3166">
      <w:pPr>
        <w:pStyle w:val="Textbody"/>
        <w:widowControl/>
        <w:spacing w:after="0"/>
        <w:jc w:val="center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Citation de Saint-Exupéry:"</w:t>
      </w:r>
    </w:p>
    <w:p w:rsidR="00B47714" w:rsidRDefault="00DE3166">
      <w:pPr>
        <w:pStyle w:val="Textbody"/>
        <w:widowControl/>
        <w:spacing w:after="0"/>
        <w:jc w:val="center"/>
        <w:rPr>
          <w:rFonts w:ascii="Arial" w:hAnsi="Arial"/>
          <w:b/>
          <w:bCs/>
          <w:color w:val="FF3333"/>
          <w:sz w:val="36"/>
          <w:szCs w:val="36"/>
        </w:rPr>
      </w:pPr>
      <w:r>
        <w:rPr>
          <w:rFonts w:ascii="Arial" w:hAnsi="Arial"/>
          <w:b/>
          <w:bCs/>
          <w:color w:val="FF3333"/>
          <w:sz w:val="36"/>
          <w:szCs w:val="36"/>
        </w:rPr>
        <w:t>"Les hommes n'ont plus le temps de rien connaître"</w:t>
      </w:r>
    </w:p>
    <w:p w:rsidR="00B47714" w:rsidRDefault="00B47714">
      <w:pPr>
        <w:pStyle w:val="Textbody"/>
        <w:widowControl/>
        <w:spacing w:after="0"/>
        <w:jc w:val="center"/>
        <w:rPr>
          <w:rFonts w:ascii="Arial" w:hAnsi="Arial"/>
          <w:color w:val="000000"/>
          <w:sz w:val="36"/>
          <w:szCs w:val="36"/>
        </w:rPr>
      </w:pP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Le temps qui passe est important,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Il faut prendre le temps du temps,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Le temps d'un sourire au matin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Le temps d'une poignée de main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Le temps de partager l'instant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D'une parole ou d'un baiser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D'une lecture ou bien d'un jeu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D'un rite ou d'un secret précieux.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Le temps de butiner la vie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De se trouver de vrais amis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Le temps de se parler vraiment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De se comprendre en s'écoutant,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Le temps de danser sur le sable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Le temps de marcher au hasard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Pour le plaisir, le goût de l'art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Le temps de créer quelque chose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Le temps de humer une rose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Le temps de ne penser à rien,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Textbody"/>
        <w:widowControl/>
        <w:spacing w:after="0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Le temps de s'arrêter enfin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De n'être plus qu'un brin de temps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Un son de vent,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Un clair de fleur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Un vide blanc, un puits sans fin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Un nid de lueurs, un don divin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3333FF"/>
          <w:sz w:val="36"/>
          <w:szCs w:val="36"/>
        </w:rPr>
      </w:pPr>
      <w:r>
        <w:rPr>
          <w:rFonts w:ascii="Arial" w:hAnsi="Arial"/>
          <w:color w:val="3333FF"/>
          <w:sz w:val="36"/>
          <w:szCs w:val="36"/>
        </w:rPr>
        <w:t>Le temps d'apprendre lentement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À savoir bien prendre le temps...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Standard"/>
        <w:autoSpaceDE w:val="0"/>
        <w:jc w:val="center"/>
        <w:rPr>
          <w:color w:val="000000"/>
        </w:rPr>
      </w:pPr>
      <w:r>
        <w:rPr>
          <w:rStyle w:val="StrongEmphasis"/>
          <w:rFonts w:ascii="Arial" w:hAnsi="Arial"/>
          <w:i/>
          <w:iCs/>
          <w:sz w:val="36"/>
          <w:szCs w:val="36"/>
        </w:rPr>
        <w:t>Frédérique ramos</w:t>
      </w:r>
    </w:p>
    <w:p w:rsidR="00B47714" w:rsidRDefault="00B47714">
      <w:pPr>
        <w:pStyle w:val="Standard"/>
        <w:autoSpaceDE w:val="0"/>
        <w:jc w:val="center"/>
        <w:rPr>
          <w:color w:val="000000"/>
        </w:rPr>
      </w:pPr>
    </w:p>
    <w:p w:rsidR="008304D3" w:rsidRDefault="008304D3">
      <w:pPr>
        <w:pStyle w:val="Standard"/>
        <w:autoSpaceDE w:val="0"/>
        <w:jc w:val="center"/>
        <w:rPr>
          <w:color w:val="000000"/>
        </w:rPr>
      </w:pPr>
      <w:bookmarkStart w:id="0" w:name="_GoBack"/>
      <w:bookmarkEnd w:id="0"/>
    </w:p>
    <w:p w:rsidR="00B47714" w:rsidRDefault="00DE3166">
      <w:pPr>
        <w:pStyle w:val="Textbody"/>
        <w:widowControl/>
        <w:spacing w:after="0"/>
        <w:jc w:val="center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Citation de Saint-Exupéry:</w:t>
      </w:r>
    </w:p>
    <w:p w:rsidR="00B47714" w:rsidRDefault="00DE3166">
      <w:pPr>
        <w:pStyle w:val="Textbody"/>
        <w:widowControl/>
        <w:spacing w:after="0"/>
        <w:jc w:val="center"/>
        <w:rPr>
          <w:rFonts w:ascii="Arial" w:hAnsi="Arial"/>
          <w:b/>
          <w:bCs/>
          <w:color w:val="FF3333"/>
          <w:sz w:val="36"/>
          <w:szCs w:val="36"/>
        </w:rPr>
      </w:pPr>
      <w:r>
        <w:rPr>
          <w:rFonts w:ascii="Arial" w:hAnsi="Arial"/>
          <w:b/>
          <w:bCs/>
          <w:color w:val="FF3333"/>
          <w:sz w:val="36"/>
          <w:szCs w:val="36"/>
        </w:rPr>
        <w:t>" Elle est bien belle votre planète" 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J'ai découvert la pluie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Un jour, sur votre terre,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Cette douceur du ciel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Qui glisse à petit bruit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Comme un toucher de soie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D'une fraîcheur humide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Brillantes gouttes fines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Ou grosses perles grises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Elle écrit sur le sol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Ses légendes intimes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Et mes pas dans ses plis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Jouent d'étranges musiques.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Je l'ai connue légère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Bienfaisante et précieuse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Autant qu'une oasis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Aux confins du désert...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Et je l'ai vue sauvage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Acharnée sans répit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Noyant sous ses torrents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Des cités innocentes.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Pourtant je l'aime encore,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J'aime écouter son chant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>Tandis que sur mon corps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Elle rit, en dansant...</w:t>
      </w:r>
    </w:p>
    <w:p w:rsidR="00B47714" w:rsidRDefault="00DE3166">
      <w:pPr>
        <w:pStyle w:val="Textbody"/>
        <w:widowControl/>
        <w:spacing w:after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 </w:t>
      </w:r>
    </w:p>
    <w:p w:rsidR="00B47714" w:rsidRDefault="00DE3166">
      <w:pPr>
        <w:pStyle w:val="Standard"/>
        <w:autoSpaceDE w:val="0"/>
        <w:jc w:val="center"/>
        <w:rPr>
          <w:color w:val="000000"/>
        </w:rPr>
      </w:pPr>
      <w:r>
        <w:rPr>
          <w:rStyle w:val="StrongEmphasis"/>
          <w:rFonts w:ascii="Arial" w:hAnsi="Arial"/>
          <w:i/>
          <w:iCs/>
          <w:sz w:val="36"/>
          <w:szCs w:val="36"/>
        </w:rPr>
        <w:t>Frédérique ramos</w:t>
      </w:r>
    </w:p>
    <w:sectPr w:rsidR="00B47714">
      <w:headerReference w:type="default" r:id="rId6"/>
      <w:pgSz w:w="11906" w:h="16838"/>
      <w:pgMar w:top="850" w:right="794" w:bottom="850" w:left="79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8C3" w:rsidRDefault="008E18C3">
      <w:r>
        <w:separator/>
      </w:r>
    </w:p>
  </w:endnote>
  <w:endnote w:type="continuationSeparator" w:id="0">
    <w:p w:rsidR="008E18C3" w:rsidRDefault="008E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8C3" w:rsidRDefault="008E18C3">
      <w:r>
        <w:rPr>
          <w:color w:val="000000"/>
        </w:rPr>
        <w:separator/>
      </w:r>
    </w:p>
  </w:footnote>
  <w:footnote w:type="continuationSeparator" w:id="0">
    <w:p w:rsidR="008E18C3" w:rsidRDefault="008E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0A" w:rsidRDefault="00DE3166">
    <w:pPr>
      <w:pStyle w:val="En-tte"/>
      <w:jc w:val="center"/>
    </w:pPr>
    <w:r>
      <w:rPr>
        <w:rStyle w:val="StrongEmphasis"/>
        <w:rFonts w:ascii="Comic Sans MS" w:hAnsi="Comic Sans MS"/>
        <w:color w:val="FF0066"/>
        <w:sz w:val="20"/>
        <w:szCs w:val="20"/>
      </w:rPr>
      <w:t>POÉSIE : THÈME petit prince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14"/>
    <w:rsid w:val="008304D3"/>
    <w:rsid w:val="008E18C3"/>
    <w:rsid w:val="00B47714"/>
    <w:rsid w:val="00B53736"/>
    <w:rsid w:val="00D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CF98"/>
  <w15:docId w15:val="{1316C413-B271-434A-A789-1D5EE617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pPr>
      <w:outlineLvl w:val="2"/>
    </w:pPr>
    <w:rPr>
      <w:rFonts w:ascii="Times New Roman" w:eastAsia="Segoe UI" w:hAnsi="Times New Roman"/>
      <w:b/>
      <w:bCs/>
    </w:rPr>
  </w:style>
  <w:style w:type="paragraph" w:styleId="Titre4">
    <w:name w:val="heading 4"/>
    <w:basedOn w:val="Heading"/>
    <w:next w:val="Textbody"/>
    <w:pPr>
      <w:outlineLvl w:val="3"/>
    </w:pPr>
    <w:rPr>
      <w:rFonts w:ascii="Times New Roman" w:eastAsia="Segoe UI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Lie</dc:creator>
  <cp:lastModifiedBy>Emmy Lie</cp:lastModifiedBy>
  <cp:revision>3</cp:revision>
  <dcterms:created xsi:type="dcterms:W3CDTF">2018-05-04T13:05:00Z</dcterms:created>
  <dcterms:modified xsi:type="dcterms:W3CDTF">2018-07-24T12:32:00Z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