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4993"/>
      </w:tblGrid>
      <w:tr w:rsidR="00864004" w:rsidTr="00864004">
        <w:tc>
          <w:tcPr>
            <w:tcW w:w="4219" w:type="dxa"/>
          </w:tcPr>
          <w:p w:rsidR="00864004" w:rsidRDefault="00864004" w:rsidP="00864004">
            <w:pP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470080" cy="1389692"/>
                  <wp:effectExtent l="19050" t="0" r="6420" b="0"/>
                  <wp:docPr id="1" name="Image 0" descr="AfficheCollEvGaudiumX16-9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ficheCollEvGaudiumX16-9bi.jpg"/>
                          <pic:cNvPicPr/>
                        </pic:nvPicPr>
                        <pic:blipFill>
                          <a:blip r:embed="rId6" cstate="print"/>
                          <a:stretch>
                            <a:fillRect/>
                          </a:stretch>
                        </pic:blipFill>
                        <pic:spPr>
                          <a:xfrm>
                            <a:off x="0" y="0"/>
                            <a:ext cx="2472017" cy="1390782"/>
                          </a:xfrm>
                          <a:prstGeom prst="rect">
                            <a:avLst/>
                          </a:prstGeom>
                        </pic:spPr>
                      </pic:pic>
                    </a:graphicData>
                  </a:graphic>
                </wp:inline>
              </w:drawing>
            </w:r>
          </w:p>
        </w:tc>
        <w:tc>
          <w:tcPr>
            <w:tcW w:w="4993" w:type="dxa"/>
          </w:tcPr>
          <w:p w:rsidR="00864004" w:rsidRDefault="00864004" w:rsidP="00864004">
            <w:pPr>
              <w:spacing w:before="100" w:beforeAutospacing="1" w:after="100" w:afterAutospacing="1"/>
              <w:rPr>
                <w:rFonts w:ascii="Times New Roman" w:eastAsia="Times New Roman" w:hAnsi="Times New Roman" w:cs="Times New Roman"/>
                <w:sz w:val="24"/>
                <w:szCs w:val="24"/>
                <w:lang w:eastAsia="fr-FR"/>
              </w:rPr>
            </w:pPr>
            <w:r w:rsidRPr="00864004">
              <w:rPr>
                <w:rFonts w:ascii="Times New Roman" w:eastAsia="Times New Roman" w:hAnsi="Times New Roman" w:cs="Times New Roman"/>
                <w:b/>
                <w:bCs/>
                <w:sz w:val="24"/>
                <w:szCs w:val="24"/>
                <w:lang w:eastAsia="fr-FR"/>
              </w:rPr>
              <w:t>Pour la VII</w:t>
            </w:r>
            <w:r w:rsidRPr="00864004">
              <w:rPr>
                <w:rFonts w:ascii="Times New Roman" w:eastAsia="Times New Roman" w:hAnsi="Times New Roman" w:cs="Times New Roman"/>
                <w:b/>
                <w:bCs/>
                <w:sz w:val="24"/>
                <w:szCs w:val="24"/>
                <w:vertAlign w:val="superscript"/>
                <w:lang w:eastAsia="fr-FR"/>
              </w:rPr>
              <w:t>e</w:t>
            </w:r>
            <w:r w:rsidRPr="00864004">
              <w:rPr>
                <w:rFonts w:ascii="Times New Roman" w:eastAsia="Times New Roman" w:hAnsi="Times New Roman" w:cs="Times New Roman"/>
                <w:b/>
                <w:bCs/>
                <w:sz w:val="24"/>
                <w:szCs w:val="24"/>
                <w:lang w:eastAsia="fr-FR"/>
              </w:rPr>
              <w:t xml:space="preserve"> édition du colloque "Actualité de la doctrine sociale de l’Église", l'Association pour la Fondation de Service Politique-</w:t>
            </w:r>
            <w:r w:rsidRPr="00864004">
              <w:rPr>
                <w:rFonts w:ascii="Times New Roman" w:eastAsia="Times New Roman" w:hAnsi="Times New Roman" w:cs="Times New Roman"/>
                <w:b/>
                <w:bCs/>
                <w:i/>
                <w:iCs/>
                <w:sz w:val="24"/>
                <w:szCs w:val="24"/>
                <w:lang w:eastAsia="fr-FR"/>
              </w:rPr>
              <w:t>Liberté politique</w:t>
            </w:r>
            <w:r w:rsidRPr="00864004">
              <w:rPr>
                <w:rFonts w:ascii="Times New Roman" w:eastAsia="Times New Roman" w:hAnsi="Times New Roman" w:cs="Times New Roman"/>
                <w:b/>
                <w:bCs/>
                <w:sz w:val="24"/>
                <w:szCs w:val="24"/>
                <w:lang w:eastAsia="fr-FR"/>
              </w:rPr>
              <w:t xml:space="preserve"> et l'Association des </w:t>
            </w:r>
            <w:r w:rsidR="001878E8" w:rsidRPr="00864004">
              <w:rPr>
                <w:rFonts w:ascii="Times New Roman" w:eastAsia="Times New Roman" w:hAnsi="Times New Roman" w:cs="Times New Roman"/>
                <w:b/>
                <w:bCs/>
                <w:sz w:val="24"/>
                <w:szCs w:val="24"/>
                <w:lang w:eastAsia="fr-FR"/>
              </w:rPr>
              <w:t>Économistes</w:t>
            </w:r>
            <w:r w:rsidRPr="00864004">
              <w:rPr>
                <w:rFonts w:ascii="Times New Roman" w:eastAsia="Times New Roman" w:hAnsi="Times New Roman" w:cs="Times New Roman"/>
                <w:b/>
                <w:bCs/>
                <w:sz w:val="24"/>
                <w:szCs w:val="24"/>
                <w:lang w:eastAsia="fr-FR"/>
              </w:rPr>
              <w:t xml:space="preserve"> catholiques vous proposent une lecture sociale de l'exhortation apostolique </w:t>
            </w:r>
            <w:r w:rsidRPr="00864004">
              <w:rPr>
                <w:rFonts w:ascii="Times New Roman" w:eastAsia="Times New Roman" w:hAnsi="Times New Roman" w:cs="Times New Roman"/>
                <w:b/>
                <w:bCs/>
                <w:i/>
                <w:iCs/>
                <w:sz w:val="24"/>
                <w:szCs w:val="24"/>
                <w:lang w:eastAsia="fr-FR"/>
              </w:rPr>
              <w:t>Evangelii gaudium</w:t>
            </w:r>
            <w:r w:rsidRPr="00864004">
              <w:rPr>
                <w:rFonts w:ascii="Times New Roman" w:eastAsia="Times New Roman" w:hAnsi="Times New Roman" w:cs="Times New Roman"/>
                <w:b/>
                <w:bCs/>
                <w:sz w:val="24"/>
                <w:szCs w:val="24"/>
                <w:lang w:eastAsia="fr-FR"/>
              </w:rPr>
              <w:t>.</w:t>
            </w:r>
          </w:p>
        </w:tc>
      </w:tr>
    </w:tbl>
    <w:p w:rsidR="00864004" w:rsidRPr="00864004" w:rsidRDefault="00864004" w:rsidP="00864004">
      <w:pPr>
        <w:spacing w:after="0" w:line="240" w:lineRule="auto"/>
        <w:rPr>
          <w:rFonts w:ascii="Times New Roman" w:eastAsia="Times New Roman" w:hAnsi="Times New Roman" w:cs="Times New Roman"/>
          <w:sz w:val="24"/>
          <w:szCs w:val="24"/>
          <w:lang w:eastAsia="fr-FR"/>
        </w:rPr>
      </w:pPr>
    </w:p>
    <w:p w:rsidR="00864004" w:rsidRPr="00864004" w:rsidRDefault="00864004" w:rsidP="00864004">
      <w:pPr>
        <w:spacing w:before="100" w:beforeAutospacing="1" w:after="100" w:afterAutospacing="1" w:line="240" w:lineRule="auto"/>
        <w:rPr>
          <w:rFonts w:ascii="Times New Roman" w:eastAsia="Times New Roman" w:hAnsi="Times New Roman" w:cs="Times New Roman"/>
          <w:sz w:val="24"/>
          <w:szCs w:val="24"/>
          <w:lang w:eastAsia="fr-FR"/>
        </w:rPr>
      </w:pPr>
      <w:r w:rsidRPr="00864004">
        <w:rPr>
          <w:rFonts w:ascii="Times New Roman" w:eastAsia="Times New Roman" w:hAnsi="Times New Roman" w:cs="Times New Roman"/>
          <w:sz w:val="24"/>
          <w:szCs w:val="24"/>
          <w:lang w:eastAsia="fr-FR"/>
        </w:rPr>
        <w:t>Dans son premier texte magistériel aussi personnel, le pape François présente la doctrine sociale de l'</w:t>
      </w:r>
      <w:r w:rsidR="001878E8" w:rsidRPr="00864004">
        <w:rPr>
          <w:rFonts w:ascii="Times New Roman" w:eastAsia="Times New Roman" w:hAnsi="Times New Roman" w:cs="Times New Roman"/>
          <w:sz w:val="24"/>
          <w:szCs w:val="24"/>
          <w:lang w:eastAsia="fr-FR"/>
        </w:rPr>
        <w:t>Église</w:t>
      </w:r>
      <w:r w:rsidRPr="00864004">
        <w:rPr>
          <w:rFonts w:ascii="Times New Roman" w:eastAsia="Times New Roman" w:hAnsi="Times New Roman" w:cs="Times New Roman"/>
          <w:sz w:val="24"/>
          <w:szCs w:val="24"/>
          <w:lang w:eastAsia="fr-FR"/>
        </w:rPr>
        <w:t xml:space="preserve"> comme un vecteur décisif de la nouvelle évangélisation. Divers commentateurs ont vu dans son approche, très personnelle, une rupture avec l'enseignement de ses prédécesseurs. Il n'en est rien. Quand le pape François dit de la crise économique mondiale que ses racines sont anthropologiques, il s'inscrit exactement dans la ligne ouverte en particulier par Jean Paul II, dont il fut l'homme de confiance en Amérique du Sud.</w:t>
      </w:r>
    </w:p>
    <w:p w:rsidR="00864004" w:rsidRPr="00864004" w:rsidRDefault="00864004" w:rsidP="00864004">
      <w:pPr>
        <w:spacing w:before="100" w:beforeAutospacing="1" w:after="100" w:afterAutospacing="1" w:line="240" w:lineRule="auto"/>
        <w:rPr>
          <w:rFonts w:ascii="Times New Roman" w:eastAsia="Times New Roman" w:hAnsi="Times New Roman" w:cs="Times New Roman"/>
          <w:sz w:val="24"/>
          <w:szCs w:val="24"/>
          <w:lang w:eastAsia="fr-FR"/>
        </w:rPr>
      </w:pPr>
      <w:r w:rsidRPr="00864004">
        <w:rPr>
          <w:rFonts w:ascii="Times New Roman" w:eastAsia="Times New Roman" w:hAnsi="Times New Roman" w:cs="Times New Roman"/>
          <w:sz w:val="24"/>
          <w:szCs w:val="24"/>
          <w:lang w:eastAsia="fr-FR"/>
        </w:rPr>
        <w:t>Ce colloque a pour ambition d'examiner un certain nombre de défis posés aux catholiques d'aujourd'hui dans le champ propre de leur mission et de leur responsabilité dans le monde, avec le regard proposé par le pape François.</w:t>
      </w:r>
    </w:p>
    <w:p w:rsidR="00864004" w:rsidRPr="00864004" w:rsidRDefault="00864004" w:rsidP="0086400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0" w:name="eztoc75110_1"/>
      <w:bookmarkEnd w:id="0"/>
      <w:r w:rsidRPr="00864004">
        <w:rPr>
          <w:rFonts w:ascii="Times New Roman" w:eastAsia="Times New Roman" w:hAnsi="Times New Roman" w:cs="Times New Roman"/>
          <w:b/>
          <w:bCs/>
          <w:sz w:val="36"/>
          <w:szCs w:val="36"/>
          <w:lang w:eastAsia="fr-FR"/>
        </w:rPr>
        <w:t xml:space="preserve">"Evangelii gaudium" : la pensée sociale du pape François </w:t>
      </w:r>
    </w:p>
    <w:p w:rsidR="00864004" w:rsidRPr="00864004" w:rsidRDefault="00864004" w:rsidP="0086400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1" w:name="eztoc75110_2"/>
      <w:bookmarkEnd w:id="1"/>
      <w:r w:rsidRPr="00864004">
        <w:rPr>
          <w:rFonts w:ascii="Times New Roman" w:eastAsia="Times New Roman" w:hAnsi="Times New Roman" w:cs="Times New Roman"/>
          <w:b/>
          <w:bCs/>
          <w:i/>
          <w:iCs/>
          <w:sz w:val="36"/>
          <w:szCs w:val="36"/>
          <w:lang w:eastAsia="fr-FR"/>
        </w:rPr>
        <w:t>Rupture ou approfondissement ?</w:t>
      </w:r>
    </w:p>
    <w:p w:rsidR="00864004" w:rsidRPr="00864004" w:rsidRDefault="00864004" w:rsidP="00864004">
      <w:pPr>
        <w:spacing w:before="100" w:beforeAutospacing="1" w:after="100" w:afterAutospacing="1" w:line="240" w:lineRule="auto"/>
        <w:rPr>
          <w:rFonts w:ascii="Times New Roman" w:eastAsia="Times New Roman" w:hAnsi="Times New Roman" w:cs="Times New Roman"/>
          <w:sz w:val="24"/>
          <w:szCs w:val="24"/>
          <w:lang w:eastAsia="fr-FR"/>
        </w:rPr>
      </w:pPr>
      <w:r w:rsidRPr="00864004">
        <w:rPr>
          <w:rFonts w:ascii="Times New Roman" w:eastAsia="Times New Roman" w:hAnsi="Times New Roman" w:cs="Times New Roman"/>
          <w:b/>
          <w:bCs/>
          <w:sz w:val="24"/>
          <w:szCs w:val="24"/>
          <w:lang w:eastAsia="fr-FR"/>
        </w:rPr>
        <w:t>Paris, 5 avril 201</w:t>
      </w:r>
      <w:r w:rsidR="001878E8">
        <w:rPr>
          <w:rFonts w:ascii="Times New Roman" w:eastAsia="Times New Roman" w:hAnsi="Times New Roman" w:cs="Times New Roman"/>
          <w:b/>
          <w:bCs/>
          <w:sz w:val="24"/>
          <w:szCs w:val="24"/>
          <w:lang w:eastAsia="fr-FR"/>
        </w:rPr>
        <w:t>4</w:t>
      </w:r>
      <w:r w:rsidRPr="00864004">
        <w:rPr>
          <w:rFonts w:ascii="Times New Roman" w:eastAsia="Times New Roman" w:hAnsi="Times New Roman" w:cs="Times New Roman"/>
          <w:sz w:val="24"/>
          <w:szCs w:val="24"/>
          <w:lang w:eastAsia="fr-FR"/>
        </w:rPr>
        <w:br/>
        <w:t xml:space="preserve">paroisse catholique </w:t>
      </w:r>
      <w:hyperlink r:id="rId7" w:tgtFrame="_self" w:history="1">
        <w:r w:rsidRPr="00864004">
          <w:rPr>
            <w:rFonts w:ascii="Times New Roman" w:eastAsia="Times New Roman" w:hAnsi="Times New Roman" w:cs="Times New Roman"/>
            <w:color w:val="0000FF"/>
            <w:sz w:val="24"/>
            <w:szCs w:val="24"/>
            <w:u w:val="single"/>
            <w:lang w:eastAsia="fr-FR"/>
          </w:rPr>
          <w:t>Saint-Pierre du Gros-Caillou</w:t>
        </w:r>
      </w:hyperlink>
    </w:p>
    <w:p w:rsidR="00864004" w:rsidRPr="00864004" w:rsidRDefault="00864004" w:rsidP="00864004">
      <w:pPr>
        <w:spacing w:before="100" w:beforeAutospacing="1" w:after="100" w:afterAutospacing="1" w:line="240" w:lineRule="auto"/>
        <w:rPr>
          <w:rFonts w:ascii="Times New Roman" w:eastAsia="Times New Roman" w:hAnsi="Times New Roman" w:cs="Times New Roman"/>
          <w:sz w:val="24"/>
          <w:szCs w:val="24"/>
          <w:lang w:eastAsia="fr-FR"/>
        </w:rPr>
      </w:pPr>
      <w:r w:rsidRPr="00864004">
        <w:rPr>
          <w:rFonts w:ascii="Times New Roman" w:eastAsia="Times New Roman" w:hAnsi="Times New Roman" w:cs="Times New Roman"/>
          <w:b/>
          <w:bCs/>
          <w:sz w:val="24"/>
          <w:szCs w:val="24"/>
          <w:lang w:eastAsia="fr-FR"/>
        </w:rPr>
        <w:t> </w:t>
      </w:r>
    </w:p>
    <w:p w:rsidR="00864004" w:rsidRPr="00864004" w:rsidRDefault="00864004" w:rsidP="0086400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2" w:name="eztoc75110_3"/>
      <w:bookmarkEnd w:id="2"/>
      <w:r w:rsidRPr="00864004">
        <w:rPr>
          <w:rFonts w:ascii="Times New Roman" w:eastAsia="Times New Roman" w:hAnsi="Times New Roman" w:cs="Times New Roman"/>
          <w:b/>
          <w:bCs/>
          <w:sz w:val="36"/>
          <w:szCs w:val="36"/>
          <w:lang w:eastAsia="fr-FR"/>
        </w:rPr>
        <w:t>Le programme</w:t>
      </w:r>
    </w:p>
    <w:p w:rsidR="00864004" w:rsidRPr="00864004" w:rsidRDefault="00864004" w:rsidP="00864004">
      <w:pPr>
        <w:spacing w:before="100" w:beforeAutospacing="1" w:after="100" w:afterAutospacing="1" w:line="240" w:lineRule="auto"/>
        <w:rPr>
          <w:rFonts w:ascii="Times New Roman" w:eastAsia="Times New Roman" w:hAnsi="Times New Roman" w:cs="Times New Roman"/>
          <w:sz w:val="24"/>
          <w:szCs w:val="24"/>
          <w:lang w:eastAsia="fr-FR"/>
        </w:rPr>
      </w:pPr>
      <w:r w:rsidRPr="00864004">
        <w:rPr>
          <w:rFonts w:ascii="Times New Roman" w:eastAsia="Times New Roman" w:hAnsi="Times New Roman" w:cs="Times New Roman"/>
          <w:sz w:val="24"/>
          <w:szCs w:val="24"/>
          <w:lang w:eastAsia="fr-FR"/>
        </w:rPr>
        <w:t>14h00         Accueil</w:t>
      </w:r>
    </w:p>
    <w:p w:rsidR="00864004" w:rsidRPr="00864004" w:rsidRDefault="00864004" w:rsidP="0086400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3" w:name="eztoc75110_3_1"/>
      <w:bookmarkEnd w:id="3"/>
      <w:r w:rsidRPr="00864004">
        <w:rPr>
          <w:rFonts w:ascii="Times New Roman" w:eastAsia="Times New Roman" w:hAnsi="Times New Roman" w:cs="Times New Roman"/>
          <w:b/>
          <w:bCs/>
          <w:sz w:val="27"/>
          <w:szCs w:val="27"/>
          <w:lang w:eastAsia="fr-FR"/>
        </w:rPr>
        <w:t xml:space="preserve">I/ La doctrine sociale dans </w:t>
      </w:r>
      <w:r w:rsidRPr="00864004">
        <w:rPr>
          <w:rFonts w:ascii="Times New Roman" w:eastAsia="Times New Roman" w:hAnsi="Times New Roman" w:cs="Times New Roman"/>
          <w:b/>
          <w:bCs/>
          <w:i/>
          <w:iCs/>
          <w:sz w:val="27"/>
          <w:szCs w:val="27"/>
          <w:lang w:eastAsia="fr-FR"/>
        </w:rPr>
        <w:t>Evangelii gaudium</w:t>
      </w:r>
    </w:p>
    <w:p w:rsidR="00864004" w:rsidRPr="00864004" w:rsidRDefault="00864004" w:rsidP="00864004">
      <w:pPr>
        <w:spacing w:before="100" w:beforeAutospacing="1" w:after="100" w:afterAutospacing="1" w:line="240" w:lineRule="auto"/>
        <w:rPr>
          <w:rFonts w:ascii="Times New Roman" w:eastAsia="Times New Roman" w:hAnsi="Times New Roman" w:cs="Times New Roman"/>
          <w:sz w:val="24"/>
          <w:szCs w:val="24"/>
          <w:lang w:eastAsia="fr-FR"/>
        </w:rPr>
      </w:pPr>
      <w:r w:rsidRPr="00864004">
        <w:rPr>
          <w:rFonts w:ascii="Times New Roman" w:eastAsia="Times New Roman" w:hAnsi="Times New Roman" w:cs="Times New Roman"/>
          <w:sz w:val="24"/>
          <w:szCs w:val="24"/>
          <w:lang w:eastAsia="fr-FR"/>
        </w:rPr>
        <w:t xml:space="preserve">14h10         </w:t>
      </w:r>
      <w:r w:rsidRPr="00864004">
        <w:rPr>
          <w:rFonts w:ascii="Times New Roman" w:eastAsia="Times New Roman" w:hAnsi="Times New Roman" w:cs="Times New Roman"/>
          <w:b/>
          <w:bCs/>
          <w:sz w:val="24"/>
          <w:szCs w:val="24"/>
          <w:lang w:eastAsia="fr-FR"/>
        </w:rPr>
        <w:t>La dimension sociale de la nouvelle évangélisation</w:t>
      </w:r>
      <w:r w:rsidRPr="00864004">
        <w:rPr>
          <w:rFonts w:ascii="Times New Roman" w:eastAsia="Times New Roman" w:hAnsi="Times New Roman" w:cs="Times New Roman"/>
          <w:sz w:val="24"/>
          <w:szCs w:val="24"/>
          <w:lang w:eastAsia="fr-FR"/>
        </w:rPr>
        <w:br/>
        <w:t xml:space="preserve">                  par le père Antoine de Romanet, </w:t>
      </w:r>
      <w:r w:rsidRPr="00864004">
        <w:rPr>
          <w:rFonts w:ascii="Times New Roman" w:eastAsia="Times New Roman" w:hAnsi="Times New Roman" w:cs="Times New Roman"/>
          <w:sz w:val="24"/>
          <w:szCs w:val="24"/>
          <w:lang w:eastAsia="fr-FR"/>
        </w:rPr>
        <w:br/>
        <w:t>                  co-directeur du département de recherche Société, Liberté, Paix du Collège des Bernardins</w:t>
      </w:r>
    </w:p>
    <w:p w:rsidR="00864004" w:rsidRPr="00864004" w:rsidRDefault="00864004" w:rsidP="00864004">
      <w:pPr>
        <w:spacing w:before="100" w:beforeAutospacing="1" w:after="100" w:afterAutospacing="1" w:line="240" w:lineRule="auto"/>
        <w:rPr>
          <w:rFonts w:ascii="Times New Roman" w:eastAsia="Times New Roman" w:hAnsi="Times New Roman" w:cs="Times New Roman"/>
          <w:sz w:val="24"/>
          <w:szCs w:val="24"/>
          <w:lang w:eastAsia="fr-FR"/>
        </w:rPr>
      </w:pPr>
      <w:r w:rsidRPr="00864004">
        <w:rPr>
          <w:rFonts w:ascii="Times New Roman" w:eastAsia="Times New Roman" w:hAnsi="Times New Roman" w:cs="Times New Roman"/>
          <w:sz w:val="24"/>
          <w:szCs w:val="24"/>
          <w:lang w:eastAsia="fr-FR"/>
        </w:rPr>
        <w:t xml:space="preserve">14h30         </w:t>
      </w:r>
      <w:r w:rsidRPr="00864004">
        <w:rPr>
          <w:rFonts w:ascii="Times New Roman" w:eastAsia="Times New Roman" w:hAnsi="Times New Roman" w:cs="Times New Roman"/>
          <w:b/>
          <w:bCs/>
          <w:sz w:val="24"/>
          <w:szCs w:val="24"/>
          <w:lang w:eastAsia="fr-FR"/>
        </w:rPr>
        <w:t xml:space="preserve">Quelle doctrine sociale dans </w:t>
      </w:r>
      <w:r w:rsidRPr="00864004">
        <w:rPr>
          <w:rFonts w:ascii="Times New Roman" w:eastAsia="Times New Roman" w:hAnsi="Times New Roman" w:cs="Times New Roman"/>
          <w:b/>
          <w:bCs/>
          <w:i/>
          <w:iCs/>
          <w:sz w:val="24"/>
          <w:szCs w:val="24"/>
          <w:lang w:eastAsia="fr-FR"/>
        </w:rPr>
        <w:t>Evangelii gaudium</w:t>
      </w:r>
      <w:r w:rsidRPr="00864004">
        <w:rPr>
          <w:rFonts w:ascii="Times New Roman" w:eastAsia="Times New Roman" w:hAnsi="Times New Roman" w:cs="Times New Roman"/>
          <w:b/>
          <w:bCs/>
          <w:sz w:val="24"/>
          <w:szCs w:val="24"/>
          <w:lang w:eastAsia="fr-FR"/>
        </w:rPr>
        <w:t> ?</w:t>
      </w:r>
      <w:r w:rsidRPr="00864004">
        <w:rPr>
          <w:rFonts w:ascii="Times New Roman" w:eastAsia="Times New Roman" w:hAnsi="Times New Roman" w:cs="Times New Roman"/>
          <w:sz w:val="24"/>
          <w:szCs w:val="24"/>
          <w:lang w:eastAsia="fr-FR"/>
        </w:rPr>
        <w:br/>
        <w:t xml:space="preserve">                  </w:t>
      </w:r>
      <w:proofErr w:type="gramStart"/>
      <w:r w:rsidRPr="00864004">
        <w:rPr>
          <w:rFonts w:ascii="Times New Roman" w:eastAsia="Times New Roman" w:hAnsi="Times New Roman" w:cs="Times New Roman"/>
          <w:sz w:val="24"/>
          <w:szCs w:val="24"/>
          <w:lang w:eastAsia="fr-FR"/>
        </w:rPr>
        <w:t>par</w:t>
      </w:r>
      <w:proofErr w:type="gramEnd"/>
      <w:r w:rsidRPr="00864004">
        <w:rPr>
          <w:rFonts w:ascii="Times New Roman" w:eastAsia="Times New Roman" w:hAnsi="Times New Roman" w:cs="Times New Roman"/>
          <w:sz w:val="24"/>
          <w:szCs w:val="24"/>
          <w:lang w:eastAsia="fr-FR"/>
        </w:rPr>
        <w:t xml:space="preserve"> Jean-Yves Naudet, président de l’Association des Économistes catholiques</w:t>
      </w:r>
    </w:p>
    <w:p w:rsidR="00864004" w:rsidRPr="00864004" w:rsidRDefault="00864004" w:rsidP="00864004">
      <w:pPr>
        <w:spacing w:before="100" w:beforeAutospacing="1" w:after="100" w:afterAutospacing="1" w:line="240" w:lineRule="auto"/>
        <w:rPr>
          <w:rFonts w:ascii="Times New Roman" w:eastAsia="Times New Roman" w:hAnsi="Times New Roman" w:cs="Times New Roman"/>
          <w:sz w:val="24"/>
          <w:szCs w:val="24"/>
          <w:lang w:eastAsia="fr-FR"/>
        </w:rPr>
      </w:pPr>
      <w:r w:rsidRPr="00864004">
        <w:rPr>
          <w:rFonts w:ascii="Times New Roman" w:eastAsia="Times New Roman" w:hAnsi="Times New Roman" w:cs="Times New Roman"/>
          <w:sz w:val="24"/>
          <w:szCs w:val="24"/>
          <w:lang w:eastAsia="fr-FR"/>
        </w:rPr>
        <w:lastRenderedPageBreak/>
        <w:t xml:space="preserve">14h50         </w:t>
      </w:r>
      <w:r w:rsidRPr="00864004">
        <w:rPr>
          <w:rFonts w:ascii="Times New Roman" w:eastAsia="Times New Roman" w:hAnsi="Times New Roman" w:cs="Times New Roman"/>
          <w:b/>
          <w:bCs/>
          <w:sz w:val="24"/>
          <w:szCs w:val="24"/>
          <w:lang w:eastAsia="fr-FR"/>
        </w:rPr>
        <w:t>L’option préférentielle pour les pauvres</w:t>
      </w:r>
      <w:r w:rsidRPr="00864004">
        <w:rPr>
          <w:rFonts w:ascii="Times New Roman" w:eastAsia="Times New Roman" w:hAnsi="Times New Roman" w:cs="Times New Roman"/>
          <w:sz w:val="24"/>
          <w:szCs w:val="24"/>
          <w:lang w:eastAsia="fr-FR"/>
        </w:rPr>
        <w:br/>
        <w:t>                  par le père Pierre Coulange, Studium Notre-Dame de Vie</w:t>
      </w:r>
    </w:p>
    <w:p w:rsidR="00864004" w:rsidRPr="00864004" w:rsidRDefault="00864004" w:rsidP="00864004">
      <w:pPr>
        <w:spacing w:before="100" w:beforeAutospacing="1" w:after="100" w:afterAutospacing="1" w:line="240" w:lineRule="auto"/>
        <w:rPr>
          <w:rFonts w:ascii="Times New Roman" w:eastAsia="Times New Roman" w:hAnsi="Times New Roman" w:cs="Times New Roman"/>
          <w:sz w:val="24"/>
          <w:szCs w:val="24"/>
          <w:lang w:eastAsia="fr-FR"/>
        </w:rPr>
      </w:pPr>
      <w:r w:rsidRPr="00864004">
        <w:rPr>
          <w:rFonts w:ascii="Times New Roman" w:eastAsia="Times New Roman" w:hAnsi="Times New Roman" w:cs="Times New Roman"/>
          <w:sz w:val="24"/>
          <w:szCs w:val="24"/>
          <w:lang w:eastAsia="fr-FR"/>
        </w:rPr>
        <w:t>15h10         Discussion</w:t>
      </w:r>
    </w:p>
    <w:p w:rsidR="00864004" w:rsidRPr="00864004" w:rsidRDefault="00864004" w:rsidP="00864004">
      <w:pPr>
        <w:spacing w:before="100" w:beforeAutospacing="1" w:after="100" w:afterAutospacing="1" w:line="240" w:lineRule="auto"/>
        <w:rPr>
          <w:rFonts w:ascii="Times New Roman" w:eastAsia="Times New Roman" w:hAnsi="Times New Roman" w:cs="Times New Roman"/>
          <w:sz w:val="24"/>
          <w:szCs w:val="24"/>
          <w:lang w:eastAsia="fr-FR"/>
        </w:rPr>
      </w:pPr>
      <w:r w:rsidRPr="00864004">
        <w:rPr>
          <w:rFonts w:ascii="Times New Roman" w:eastAsia="Times New Roman" w:hAnsi="Times New Roman" w:cs="Times New Roman"/>
          <w:sz w:val="24"/>
          <w:szCs w:val="24"/>
          <w:lang w:eastAsia="fr-FR"/>
        </w:rPr>
        <w:t>15h40         Pause</w:t>
      </w:r>
    </w:p>
    <w:p w:rsidR="00864004" w:rsidRPr="00864004" w:rsidRDefault="00864004" w:rsidP="0086400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4" w:name="eztoc75110_3_2"/>
      <w:bookmarkEnd w:id="4"/>
      <w:r w:rsidRPr="00864004">
        <w:rPr>
          <w:rFonts w:ascii="Times New Roman" w:eastAsia="Times New Roman" w:hAnsi="Times New Roman" w:cs="Times New Roman"/>
          <w:b/>
          <w:bCs/>
          <w:sz w:val="27"/>
          <w:szCs w:val="27"/>
          <w:lang w:eastAsia="fr-FR"/>
        </w:rPr>
        <w:t xml:space="preserve">II/ </w:t>
      </w:r>
      <w:r w:rsidR="001878E8" w:rsidRPr="00864004">
        <w:rPr>
          <w:rFonts w:ascii="Times New Roman" w:eastAsia="Times New Roman" w:hAnsi="Times New Roman" w:cs="Times New Roman"/>
          <w:b/>
          <w:bCs/>
          <w:sz w:val="27"/>
          <w:szCs w:val="27"/>
          <w:lang w:eastAsia="fr-FR"/>
        </w:rPr>
        <w:t>Économie</w:t>
      </w:r>
      <w:r w:rsidRPr="00864004">
        <w:rPr>
          <w:rFonts w:ascii="Times New Roman" w:eastAsia="Times New Roman" w:hAnsi="Times New Roman" w:cs="Times New Roman"/>
          <w:b/>
          <w:bCs/>
          <w:sz w:val="27"/>
          <w:szCs w:val="27"/>
          <w:lang w:eastAsia="fr-FR"/>
        </w:rPr>
        <w:t xml:space="preserve"> et bien commun dans </w:t>
      </w:r>
      <w:r w:rsidRPr="00864004">
        <w:rPr>
          <w:rFonts w:ascii="Times New Roman" w:eastAsia="Times New Roman" w:hAnsi="Times New Roman" w:cs="Times New Roman"/>
          <w:b/>
          <w:bCs/>
          <w:i/>
          <w:iCs/>
          <w:sz w:val="27"/>
          <w:szCs w:val="27"/>
          <w:lang w:eastAsia="fr-FR"/>
        </w:rPr>
        <w:t>Evangelii gaudium</w:t>
      </w:r>
    </w:p>
    <w:p w:rsidR="00864004" w:rsidRPr="00864004" w:rsidRDefault="00864004" w:rsidP="00864004">
      <w:pPr>
        <w:spacing w:before="100" w:beforeAutospacing="1" w:after="100" w:afterAutospacing="1" w:line="240" w:lineRule="auto"/>
        <w:rPr>
          <w:rFonts w:ascii="Times New Roman" w:eastAsia="Times New Roman" w:hAnsi="Times New Roman" w:cs="Times New Roman"/>
          <w:sz w:val="24"/>
          <w:szCs w:val="24"/>
          <w:lang w:eastAsia="fr-FR"/>
        </w:rPr>
      </w:pPr>
      <w:r w:rsidRPr="00864004">
        <w:rPr>
          <w:rFonts w:ascii="Times New Roman" w:eastAsia="Times New Roman" w:hAnsi="Times New Roman" w:cs="Times New Roman"/>
          <w:sz w:val="24"/>
          <w:szCs w:val="24"/>
          <w:lang w:eastAsia="fr-FR"/>
        </w:rPr>
        <w:t xml:space="preserve">16h00         </w:t>
      </w:r>
      <w:r w:rsidRPr="00864004">
        <w:rPr>
          <w:rFonts w:ascii="Times New Roman" w:eastAsia="Times New Roman" w:hAnsi="Times New Roman" w:cs="Times New Roman"/>
          <w:b/>
          <w:bCs/>
          <w:sz w:val="24"/>
          <w:szCs w:val="24"/>
          <w:lang w:eastAsia="fr-FR"/>
        </w:rPr>
        <w:t>L’argent : veau d’or ou serviteur ?</w:t>
      </w:r>
      <w:r w:rsidRPr="00864004">
        <w:rPr>
          <w:rFonts w:ascii="Times New Roman" w:eastAsia="Times New Roman" w:hAnsi="Times New Roman" w:cs="Times New Roman"/>
          <w:sz w:val="24"/>
          <w:szCs w:val="24"/>
          <w:lang w:eastAsia="fr-FR"/>
        </w:rPr>
        <w:br/>
        <w:t xml:space="preserve">                  </w:t>
      </w:r>
      <w:proofErr w:type="gramStart"/>
      <w:r w:rsidRPr="00864004">
        <w:rPr>
          <w:rFonts w:ascii="Times New Roman" w:eastAsia="Times New Roman" w:hAnsi="Times New Roman" w:cs="Times New Roman"/>
          <w:sz w:val="24"/>
          <w:szCs w:val="24"/>
          <w:lang w:eastAsia="fr-FR"/>
        </w:rPr>
        <w:t>par</w:t>
      </w:r>
      <w:proofErr w:type="gramEnd"/>
      <w:r w:rsidRPr="00864004">
        <w:rPr>
          <w:rFonts w:ascii="Times New Roman" w:eastAsia="Times New Roman" w:hAnsi="Times New Roman" w:cs="Times New Roman"/>
          <w:sz w:val="24"/>
          <w:szCs w:val="24"/>
          <w:lang w:eastAsia="fr-FR"/>
        </w:rPr>
        <w:t xml:space="preserve"> Pierre de Lauzun, directeur général délégué de la Fédération bancaire française</w:t>
      </w:r>
    </w:p>
    <w:p w:rsidR="00864004" w:rsidRPr="00864004" w:rsidRDefault="00864004" w:rsidP="00864004">
      <w:pPr>
        <w:spacing w:before="100" w:beforeAutospacing="1" w:after="100" w:afterAutospacing="1" w:line="240" w:lineRule="auto"/>
        <w:rPr>
          <w:rFonts w:ascii="Times New Roman" w:eastAsia="Times New Roman" w:hAnsi="Times New Roman" w:cs="Times New Roman"/>
          <w:sz w:val="24"/>
          <w:szCs w:val="24"/>
          <w:lang w:eastAsia="fr-FR"/>
        </w:rPr>
      </w:pPr>
      <w:r w:rsidRPr="00864004">
        <w:rPr>
          <w:rFonts w:ascii="Times New Roman" w:eastAsia="Times New Roman" w:hAnsi="Times New Roman" w:cs="Times New Roman"/>
          <w:sz w:val="24"/>
          <w:szCs w:val="24"/>
          <w:lang w:eastAsia="fr-FR"/>
        </w:rPr>
        <w:t xml:space="preserve">16h20         </w:t>
      </w:r>
      <w:r w:rsidRPr="00864004">
        <w:rPr>
          <w:rFonts w:ascii="Times New Roman" w:eastAsia="Times New Roman" w:hAnsi="Times New Roman" w:cs="Times New Roman"/>
          <w:b/>
          <w:bCs/>
          <w:sz w:val="24"/>
          <w:szCs w:val="24"/>
          <w:lang w:eastAsia="fr-FR"/>
        </w:rPr>
        <w:t>L’exclusion, le marché et l’État providence</w:t>
      </w:r>
      <w:r w:rsidRPr="00864004">
        <w:rPr>
          <w:rFonts w:ascii="Times New Roman" w:eastAsia="Times New Roman" w:hAnsi="Times New Roman" w:cs="Times New Roman"/>
          <w:sz w:val="24"/>
          <w:szCs w:val="24"/>
          <w:lang w:eastAsia="fr-FR"/>
        </w:rPr>
        <w:br/>
        <w:t>                  par Guido Hülsmann, professeur à l’Université d’Angers</w:t>
      </w:r>
    </w:p>
    <w:p w:rsidR="00864004" w:rsidRPr="00864004" w:rsidRDefault="00864004" w:rsidP="00864004">
      <w:pPr>
        <w:spacing w:before="100" w:beforeAutospacing="1" w:after="100" w:afterAutospacing="1" w:line="240" w:lineRule="auto"/>
        <w:rPr>
          <w:rFonts w:ascii="Times New Roman" w:eastAsia="Times New Roman" w:hAnsi="Times New Roman" w:cs="Times New Roman"/>
          <w:sz w:val="24"/>
          <w:szCs w:val="24"/>
          <w:lang w:eastAsia="fr-FR"/>
        </w:rPr>
      </w:pPr>
      <w:r w:rsidRPr="00864004">
        <w:rPr>
          <w:rFonts w:ascii="Times New Roman" w:eastAsia="Times New Roman" w:hAnsi="Times New Roman" w:cs="Times New Roman"/>
          <w:sz w:val="24"/>
          <w:szCs w:val="24"/>
          <w:lang w:eastAsia="fr-FR"/>
        </w:rPr>
        <w:t xml:space="preserve">16h40         </w:t>
      </w:r>
      <w:r w:rsidRPr="00864004">
        <w:rPr>
          <w:rFonts w:ascii="Times New Roman" w:eastAsia="Times New Roman" w:hAnsi="Times New Roman" w:cs="Times New Roman"/>
          <w:b/>
          <w:bCs/>
          <w:sz w:val="24"/>
          <w:szCs w:val="24"/>
          <w:lang w:eastAsia="fr-FR"/>
        </w:rPr>
        <w:t>Une lecture anthropologique de la crise</w:t>
      </w:r>
      <w:r w:rsidRPr="00864004">
        <w:rPr>
          <w:rFonts w:ascii="Times New Roman" w:eastAsia="Times New Roman" w:hAnsi="Times New Roman" w:cs="Times New Roman"/>
          <w:sz w:val="24"/>
          <w:szCs w:val="24"/>
          <w:lang w:eastAsia="fr-FR"/>
        </w:rPr>
        <w:br/>
        <w:t>                  par François-Xavier Bellamy, professeur agrégé de philosophie, maire-adjoint de Versailles</w:t>
      </w:r>
    </w:p>
    <w:p w:rsidR="00864004" w:rsidRPr="00864004" w:rsidRDefault="00864004" w:rsidP="00864004">
      <w:pPr>
        <w:spacing w:before="100" w:beforeAutospacing="1" w:after="100" w:afterAutospacing="1" w:line="240" w:lineRule="auto"/>
        <w:rPr>
          <w:rFonts w:ascii="Times New Roman" w:eastAsia="Times New Roman" w:hAnsi="Times New Roman" w:cs="Times New Roman"/>
          <w:sz w:val="24"/>
          <w:szCs w:val="24"/>
          <w:lang w:eastAsia="fr-FR"/>
        </w:rPr>
      </w:pPr>
      <w:r w:rsidRPr="00864004">
        <w:rPr>
          <w:rFonts w:ascii="Times New Roman" w:eastAsia="Times New Roman" w:hAnsi="Times New Roman" w:cs="Times New Roman"/>
          <w:sz w:val="24"/>
          <w:szCs w:val="24"/>
          <w:lang w:eastAsia="fr-FR"/>
        </w:rPr>
        <w:t>17h00         Discussion</w:t>
      </w:r>
    </w:p>
    <w:p w:rsidR="00864004" w:rsidRPr="00864004" w:rsidRDefault="00864004" w:rsidP="00864004">
      <w:pPr>
        <w:spacing w:before="100" w:beforeAutospacing="1" w:after="100" w:afterAutospacing="1" w:line="240" w:lineRule="auto"/>
        <w:rPr>
          <w:rFonts w:ascii="Times New Roman" w:eastAsia="Times New Roman" w:hAnsi="Times New Roman" w:cs="Times New Roman"/>
          <w:sz w:val="24"/>
          <w:szCs w:val="24"/>
          <w:lang w:eastAsia="fr-FR"/>
        </w:rPr>
      </w:pPr>
      <w:r w:rsidRPr="00864004">
        <w:rPr>
          <w:rFonts w:ascii="Times New Roman" w:eastAsia="Times New Roman" w:hAnsi="Times New Roman" w:cs="Times New Roman"/>
          <w:b/>
          <w:bCs/>
          <w:sz w:val="24"/>
          <w:szCs w:val="24"/>
          <w:lang w:eastAsia="fr-FR"/>
        </w:rPr>
        <w:t>Conclusion</w:t>
      </w:r>
    </w:p>
    <w:p w:rsidR="00864004" w:rsidRPr="00864004" w:rsidRDefault="00864004" w:rsidP="00864004">
      <w:pPr>
        <w:spacing w:before="100" w:beforeAutospacing="1" w:after="100" w:afterAutospacing="1" w:line="240" w:lineRule="auto"/>
        <w:rPr>
          <w:rFonts w:ascii="Times New Roman" w:eastAsia="Times New Roman" w:hAnsi="Times New Roman" w:cs="Times New Roman"/>
          <w:sz w:val="24"/>
          <w:szCs w:val="24"/>
          <w:lang w:eastAsia="fr-FR"/>
        </w:rPr>
      </w:pPr>
      <w:r w:rsidRPr="00864004">
        <w:rPr>
          <w:rFonts w:ascii="Times New Roman" w:eastAsia="Times New Roman" w:hAnsi="Times New Roman" w:cs="Times New Roman"/>
          <w:sz w:val="24"/>
          <w:szCs w:val="24"/>
          <w:lang w:eastAsia="fr-FR"/>
        </w:rPr>
        <w:t xml:space="preserve">17h30         </w:t>
      </w:r>
      <w:r w:rsidRPr="00864004">
        <w:rPr>
          <w:rFonts w:ascii="Times New Roman" w:eastAsia="Times New Roman" w:hAnsi="Times New Roman" w:cs="Times New Roman"/>
          <w:b/>
          <w:bCs/>
          <w:sz w:val="24"/>
          <w:szCs w:val="24"/>
          <w:lang w:eastAsia="fr-FR"/>
        </w:rPr>
        <w:t>La mission sociale du chrétien selon le pape François,</w:t>
      </w:r>
      <w:r w:rsidRPr="00864004">
        <w:rPr>
          <w:rFonts w:ascii="Times New Roman" w:eastAsia="Times New Roman" w:hAnsi="Times New Roman" w:cs="Times New Roman"/>
          <w:sz w:val="24"/>
          <w:szCs w:val="24"/>
          <w:lang w:eastAsia="fr-FR"/>
        </w:rPr>
        <w:t xml:space="preserve"> </w:t>
      </w:r>
      <w:r w:rsidRPr="00864004">
        <w:rPr>
          <w:rFonts w:ascii="Times New Roman" w:eastAsia="Times New Roman" w:hAnsi="Times New Roman" w:cs="Times New Roman"/>
          <w:sz w:val="24"/>
          <w:szCs w:val="24"/>
          <w:lang w:eastAsia="fr-FR"/>
        </w:rPr>
        <w:br/>
        <w:t xml:space="preserve">                  par François Billot de Lochner, </w:t>
      </w:r>
      <w:r w:rsidRPr="00864004">
        <w:rPr>
          <w:rFonts w:ascii="Times New Roman" w:eastAsia="Times New Roman" w:hAnsi="Times New Roman" w:cs="Times New Roman"/>
          <w:sz w:val="24"/>
          <w:szCs w:val="24"/>
          <w:lang w:eastAsia="fr-FR"/>
        </w:rPr>
        <w:br/>
        <w:t>                  président de l’Association pour la Fondation de Service Politique-</w:t>
      </w:r>
      <w:r w:rsidRPr="00864004">
        <w:rPr>
          <w:rFonts w:ascii="Times New Roman" w:eastAsia="Times New Roman" w:hAnsi="Times New Roman" w:cs="Times New Roman"/>
          <w:i/>
          <w:iCs/>
          <w:sz w:val="24"/>
          <w:szCs w:val="24"/>
          <w:lang w:eastAsia="fr-FR"/>
        </w:rPr>
        <w:t>Liberté politique</w:t>
      </w:r>
    </w:p>
    <w:p w:rsidR="00864004" w:rsidRPr="00864004" w:rsidRDefault="00864004" w:rsidP="00864004">
      <w:pPr>
        <w:spacing w:before="100" w:beforeAutospacing="1" w:after="100" w:afterAutospacing="1" w:line="240" w:lineRule="auto"/>
        <w:rPr>
          <w:rFonts w:ascii="Times New Roman" w:eastAsia="Times New Roman" w:hAnsi="Times New Roman" w:cs="Times New Roman"/>
          <w:sz w:val="24"/>
          <w:szCs w:val="24"/>
          <w:lang w:eastAsia="fr-FR"/>
        </w:rPr>
      </w:pPr>
      <w:r w:rsidRPr="00864004">
        <w:rPr>
          <w:rFonts w:ascii="Times New Roman" w:eastAsia="Times New Roman" w:hAnsi="Times New Roman" w:cs="Times New Roman"/>
          <w:sz w:val="24"/>
          <w:szCs w:val="24"/>
          <w:lang w:eastAsia="fr-FR"/>
        </w:rPr>
        <w:t> </w:t>
      </w:r>
    </w:p>
    <w:p w:rsidR="00864004" w:rsidRPr="00864004" w:rsidRDefault="00864004" w:rsidP="00864004">
      <w:pPr>
        <w:spacing w:before="100" w:beforeAutospacing="1" w:after="100" w:afterAutospacing="1" w:line="240" w:lineRule="auto"/>
        <w:rPr>
          <w:rFonts w:ascii="Times New Roman" w:eastAsia="Times New Roman" w:hAnsi="Times New Roman" w:cs="Times New Roman"/>
          <w:sz w:val="24"/>
          <w:szCs w:val="24"/>
          <w:lang w:eastAsia="fr-FR"/>
        </w:rPr>
      </w:pPr>
      <w:r w:rsidRPr="00864004">
        <w:rPr>
          <w:rFonts w:ascii="Times New Roman" w:eastAsia="Times New Roman" w:hAnsi="Times New Roman" w:cs="Times New Roman"/>
          <w:i/>
          <w:iCs/>
          <w:sz w:val="24"/>
          <w:szCs w:val="24"/>
          <w:lang w:eastAsia="fr-FR"/>
        </w:rPr>
        <w:t>Un colloque organisé par </w:t>
      </w:r>
      <w:proofErr w:type="gramStart"/>
      <w:r w:rsidRPr="00864004">
        <w:rPr>
          <w:rFonts w:ascii="Times New Roman" w:eastAsia="Times New Roman" w:hAnsi="Times New Roman" w:cs="Times New Roman"/>
          <w:i/>
          <w:iCs/>
          <w:sz w:val="24"/>
          <w:szCs w:val="24"/>
          <w:lang w:eastAsia="fr-FR"/>
        </w:rPr>
        <w:t>:</w:t>
      </w:r>
      <w:proofErr w:type="gramEnd"/>
      <w:r w:rsidRPr="00864004">
        <w:rPr>
          <w:rFonts w:ascii="Times New Roman" w:eastAsia="Times New Roman" w:hAnsi="Times New Roman" w:cs="Times New Roman"/>
          <w:sz w:val="24"/>
          <w:szCs w:val="24"/>
          <w:lang w:eastAsia="fr-FR"/>
        </w:rPr>
        <w:br/>
      </w:r>
      <w:hyperlink r:id="rId8" w:tgtFrame="_self" w:history="1">
        <w:r w:rsidRPr="00864004">
          <w:rPr>
            <w:rFonts w:ascii="Times New Roman" w:eastAsia="Times New Roman" w:hAnsi="Times New Roman" w:cs="Times New Roman"/>
            <w:color w:val="0000FF"/>
            <w:sz w:val="24"/>
            <w:szCs w:val="24"/>
            <w:u w:val="single"/>
            <w:lang w:eastAsia="fr-FR"/>
          </w:rPr>
          <w:t>Association des économistes catholiques (AEC)</w:t>
        </w:r>
      </w:hyperlink>
      <w:r w:rsidRPr="00864004">
        <w:rPr>
          <w:rFonts w:ascii="Times New Roman" w:eastAsia="Times New Roman" w:hAnsi="Times New Roman" w:cs="Times New Roman"/>
          <w:sz w:val="24"/>
          <w:szCs w:val="24"/>
          <w:lang w:eastAsia="fr-FR"/>
        </w:rPr>
        <w:br/>
      </w:r>
      <w:hyperlink r:id="rId9" w:tgtFrame="_self" w:history="1">
        <w:r w:rsidRPr="00864004">
          <w:rPr>
            <w:rFonts w:ascii="Times New Roman" w:eastAsia="Times New Roman" w:hAnsi="Times New Roman" w:cs="Times New Roman"/>
            <w:color w:val="0000FF"/>
            <w:sz w:val="24"/>
            <w:szCs w:val="24"/>
            <w:u w:val="single"/>
            <w:lang w:eastAsia="fr-FR"/>
          </w:rPr>
          <w:t>Association pour la Fondation de Service politique-Liberté politique</w:t>
        </w:r>
      </w:hyperlink>
    </w:p>
    <w:p w:rsidR="00864004" w:rsidRPr="00864004" w:rsidRDefault="00864004" w:rsidP="00864004">
      <w:pPr>
        <w:spacing w:before="100" w:beforeAutospacing="1" w:after="100" w:afterAutospacing="1" w:line="240" w:lineRule="auto"/>
        <w:rPr>
          <w:rFonts w:ascii="Times New Roman" w:eastAsia="Times New Roman" w:hAnsi="Times New Roman" w:cs="Times New Roman"/>
          <w:sz w:val="24"/>
          <w:szCs w:val="24"/>
          <w:lang w:eastAsia="fr-FR"/>
        </w:rPr>
      </w:pPr>
      <w:r w:rsidRPr="00864004">
        <w:rPr>
          <w:rFonts w:ascii="Times New Roman" w:eastAsia="Times New Roman" w:hAnsi="Times New Roman" w:cs="Times New Roman"/>
          <w:sz w:val="24"/>
          <w:szCs w:val="24"/>
          <w:lang w:eastAsia="fr-FR"/>
        </w:rPr>
        <w:t>"</w:t>
      </w:r>
      <w:hyperlink r:id="rId10" w:tgtFrame="_self" w:history="1">
        <w:r w:rsidRPr="00864004">
          <w:rPr>
            <w:rFonts w:ascii="Times New Roman" w:eastAsia="Times New Roman" w:hAnsi="Times New Roman" w:cs="Times New Roman"/>
            <w:color w:val="0000FF"/>
            <w:sz w:val="24"/>
            <w:szCs w:val="24"/>
            <w:u w:val="single"/>
            <w:lang w:eastAsia="fr-FR"/>
          </w:rPr>
          <w:t>La clé de la popularité du pape François, c'est la modernité de l'</w:t>
        </w:r>
        <w:proofErr w:type="spellStart"/>
        <w:r w:rsidRPr="00864004">
          <w:rPr>
            <w:rFonts w:ascii="Times New Roman" w:eastAsia="Times New Roman" w:hAnsi="Times New Roman" w:cs="Times New Roman"/>
            <w:color w:val="0000FF"/>
            <w:sz w:val="24"/>
            <w:szCs w:val="24"/>
            <w:u w:val="single"/>
            <w:lang w:eastAsia="fr-FR"/>
          </w:rPr>
          <w:t>Evangile</w:t>
        </w:r>
        <w:proofErr w:type="spellEnd"/>
      </w:hyperlink>
      <w:r w:rsidRPr="00864004">
        <w:rPr>
          <w:rFonts w:ascii="Times New Roman" w:eastAsia="Times New Roman" w:hAnsi="Times New Roman" w:cs="Times New Roman"/>
          <w:sz w:val="24"/>
          <w:szCs w:val="24"/>
          <w:lang w:eastAsia="fr-FR"/>
        </w:rPr>
        <w:t xml:space="preserve">", une tribune du professeur J.-Y. Naudet publiée par </w:t>
      </w:r>
      <w:r w:rsidRPr="00864004">
        <w:rPr>
          <w:rFonts w:ascii="Times New Roman" w:eastAsia="Times New Roman" w:hAnsi="Times New Roman" w:cs="Times New Roman"/>
          <w:i/>
          <w:iCs/>
          <w:sz w:val="24"/>
          <w:szCs w:val="24"/>
          <w:lang w:eastAsia="fr-FR"/>
        </w:rPr>
        <w:t>Le Figaro</w:t>
      </w:r>
      <w:r w:rsidRPr="00864004">
        <w:rPr>
          <w:rFonts w:ascii="Times New Roman" w:eastAsia="Times New Roman" w:hAnsi="Times New Roman" w:cs="Times New Roman"/>
          <w:sz w:val="24"/>
          <w:szCs w:val="24"/>
          <w:lang w:eastAsia="fr-FR"/>
        </w:rPr>
        <w:t xml:space="preserve"> du 13 mars 2014.</w:t>
      </w:r>
    </w:p>
    <w:p w:rsidR="00864004" w:rsidRPr="00864004" w:rsidRDefault="00864004" w:rsidP="00864004">
      <w:pPr>
        <w:spacing w:before="100" w:beforeAutospacing="1" w:after="100" w:afterAutospacing="1" w:line="240" w:lineRule="auto"/>
        <w:rPr>
          <w:rFonts w:ascii="Times New Roman" w:eastAsia="Times New Roman" w:hAnsi="Times New Roman" w:cs="Times New Roman"/>
          <w:sz w:val="24"/>
          <w:szCs w:val="24"/>
          <w:lang w:eastAsia="fr-FR"/>
        </w:rPr>
      </w:pPr>
      <w:r w:rsidRPr="00864004">
        <w:rPr>
          <w:rFonts w:ascii="Times New Roman" w:eastAsia="Times New Roman" w:hAnsi="Times New Roman" w:cs="Times New Roman"/>
          <w:sz w:val="24"/>
          <w:szCs w:val="24"/>
          <w:lang w:eastAsia="fr-FR"/>
        </w:rPr>
        <w:t>***</w:t>
      </w:r>
    </w:p>
    <w:p w:rsidR="00864004" w:rsidRPr="00864004" w:rsidRDefault="00864004" w:rsidP="00864004">
      <w:pPr>
        <w:spacing w:after="0" w:line="240" w:lineRule="auto"/>
        <w:rPr>
          <w:rFonts w:ascii="Times New Roman" w:eastAsia="Times New Roman" w:hAnsi="Times New Roman" w:cs="Times New Roman"/>
          <w:sz w:val="24"/>
          <w:szCs w:val="24"/>
          <w:lang w:eastAsia="fr-FR"/>
        </w:rPr>
      </w:pPr>
      <w:r w:rsidRPr="00864004">
        <w:rPr>
          <w:rFonts w:ascii="Times New Roman" w:eastAsia="Times New Roman" w:hAnsi="Times New Roman" w:cs="Times New Roman"/>
          <w:b/>
          <w:bCs/>
          <w:sz w:val="24"/>
          <w:szCs w:val="24"/>
          <w:lang w:eastAsia="fr-FR"/>
        </w:rPr>
        <w:t>Lieu :</w:t>
      </w:r>
      <w:r w:rsidRPr="00864004">
        <w:rPr>
          <w:rFonts w:ascii="Times New Roman" w:eastAsia="Times New Roman" w:hAnsi="Times New Roman" w:cs="Times New Roman"/>
          <w:sz w:val="24"/>
          <w:szCs w:val="24"/>
          <w:lang w:eastAsia="fr-FR"/>
        </w:rPr>
        <w:t xml:space="preserve"> Paroisse catholique Saint-Pierre-du-Gros-Caillou, Paris VIIe</w:t>
      </w:r>
    </w:p>
    <w:p w:rsidR="00864004" w:rsidRPr="00864004" w:rsidRDefault="00864004" w:rsidP="00864004">
      <w:pPr>
        <w:spacing w:after="0" w:line="240" w:lineRule="auto"/>
        <w:rPr>
          <w:rFonts w:ascii="Times New Roman" w:eastAsia="Times New Roman" w:hAnsi="Times New Roman" w:cs="Times New Roman"/>
          <w:sz w:val="24"/>
          <w:szCs w:val="24"/>
          <w:lang w:eastAsia="fr-FR"/>
        </w:rPr>
      </w:pPr>
      <w:r w:rsidRPr="00864004">
        <w:rPr>
          <w:rFonts w:ascii="Times New Roman" w:eastAsia="Times New Roman" w:hAnsi="Times New Roman" w:cs="Times New Roman"/>
          <w:b/>
          <w:bCs/>
          <w:sz w:val="24"/>
          <w:szCs w:val="24"/>
          <w:lang w:eastAsia="fr-FR"/>
        </w:rPr>
        <w:t>Date :</w:t>
      </w:r>
      <w:r w:rsidRPr="00864004">
        <w:rPr>
          <w:rFonts w:ascii="Times New Roman" w:eastAsia="Times New Roman" w:hAnsi="Times New Roman" w:cs="Times New Roman"/>
          <w:sz w:val="24"/>
          <w:szCs w:val="24"/>
          <w:lang w:eastAsia="fr-FR"/>
        </w:rPr>
        <w:t xml:space="preserve"> 05/04/2014</w:t>
      </w:r>
    </w:p>
    <w:p w:rsidR="00864004" w:rsidRPr="00864004" w:rsidRDefault="00864004" w:rsidP="00864004">
      <w:pPr>
        <w:spacing w:after="0" w:line="240" w:lineRule="auto"/>
        <w:rPr>
          <w:rFonts w:ascii="Times New Roman" w:eastAsia="Times New Roman" w:hAnsi="Times New Roman" w:cs="Times New Roman"/>
          <w:sz w:val="24"/>
          <w:szCs w:val="24"/>
          <w:lang w:eastAsia="fr-FR"/>
        </w:rPr>
      </w:pPr>
      <w:r w:rsidRPr="00864004">
        <w:rPr>
          <w:rFonts w:ascii="Times New Roman" w:eastAsia="Times New Roman" w:hAnsi="Times New Roman" w:cs="Times New Roman"/>
          <w:b/>
          <w:bCs/>
          <w:sz w:val="24"/>
          <w:szCs w:val="24"/>
          <w:lang w:eastAsia="fr-FR"/>
        </w:rPr>
        <w:t xml:space="preserve">Adresse </w:t>
      </w:r>
      <w:proofErr w:type="gramStart"/>
      <w:r w:rsidRPr="00864004">
        <w:rPr>
          <w:rFonts w:ascii="Times New Roman" w:eastAsia="Times New Roman" w:hAnsi="Times New Roman" w:cs="Times New Roman"/>
          <w:b/>
          <w:bCs/>
          <w:sz w:val="24"/>
          <w:szCs w:val="24"/>
          <w:lang w:eastAsia="fr-FR"/>
        </w:rPr>
        <w:t>:</w:t>
      </w:r>
      <w:proofErr w:type="gramEnd"/>
      <w:r w:rsidRPr="00864004">
        <w:rPr>
          <w:rFonts w:ascii="Times New Roman" w:eastAsia="Times New Roman" w:hAnsi="Times New Roman" w:cs="Times New Roman"/>
          <w:sz w:val="24"/>
          <w:szCs w:val="24"/>
          <w:lang w:eastAsia="fr-FR"/>
        </w:rPr>
        <w:br/>
        <w:t>92 rue Saint-Dominique, Paris VIIe</w:t>
      </w:r>
      <w:r w:rsidRPr="00864004">
        <w:rPr>
          <w:rFonts w:ascii="Times New Roman" w:eastAsia="Times New Roman" w:hAnsi="Times New Roman" w:cs="Times New Roman"/>
          <w:sz w:val="24"/>
          <w:szCs w:val="24"/>
          <w:lang w:eastAsia="fr-FR"/>
        </w:rPr>
        <w:br/>
        <w:t>Accès sur le côté gauche de l'église, rue Pierre-Villey</w:t>
      </w:r>
      <w:r w:rsidRPr="00864004">
        <w:rPr>
          <w:rFonts w:ascii="Times New Roman" w:eastAsia="Times New Roman" w:hAnsi="Times New Roman" w:cs="Times New Roman"/>
          <w:sz w:val="24"/>
          <w:szCs w:val="24"/>
          <w:lang w:eastAsia="fr-FR"/>
        </w:rPr>
        <w:br/>
        <w:t>(le colloque a lieu dans la crypte de l'église).</w:t>
      </w:r>
    </w:p>
    <w:p w:rsidR="00864004" w:rsidRPr="00864004" w:rsidRDefault="00864004" w:rsidP="00864004">
      <w:pPr>
        <w:spacing w:after="0" w:line="240" w:lineRule="auto"/>
        <w:rPr>
          <w:rFonts w:ascii="Times New Roman" w:eastAsia="Times New Roman" w:hAnsi="Times New Roman" w:cs="Times New Roman"/>
          <w:sz w:val="24"/>
          <w:szCs w:val="24"/>
          <w:lang w:eastAsia="fr-FR"/>
        </w:rPr>
      </w:pPr>
      <w:r w:rsidRPr="00864004">
        <w:rPr>
          <w:rFonts w:ascii="Times New Roman" w:eastAsia="Times New Roman" w:hAnsi="Times New Roman" w:cs="Times New Roman"/>
          <w:b/>
          <w:bCs/>
          <w:sz w:val="24"/>
          <w:szCs w:val="24"/>
          <w:lang w:eastAsia="fr-FR"/>
        </w:rPr>
        <w:t>Horaires :</w:t>
      </w:r>
      <w:r w:rsidRPr="00864004">
        <w:rPr>
          <w:rFonts w:ascii="Times New Roman" w:eastAsia="Times New Roman" w:hAnsi="Times New Roman" w:cs="Times New Roman"/>
          <w:sz w:val="24"/>
          <w:szCs w:val="24"/>
          <w:lang w:eastAsia="fr-FR"/>
        </w:rPr>
        <w:t xml:space="preserve"> De </w:t>
      </w:r>
      <w:r w:rsidRPr="00864004">
        <w:rPr>
          <w:rFonts w:ascii="Times New Roman" w:eastAsia="Times New Roman" w:hAnsi="Times New Roman" w:cs="Times New Roman"/>
          <w:i/>
          <w:iCs/>
          <w:sz w:val="24"/>
          <w:szCs w:val="24"/>
          <w:lang w:eastAsia="fr-FR"/>
        </w:rPr>
        <w:t>14:00 h</w:t>
      </w:r>
      <w:r w:rsidRPr="00864004">
        <w:rPr>
          <w:rFonts w:ascii="Times New Roman" w:eastAsia="Times New Roman" w:hAnsi="Times New Roman" w:cs="Times New Roman"/>
          <w:sz w:val="24"/>
          <w:szCs w:val="24"/>
          <w:lang w:eastAsia="fr-FR"/>
        </w:rPr>
        <w:t xml:space="preserve"> à </w:t>
      </w:r>
      <w:r w:rsidRPr="00864004">
        <w:rPr>
          <w:rFonts w:ascii="Times New Roman" w:eastAsia="Times New Roman" w:hAnsi="Times New Roman" w:cs="Times New Roman"/>
          <w:i/>
          <w:iCs/>
          <w:sz w:val="24"/>
          <w:szCs w:val="24"/>
          <w:lang w:eastAsia="fr-FR"/>
        </w:rPr>
        <w:t>19:00 h</w:t>
      </w:r>
    </w:p>
    <w:p w:rsidR="00864004" w:rsidRPr="00864004" w:rsidRDefault="00864004" w:rsidP="00864004">
      <w:pPr>
        <w:spacing w:after="0" w:line="240" w:lineRule="auto"/>
        <w:rPr>
          <w:rFonts w:ascii="Times New Roman" w:eastAsia="Times New Roman" w:hAnsi="Times New Roman" w:cs="Times New Roman"/>
          <w:sz w:val="24"/>
          <w:szCs w:val="24"/>
          <w:lang w:eastAsia="fr-FR"/>
        </w:rPr>
      </w:pPr>
      <w:r w:rsidRPr="00864004">
        <w:rPr>
          <w:rFonts w:ascii="Times New Roman" w:eastAsia="Times New Roman" w:hAnsi="Times New Roman" w:cs="Times New Roman"/>
          <w:b/>
          <w:bCs/>
          <w:sz w:val="24"/>
          <w:szCs w:val="24"/>
          <w:lang w:eastAsia="fr-FR"/>
        </w:rPr>
        <w:t>Type d'entrée :</w:t>
      </w:r>
      <w:r w:rsidRPr="00864004">
        <w:rPr>
          <w:rFonts w:ascii="Times New Roman" w:eastAsia="Times New Roman" w:hAnsi="Times New Roman" w:cs="Times New Roman"/>
          <w:sz w:val="24"/>
          <w:szCs w:val="24"/>
          <w:lang w:eastAsia="fr-FR"/>
        </w:rPr>
        <w:t xml:space="preserve"> </w:t>
      </w:r>
      <w:r w:rsidRPr="00864004">
        <w:rPr>
          <w:rFonts w:ascii="Times New Roman" w:eastAsia="Times New Roman" w:hAnsi="Times New Roman" w:cs="Times New Roman"/>
          <w:i/>
          <w:iCs/>
          <w:sz w:val="24"/>
          <w:szCs w:val="24"/>
          <w:lang w:eastAsia="fr-FR"/>
        </w:rPr>
        <w:t>Entrée gratuite sous réservation</w:t>
      </w:r>
      <w:r w:rsidRPr="00864004">
        <w:rPr>
          <w:rFonts w:ascii="Times New Roman" w:eastAsia="Times New Roman" w:hAnsi="Times New Roman" w:cs="Times New Roman"/>
          <w:sz w:val="24"/>
          <w:szCs w:val="24"/>
          <w:lang w:eastAsia="fr-FR"/>
        </w:rPr>
        <w:t xml:space="preserve"> </w:t>
      </w:r>
    </w:p>
    <w:p w:rsidR="00864004" w:rsidRPr="00864004" w:rsidRDefault="00864004" w:rsidP="00864004">
      <w:pPr>
        <w:spacing w:before="100" w:beforeAutospacing="1" w:after="100" w:afterAutospacing="1" w:line="240" w:lineRule="auto"/>
        <w:rPr>
          <w:rFonts w:ascii="Times New Roman" w:eastAsia="Times New Roman" w:hAnsi="Times New Roman" w:cs="Times New Roman"/>
          <w:sz w:val="24"/>
          <w:szCs w:val="24"/>
          <w:lang w:eastAsia="fr-FR"/>
        </w:rPr>
      </w:pPr>
      <w:r w:rsidRPr="00864004">
        <w:rPr>
          <w:rFonts w:ascii="Times New Roman" w:eastAsia="Times New Roman" w:hAnsi="Times New Roman" w:cs="Times New Roman"/>
          <w:b/>
          <w:bCs/>
          <w:sz w:val="24"/>
          <w:szCs w:val="24"/>
          <w:lang w:eastAsia="fr-FR"/>
        </w:rPr>
        <w:t>Pour s'inscrire :</w:t>
      </w:r>
    </w:p>
    <w:p w:rsidR="00864004" w:rsidRPr="00864004" w:rsidRDefault="00864004" w:rsidP="00864004">
      <w:pPr>
        <w:spacing w:before="100" w:beforeAutospacing="1" w:after="100" w:afterAutospacing="1" w:line="240" w:lineRule="auto"/>
        <w:rPr>
          <w:rFonts w:ascii="Times New Roman" w:eastAsia="Times New Roman" w:hAnsi="Times New Roman" w:cs="Times New Roman"/>
          <w:sz w:val="24"/>
          <w:szCs w:val="24"/>
          <w:lang w:eastAsia="fr-FR"/>
        </w:rPr>
      </w:pPr>
      <w:r w:rsidRPr="00864004">
        <w:rPr>
          <w:rFonts w:ascii="Times New Roman" w:eastAsia="Times New Roman" w:hAnsi="Times New Roman" w:cs="Times New Roman"/>
          <w:sz w:val="24"/>
          <w:szCs w:val="24"/>
          <w:lang w:eastAsia="fr-FR"/>
        </w:rPr>
        <w:lastRenderedPageBreak/>
        <w:t xml:space="preserve">- Adresser votre inscription à </w:t>
      </w:r>
      <w:hyperlink r:id="rId11" w:tgtFrame="_self" w:history="1">
        <w:r w:rsidRPr="00864004">
          <w:rPr>
            <w:rFonts w:ascii="Times New Roman" w:eastAsia="Times New Roman" w:hAnsi="Times New Roman" w:cs="Times New Roman"/>
            <w:color w:val="0000FF"/>
            <w:sz w:val="24"/>
            <w:szCs w:val="24"/>
            <w:u w:val="single"/>
            <w:lang w:eastAsia="fr-FR"/>
          </w:rPr>
          <w:t>administratif@libertepolitique.com</w:t>
        </w:r>
      </w:hyperlink>
      <w:r w:rsidRPr="00864004">
        <w:rPr>
          <w:rFonts w:ascii="Times New Roman" w:eastAsia="Times New Roman" w:hAnsi="Times New Roman" w:cs="Times New Roman"/>
          <w:sz w:val="24"/>
          <w:szCs w:val="24"/>
          <w:lang w:eastAsia="fr-FR"/>
        </w:rPr>
        <w:t>  (en mentionnant vos noms, adresse, et nombre de personnes)</w:t>
      </w:r>
      <w:r w:rsidRPr="00864004">
        <w:rPr>
          <w:rFonts w:ascii="Times New Roman" w:eastAsia="Times New Roman" w:hAnsi="Times New Roman" w:cs="Times New Roman"/>
          <w:sz w:val="24"/>
          <w:szCs w:val="24"/>
          <w:lang w:eastAsia="fr-FR"/>
        </w:rPr>
        <w:br/>
        <w:t>- Participation aux frais demandée sur place (PAF conseillée 10 €)</w:t>
      </w:r>
      <w:r w:rsidRPr="00864004">
        <w:rPr>
          <w:rFonts w:ascii="Times New Roman" w:eastAsia="Times New Roman" w:hAnsi="Times New Roman" w:cs="Times New Roman"/>
          <w:sz w:val="24"/>
          <w:szCs w:val="24"/>
          <w:lang w:eastAsia="fr-FR"/>
        </w:rPr>
        <w:br/>
        <w:t xml:space="preserve">- Renseignements auprès de </w:t>
      </w:r>
      <w:hyperlink r:id="rId12" w:tgtFrame="_self" w:history="1">
        <w:r w:rsidRPr="00864004">
          <w:rPr>
            <w:rFonts w:ascii="Times New Roman" w:eastAsia="Times New Roman" w:hAnsi="Times New Roman" w:cs="Times New Roman"/>
            <w:color w:val="0000FF"/>
            <w:sz w:val="24"/>
            <w:szCs w:val="24"/>
            <w:u w:val="single"/>
            <w:lang w:eastAsia="fr-FR"/>
          </w:rPr>
          <w:t>Chantal Berthion</w:t>
        </w:r>
      </w:hyperlink>
      <w:r w:rsidRPr="00864004">
        <w:rPr>
          <w:rFonts w:ascii="Times New Roman" w:eastAsia="Times New Roman" w:hAnsi="Times New Roman" w:cs="Times New Roman"/>
          <w:sz w:val="24"/>
          <w:szCs w:val="24"/>
          <w:lang w:eastAsia="fr-FR"/>
        </w:rPr>
        <w:t xml:space="preserve"> : 06 74 26 67 33 ou 01 47 63 97 85</w:t>
      </w:r>
    </w:p>
    <w:p w:rsidR="00864004" w:rsidRPr="00864004" w:rsidRDefault="00864004" w:rsidP="00864004">
      <w:pPr>
        <w:spacing w:before="100" w:beforeAutospacing="1" w:after="100" w:afterAutospacing="1" w:line="240" w:lineRule="auto"/>
        <w:rPr>
          <w:rFonts w:ascii="Times New Roman" w:eastAsia="Times New Roman" w:hAnsi="Times New Roman" w:cs="Times New Roman"/>
          <w:sz w:val="24"/>
          <w:szCs w:val="24"/>
          <w:lang w:eastAsia="fr-FR"/>
        </w:rPr>
      </w:pPr>
      <w:r w:rsidRPr="00864004">
        <w:rPr>
          <w:rFonts w:ascii="Times New Roman" w:eastAsia="Times New Roman" w:hAnsi="Times New Roman" w:cs="Times New Roman"/>
          <w:sz w:val="24"/>
          <w:szCs w:val="24"/>
          <w:lang w:eastAsia="fr-FR"/>
        </w:rPr>
        <w:t> </w:t>
      </w:r>
    </w:p>
    <w:p w:rsidR="006B296B" w:rsidRPr="00864004" w:rsidRDefault="00864004" w:rsidP="00864004">
      <w:pPr>
        <w:spacing w:before="100" w:beforeAutospacing="1" w:after="100" w:afterAutospacing="1" w:line="240" w:lineRule="auto"/>
        <w:rPr>
          <w:rFonts w:ascii="Times New Roman" w:eastAsia="Times New Roman" w:hAnsi="Times New Roman" w:cs="Times New Roman"/>
          <w:sz w:val="24"/>
          <w:szCs w:val="24"/>
          <w:lang w:eastAsia="fr-FR"/>
        </w:rPr>
      </w:pPr>
      <w:r w:rsidRPr="00864004">
        <w:rPr>
          <w:rFonts w:ascii="Times New Roman" w:eastAsia="Times New Roman" w:hAnsi="Times New Roman" w:cs="Times New Roman"/>
          <w:b/>
          <w:bCs/>
          <w:sz w:val="24"/>
          <w:szCs w:val="24"/>
          <w:lang w:eastAsia="fr-FR"/>
        </w:rPr>
        <w:t xml:space="preserve">Pour en savoir plus </w:t>
      </w:r>
      <w:proofErr w:type="gramStart"/>
      <w:r w:rsidRPr="00864004">
        <w:rPr>
          <w:rFonts w:ascii="Times New Roman" w:eastAsia="Times New Roman" w:hAnsi="Times New Roman" w:cs="Times New Roman"/>
          <w:b/>
          <w:bCs/>
          <w:sz w:val="24"/>
          <w:szCs w:val="24"/>
          <w:lang w:eastAsia="fr-FR"/>
        </w:rPr>
        <w:t>:</w:t>
      </w:r>
      <w:proofErr w:type="gramEnd"/>
      <w:r w:rsidRPr="00864004">
        <w:rPr>
          <w:rFonts w:ascii="Times New Roman" w:eastAsia="Times New Roman" w:hAnsi="Times New Roman" w:cs="Times New Roman"/>
          <w:sz w:val="24"/>
          <w:szCs w:val="24"/>
          <w:lang w:eastAsia="fr-FR"/>
        </w:rPr>
        <w:br/>
        <w:t xml:space="preserve">Secrétariat, inscription : </w:t>
      </w:r>
      <w:r w:rsidRPr="00864004">
        <w:rPr>
          <w:rFonts w:ascii="Times New Roman" w:eastAsia="Times New Roman" w:hAnsi="Times New Roman" w:cs="Times New Roman"/>
          <w:color w:val="0000FF"/>
          <w:sz w:val="24"/>
          <w:szCs w:val="24"/>
          <w:u w:val="single"/>
          <w:lang w:eastAsia="fr-FR"/>
        </w:rPr>
        <w:t>administratif@libertepolitique.com</w:t>
      </w:r>
    </w:p>
    <w:sectPr w:rsidR="006B296B" w:rsidRPr="00864004" w:rsidSect="00864004">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BAF" w:rsidRDefault="00384BAF" w:rsidP="00864004">
      <w:pPr>
        <w:spacing w:after="0" w:line="240" w:lineRule="auto"/>
      </w:pPr>
      <w:r>
        <w:separator/>
      </w:r>
    </w:p>
  </w:endnote>
  <w:endnote w:type="continuationSeparator" w:id="0">
    <w:p w:rsidR="00384BAF" w:rsidRDefault="00384BAF" w:rsidP="008640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BAF" w:rsidRDefault="00384BAF" w:rsidP="00864004">
      <w:pPr>
        <w:spacing w:after="0" w:line="240" w:lineRule="auto"/>
      </w:pPr>
      <w:r>
        <w:separator/>
      </w:r>
    </w:p>
  </w:footnote>
  <w:footnote w:type="continuationSeparator" w:id="0">
    <w:p w:rsidR="00384BAF" w:rsidRDefault="00384BAF" w:rsidP="008640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004" w:rsidRPr="00864004" w:rsidRDefault="00864004" w:rsidP="0086400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864004">
      <w:rPr>
        <w:rFonts w:ascii="Times New Roman" w:eastAsia="Times New Roman" w:hAnsi="Times New Roman" w:cs="Times New Roman"/>
        <w:b/>
        <w:bCs/>
        <w:kern w:val="36"/>
        <w:sz w:val="48"/>
        <w:szCs w:val="48"/>
        <w:lang w:eastAsia="fr-FR"/>
      </w:rPr>
      <w:t>Paris, 5 avril, Colloque Evangelii gaudium - La pensée sociale du pape François, rupture ou approfondissement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64004"/>
    <w:rsid w:val="001372E5"/>
    <w:rsid w:val="001878E8"/>
    <w:rsid w:val="00384BAF"/>
    <w:rsid w:val="006A3B0E"/>
    <w:rsid w:val="006B296B"/>
    <w:rsid w:val="00864004"/>
    <w:rsid w:val="00AA326E"/>
    <w:rsid w:val="00B9671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96B"/>
  </w:style>
  <w:style w:type="paragraph" w:styleId="Titre1">
    <w:name w:val="heading 1"/>
    <w:basedOn w:val="Normal"/>
    <w:link w:val="Titre1Car"/>
    <w:uiPriority w:val="9"/>
    <w:qFormat/>
    <w:rsid w:val="00864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6400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6400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400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64004"/>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64004"/>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864004"/>
    <w:rPr>
      <w:b/>
      <w:bCs/>
    </w:rPr>
  </w:style>
  <w:style w:type="paragraph" w:styleId="NormalWeb">
    <w:name w:val="Normal (Web)"/>
    <w:basedOn w:val="Normal"/>
    <w:uiPriority w:val="99"/>
    <w:semiHidden/>
    <w:unhideWhenUsed/>
    <w:rsid w:val="008640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64004"/>
    <w:rPr>
      <w:color w:val="0000FF"/>
      <w:u w:val="single"/>
    </w:rPr>
  </w:style>
  <w:style w:type="character" w:styleId="Accentuation">
    <w:name w:val="Emphasis"/>
    <w:basedOn w:val="Policepardfaut"/>
    <w:uiPriority w:val="20"/>
    <w:qFormat/>
    <w:rsid w:val="00864004"/>
    <w:rPr>
      <w:i/>
      <w:iCs/>
    </w:rPr>
  </w:style>
  <w:style w:type="paragraph" w:styleId="En-tte">
    <w:name w:val="header"/>
    <w:basedOn w:val="Normal"/>
    <w:link w:val="En-tteCar"/>
    <w:uiPriority w:val="99"/>
    <w:semiHidden/>
    <w:unhideWhenUsed/>
    <w:rsid w:val="0086400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64004"/>
  </w:style>
  <w:style w:type="paragraph" w:styleId="Pieddepage">
    <w:name w:val="footer"/>
    <w:basedOn w:val="Normal"/>
    <w:link w:val="PieddepageCar"/>
    <w:uiPriority w:val="99"/>
    <w:semiHidden/>
    <w:unhideWhenUsed/>
    <w:rsid w:val="0086400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64004"/>
  </w:style>
  <w:style w:type="table" w:styleId="Grilledutableau">
    <w:name w:val="Table Grid"/>
    <w:basedOn w:val="TableauNormal"/>
    <w:uiPriority w:val="59"/>
    <w:rsid w:val="00864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640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40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1526126">
      <w:bodyDiv w:val="1"/>
      <w:marLeft w:val="0"/>
      <w:marRight w:val="0"/>
      <w:marTop w:val="0"/>
      <w:marBottom w:val="0"/>
      <w:divBdr>
        <w:top w:val="none" w:sz="0" w:space="0" w:color="auto"/>
        <w:left w:val="none" w:sz="0" w:space="0" w:color="auto"/>
        <w:bottom w:val="none" w:sz="0" w:space="0" w:color="auto"/>
        <w:right w:val="none" w:sz="0" w:space="0" w:color="auto"/>
      </w:divBdr>
      <w:divsChild>
        <w:div w:id="1382248221">
          <w:marLeft w:val="0"/>
          <w:marRight w:val="0"/>
          <w:marTop w:val="0"/>
          <w:marBottom w:val="0"/>
          <w:divBdr>
            <w:top w:val="none" w:sz="0" w:space="0" w:color="auto"/>
            <w:left w:val="none" w:sz="0" w:space="0" w:color="auto"/>
            <w:bottom w:val="none" w:sz="0" w:space="0" w:color="auto"/>
            <w:right w:val="none" w:sz="0" w:space="0" w:color="auto"/>
          </w:divBdr>
          <w:divsChild>
            <w:div w:id="201598557">
              <w:marLeft w:val="0"/>
              <w:marRight w:val="0"/>
              <w:marTop w:val="0"/>
              <w:marBottom w:val="0"/>
              <w:divBdr>
                <w:top w:val="none" w:sz="0" w:space="0" w:color="auto"/>
                <w:left w:val="none" w:sz="0" w:space="0" w:color="auto"/>
                <w:bottom w:val="none" w:sz="0" w:space="0" w:color="auto"/>
                <w:right w:val="none" w:sz="0" w:space="0" w:color="auto"/>
              </w:divBdr>
            </w:div>
          </w:divsChild>
        </w:div>
        <w:div w:id="568926904">
          <w:marLeft w:val="0"/>
          <w:marRight w:val="0"/>
          <w:marTop w:val="0"/>
          <w:marBottom w:val="0"/>
          <w:divBdr>
            <w:top w:val="none" w:sz="0" w:space="0" w:color="auto"/>
            <w:left w:val="none" w:sz="0" w:space="0" w:color="auto"/>
            <w:bottom w:val="none" w:sz="0" w:space="0" w:color="auto"/>
            <w:right w:val="none" w:sz="0" w:space="0" w:color="auto"/>
          </w:divBdr>
          <w:divsChild>
            <w:div w:id="2018995238">
              <w:marLeft w:val="0"/>
              <w:marRight w:val="0"/>
              <w:marTop w:val="0"/>
              <w:marBottom w:val="0"/>
              <w:divBdr>
                <w:top w:val="none" w:sz="0" w:space="0" w:color="auto"/>
                <w:left w:val="none" w:sz="0" w:space="0" w:color="auto"/>
                <w:bottom w:val="none" w:sz="0" w:space="0" w:color="auto"/>
                <w:right w:val="none" w:sz="0" w:space="0" w:color="auto"/>
              </w:divBdr>
              <w:divsChild>
                <w:div w:id="1272543200">
                  <w:marLeft w:val="0"/>
                  <w:marRight w:val="0"/>
                  <w:marTop w:val="0"/>
                  <w:marBottom w:val="0"/>
                  <w:divBdr>
                    <w:top w:val="none" w:sz="0" w:space="0" w:color="auto"/>
                    <w:left w:val="none" w:sz="0" w:space="0" w:color="auto"/>
                    <w:bottom w:val="none" w:sz="0" w:space="0" w:color="auto"/>
                    <w:right w:val="none" w:sz="0" w:space="0" w:color="auto"/>
                  </w:divBdr>
                </w:div>
                <w:div w:id="32771459">
                  <w:marLeft w:val="0"/>
                  <w:marRight w:val="0"/>
                  <w:marTop w:val="0"/>
                  <w:marBottom w:val="0"/>
                  <w:divBdr>
                    <w:top w:val="none" w:sz="0" w:space="0" w:color="auto"/>
                    <w:left w:val="none" w:sz="0" w:space="0" w:color="auto"/>
                    <w:bottom w:val="none" w:sz="0" w:space="0" w:color="auto"/>
                    <w:right w:val="none" w:sz="0" w:space="0" w:color="auto"/>
                  </w:divBdr>
                  <w:divsChild>
                    <w:div w:id="2103910843">
                      <w:marLeft w:val="0"/>
                      <w:marRight w:val="0"/>
                      <w:marTop w:val="0"/>
                      <w:marBottom w:val="0"/>
                      <w:divBdr>
                        <w:top w:val="none" w:sz="0" w:space="0" w:color="auto"/>
                        <w:left w:val="none" w:sz="0" w:space="0" w:color="auto"/>
                        <w:bottom w:val="none" w:sz="0" w:space="0" w:color="auto"/>
                        <w:right w:val="none" w:sz="0" w:space="0" w:color="auto"/>
                      </w:divBdr>
                    </w:div>
                    <w:div w:id="232744220">
                      <w:marLeft w:val="0"/>
                      <w:marRight w:val="0"/>
                      <w:marTop w:val="0"/>
                      <w:marBottom w:val="0"/>
                      <w:divBdr>
                        <w:top w:val="none" w:sz="0" w:space="0" w:color="auto"/>
                        <w:left w:val="none" w:sz="0" w:space="0" w:color="auto"/>
                        <w:bottom w:val="none" w:sz="0" w:space="0" w:color="auto"/>
                        <w:right w:val="none" w:sz="0" w:space="0" w:color="auto"/>
                      </w:divBdr>
                      <w:divsChild>
                        <w:div w:id="636499156">
                          <w:marLeft w:val="0"/>
                          <w:marRight w:val="0"/>
                          <w:marTop w:val="0"/>
                          <w:marBottom w:val="0"/>
                          <w:divBdr>
                            <w:top w:val="none" w:sz="0" w:space="0" w:color="auto"/>
                            <w:left w:val="none" w:sz="0" w:space="0" w:color="auto"/>
                            <w:bottom w:val="none" w:sz="0" w:space="0" w:color="auto"/>
                            <w:right w:val="none" w:sz="0" w:space="0" w:color="auto"/>
                          </w:divBdr>
                        </w:div>
                        <w:div w:id="984504622">
                          <w:marLeft w:val="0"/>
                          <w:marRight w:val="0"/>
                          <w:marTop w:val="0"/>
                          <w:marBottom w:val="0"/>
                          <w:divBdr>
                            <w:top w:val="none" w:sz="0" w:space="0" w:color="auto"/>
                            <w:left w:val="none" w:sz="0" w:space="0" w:color="auto"/>
                            <w:bottom w:val="none" w:sz="0" w:space="0" w:color="auto"/>
                            <w:right w:val="none" w:sz="0" w:space="0" w:color="auto"/>
                          </w:divBdr>
                        </w:div>
                        <w:div w:id="1620599337">
                          <w:marLeft w:val="0"/>
                          <w:marRight w:val="0"/>
                          <w:marTop w:val="0"/>
                          <w:marBottom w:val="0"/>
                          <w:divBdr>
                            <w:top w:val="none" w:sz="0" w:space="0" w:color="auto"/>
                            <w:left w:val="none" w:sz="0" w:space="0" w:color="auto"/>
                            <w:bottom w:val="none" w:sz="0" w:space="0" w:color="auto"/>
                            <w:right w:val="none" w:sz="0" w:space="0" w:color="auto"/>
                          </w:divBdr>
                        </w:div>
                        <w:div w:id="1597977673">
                          <w:marLeft w:val="0"/>
                          <w:marRight w:val="0"/>
                          <w:marTop w:val="0"/>
                          <w:marBottom w:val="0"/>
                          <w:divBdr>
                            <w:top w:val="none" w:sz="0" w:space="0" w:color="auto"/>
                            <w:left w:val="none" w:sz="0" w:space="0" w:color="auto"/>
                            <w:bottom w:val="none" w:sz="0" w:space="0" w:color="auto"/>
                            <w:right w:val="none" w:sz="0" w:space="0" w:color="auto"/>
                          </w:divBdr>
                        </w:div>
                        <w:div w:id="15544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ecfrance.fr/"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pierredugroscaillou.com/" TargetMode="External"/><Relationship Id="rId12" Type="http://schemas.openxmlformats.org/officeDocument/2006/relationships/hyperlink" Target="mailto:administratif@libertepolitiqu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administratif@libertepolitique.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libertepolitique.com/Actualite/La-revue-de-presse/La-cle-de-la-popularite-du-pape-Francois-c-est-la-modernite-de-l-Evangile" TargetMode="External"/><Relationship Id="rId4" Type="http://schemas.openxmlformats.org/officeDocument/2006/relationships/footnotes" Target="footnotes.xml"/><Relationship Id="rId9" Type="http://schemas.openxmlformats.org/officeDocument/2006/relationships/hyperlink" Target="http://www.libertepolitique.com/L-association/Qui-sommes-nou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627</Words>
  <Characters>3451</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Thierry</cp:lastModifiedBy>
  <cp:revision>2</cp:revision>
  <dcterms:created xsi:type="dcterms:W3CDTF">2015-07-26T15:01:00Z</dcterms:created>
  <dcterms:modified xsi:type="dcterms:W3CDTF">2015-07-26T15:40:00Z</dcterms:modified>
</cp:coreProperties>
</file>