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D21" w:rsidRPr="00410D21" w:rsidRDefault="00410D21" w:rsidP="00410D21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FBD4B4" w:themeFill="accent6" w:themeFillTint="66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410D21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t>Français 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2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ème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novembre – décembre </w:t>
      </w:r>
    </w:p>
    <w:p w:rsidR="00410D21" w:rsidRPr="00410D21" w:rsidRDefault="00410D21" w:rsidP="00410D21">
      <w:pPr>
        <w:spacing w:after="0" w:line="240" w:lineRule="auto"/>
        <w:jc w:val="center"/>
        <w:rPr>
          <w:rFonts w:ascii="Calibri" w:eastAsia="Times New Roman" w:hAnsi="Calibri" w:cs="Times New Roman"/>
          <w:sz w:val="20"/>
          <w:szCs w:val="24"/>
          <w:lang w:eastAsia="fr-F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1983"/>
        <w:gridCol w:w="1888"/>
        <w:gridCol w:w="1889"/>
        <w:gridCol w:w="1889"/>
        <w:gridCol w:w="1889"/>
        <w:gridCol w:w="1889"/>
        <w:gridCol w:w="1889"/>
        <w:gridCol w:w="1892"/>
      </w:tblGrid>
      <w:tr w:rsidR="00410D21" w:rsidRPr="00410D21" w:rsidTr="00410D21">
        <w:trPr>
          <w:cantSplit/>
          <w:trHeight w:val="642"/>
          <w:jc w:val="center"/>
        </w:trPr>
        <w:tc>
          <w:tcPr>
            <w:tcW w:w="8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36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i/>
                <w:sz w:val="32"/>
                <w:szCs w:val="24"/>
                <w:lang w:eastAsia="fr-FR"/>
              </w:rPr>
              <w:t xml:space="preserve">PARTIE CODE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04.11 au 08.11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11.11 au 15.11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18.11 au 22.11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25.11 au 29.11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02.12 au 06.12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09.12 au 13.12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16.12 au 20.12</w:t>
            </w:r>
          </w:p>
        </w:tc>
      </w:tr>
      <w:tr w:rsidR="00410D21" w:rsidRPr="00410D21" w:rsidTr="00410D21">
        <w:trPr>
          <w:trHeight w:val="1787"/>
          <w:jc w:val="center"/>
        </w:trPr>
        <w:tc>
          <w:tcPr>
            <w:tcW w:w="20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6"/>
                <w:lang w:eastAsia="fr-FR"/>
              </w:rPr>
              <w:t>Langage oral</w:t>
            </w:r>
          </w:p>
        </w:tc>
        <w:tc>
          <w:tcPr>
            <w:tcW w:w="6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Participer à des échanges dans des situations diverses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</w:pPr>
            <w:r w:rsidRPr="00410D21"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r w:rsidRPr="00410D21">
              <w:rPr>
                <w:rFonts w:eastAsia="Calibri" w:cstheme="minorHAnsi"/>
                <w:bCs/>
                <w:sz w:val="18"/>
                <w:szCs w:val="20"/>
              </w:rPr>
              <w:t>Un nez douloureux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 w:rsidRPr="00410D21">
              <w:rPr>
                <w:rFonts w:eastAsia="Calibri" w:cstheme="minorHAnsi"/>
                <w:bCs/>
                <w:sz w:val="20"/>
                <w:szCs w:val="20"/>
              </w:rPr>
              <w:t>Attention aux champignons !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</w:pPr>
            <w:r w:rsidRPr="00410D21"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r w:rsidRPr="00410D21">
              <w:rPr>
                <w:rFonts w:eastAsia="Calibri" w:cstheme="minorHAnsi"/>
                <w:bCs/>
                <w:sz w:val="18"/>
                <w:szCs w:val="20"/>
              </w:rPr>
              <w:t>Quels sportifs !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</w:pPr>
            <w:r w:rsidRPr="00410D21"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r w:rsidRPr="00410D21">
              <w:rPr>
                <w:rFonts w:eastAsia="Calibri" w:cstheme="minorHAnsi"/>
                <w:bCs/>
                <w:sz w:val="18"/>
                <w:szCs w:val="20"/>
              </w:rPr>
              <w:t>Le chat et les souris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r w:rsidRPr="00410D21">
              <w:rPr>
                <w:rFonts w:eastAsia="Calibri" w:cstheme="minorHAnsi"/>
                <w:bCs/>
                <w:sz w:val="18"/>
                <w:szCs w:val="20"/>
              </w:rPr>
              <w:t>Le gâteau d’anniversaire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</w:pPr>
            <w:r w:rsidRPr="00410D21"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proofErr w:type="spellStart"/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>Taoki</w:t>
            </w:r>
            <w:proofErr w:type="spellEnd"/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 xml:space="preserve"> est malade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 xml:space="preserve">Chez le </w:t>
            </w:r>
            <w:proofErr w:type="spellStart"/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>vétérianire</w:t>
            </w:r>
            <w:proofErr w:type="spellEnd"/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</w:pPr>
            <w:r w:rsidRPr="00410D21"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proofErr w:type="spellStart"/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>Taoki</w:t>
            </w:r>
            <w:proofErr w:type="spellEnd"/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 xml:space="preserve"> est guéri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</w:pPr>
            <w:r w:rsidRPr="00410D21"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>Le concours de danse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>Dans la mêlée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</w:pPr>
            <w:r w:rsidRPr="00410D21">
              <w:rPr>
                <w:rFonts w:eastAsia="Calibri" w:cstheme="minorHAnsi"/>
                <w:b/>
                <w:bCs/>
                <w:sz w:val="18"/>
                <w:szCs w:val="20"/>
                <w:u w:val="single"/>
              </w:rPr>
              <w:t xml:space="preserve">Décrire une image et manifester sa compréhension d’un texte lu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proofErr w:type="spellStart"/>
            <w:r w:rsidRPr="00410D21">
              <w:rPr>
                <w:rFonts w:eastAsia="Calibri" w:cstheme="minorHAnsi"/>
                <w:bCs/>
                <w:sz w:val="18"/>
                <w:szCs w:val="20"/>
              </w:rPr>
              <w:t>Taoki</w:t>
            </w:r>
            <w:proofErr w:type="spellEnd"/>
            <w:r w:rsidRPr="00410D21">
              <w:rPr>
                <w:rFonts w:eastAsia="Calibri" w:cstheme="minorHAnsi"/>
                <w:bCs/>
                <w:sz w:val="18"/>
                <w:szCs w:val="20"/>
              </w:rPr>
              <w:t xml:space="preserve"> au tapis !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r w:rsidRPr="00410D21">
              <w:rPr>
                <w:rFonts w:eastAsia="Calibri" w:cstheme="minorHAnsi"/>
                <w:bCs/>
                <w:sz w:val="18"/>
                <w:szCs w:val="20"/>
              </w:rPr>
              <w:t>Départ en vacances !</w:t>
            </w:r>
          </w:p>
        </w:tc>
      </w:tr>
      <w:tr w:rsidR="00410D21" w:rsidRPr="00410D21" w:rsidTr="00410D21">
        <w:trPr>
          <w:cantSplit/>
          <w:trHeight w:val="1218"/>
          <w:jc w:val="center"/>
        </w:trPr>
        <w:tc>
          <w:tcPr>
            <w:tcW w:w="20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6"/>
                <w:lang w:eastAsia="fr-FR"/>
              </w:rPr>
              <w:t>Lecture et compréhension de l’écrit</w:t>
            </w:r>
          </w:p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Cs/>
                <w:sz w:val="20"/>
                <w:szCs w:val="2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18"/>
                <w:szCs w:val="26"/>
                <w:lang w:eastAsia="fr-FR"/>
              </w:rPr>
              <w:t>(Identifier des mots de manière de plus en plus aisée / Lire à voix haute)</w:t>
            </w:r>
          </w:p>
        </w:tc>
        <w:tc>
          <w:tcPr>
            <w:tcW w:w="6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Phonologie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r w:rsidRPr="00410D21">
              <w:rPr>
                <w:rFonts w:eastAsia="Calibri" w:cstheme="minorHAnsi"/>
                <w:bCs/>
                <w:sz w:val="18"/>
                <w:szCs w:val="20"/>
              </w:rPr>
              <w:sym w:font="Wingdings 2" w:char="F050"/>
            </w:r>
            <w:r w:rsidRPr="00410D21">
              <w:rPr>
                <w:rFonts w:eastAsia="Calibri" w:cstheme="minorHAnsi"/>
                <w:bCs/>
                <w:sz w:val="18"/>
                <w:szCs w:val="20"/>
              </w:rPr>
              <w:t xml:space="preserve"> Apprendre à transformer des mots en ajoutant des syllabes.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r w:rsidRPr="00410D21">
              <w:rPr>
                <w:rFonts w:eastAsia="Calibri" w:cstheme="minorHAnsi"/>
                <w:bCs/>
                <w:sz w:val="18"/>
                <w:szCs w:val="20"/>
              </w:rPr>
              <w:sym w:font="Wingdings 2" w:char="F050"/>
            </w:r>
            <w:r w:rsidRPr="00410D21">
              <w:rPr>
                <w:rFonts w:eastAsia="Calibri" w:cstheme="minorHAnsi"/>
                <w:bCs/>
                <w:sz w:val="18"/>
                <w:szCs w:val="20"/>
              </w:rPr>
              <w:t xml:space="preserve"> Apprendre à transformer des mots en supprimant des syllabes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r w:rsidRPr="00410D21">
              <w:rPr>
                <w:rFonts w:eastAsia="Calibri" w:cstheme="minorHAnsi"/>
                <w:bCs/>
                <w:sz w:val="18"/>
                <w:szCs w:val="20"/>
              </w:rPr>
              <w:sym w:font="Wingdings 2" w:char="F050"/>
            </w:r>
            <w:r w:rsidRPr="00410D21">
              <w:rPr>
                <w:rFonts w:eastAsia="Calibri" w:cstheme="minorHAnsi"/>
                <w:bCs/>
                <w:sz w:val="18"/>
                <w:szCs w:val="20"/>
              </w:rPr>
              <w:t xml:space="preserve"> Apprendre à transformer des mots en supprimant des syllabes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sym w:font="Wingdings 2" w:char="F050"/>
            </w:r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 xml:space="preserve"> Apprendre à associer des mots selon la syllabe finale : jeu du « Marabout bout de ficelle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sym w:font="Wingdings 2" w:char="F050"/>
            </w:r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 xml:space="preserve"> Apprendre à associer des mots selon la syllabe finale : jeu du « Marabout bout de ficelle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sym w:font="Wingdings 2" w:char="F050"/>
            </w:r>
            <w:r w:rsidRPr="00410D21">
              <w:rPr>
                <w:rFonts w:eastAsia="Times New Roman" w:cstheme="minorHAnsi"/>
                <w:sz w:val="18"/>
                <w:szCs w:val="24"/>
                <w:lang w:eastAsia="fr-FR"/>
              </w:rPr>
              <w:t xml:space="preserve"> Identifier la syllabe initiale d’un mot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20"/>
              </w:rPr>
            </w:pPr>
            <w:r w:rsidRPr="00410D21">
              <w:rPr>
                <w:rFonts w:eastAsia="Calibri" w:cstheme="minorHAnsi"/>
                <w:bCs/>
                <w:sz w:val="18"/>
                <w:szCs w:val="20"/>
              </w:rPr>
              <w:sym w:font="Wingdings 2" w:char="F050"/>
            </w:r>
            <w:r w:rsidRPr="00410D21">
              <w:rPr>
                <w:rFonts w:eastAsia="Calibri" w:cstheme="minorHAnsi"/>
                <w:bCs/>
                <w:sz w:val="18"/>
                <w:szCs w:val="20"/>
              </w:rPr>
              <w:t xml:space="preserve"> Identifier la syllabe commune à chaque série de mots</w:t>
            </w:r>
          </w:p>
        </w:tc>
      </w:tr>
      <w:tr w:rsidR="00410D21" w:rsidRPr="00410D21" w:rsidTr="00410D21">
        <w:trPr>
          <w:cantSplit/>
          <w:trHeight w:val="1949"/>
          <w:jc w:val="center"/>
        </w:trPr>
        <w:tc>
          <w:tcPr>
            <w:tcW w:w="2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Etude du code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D’après la méthode de lecture syllabique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4"/>
                <w:lang w:eastAsia="fr-FR"/>
              </w:rPr>
              <w:t>Taoki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4"/>
                <w:lang w:eastAsia="fr-FR"/>
              </w:rPr>
              <w:t xml:space="preserve"> et compagnie</w:t>
            </w:r>
            <w:r w:rsidRPr="00410D21"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fr-FR"/>
              </w:rPr>
              <w:t>, Istra, 2017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049D37D1" wp14:editId="1E72EE32">
                  <wp:extent cx="361950" cy="4476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3A28C084" wp14:editId="486E6550">
                  <wp:extent cx="389813" cy="4381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1" cy="43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410D21">
              <w:rPr>
                <w:rFonts w:ascii="Times New Roman" w:eastAsia="Calibri" w:hAnsi="Times New Roman" w:cs="Times New Roman"/>
                <w:sz w:val="28"/>
                <w:szCs w:val="24"/>
              </w:rPr>
              <w:t>n</w:t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n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Comptine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24"/>
              </w:rPr>
              <w:t xml:space="preserve">Au marché de </w:t>
            </w:r>
            <w:proofErr w:type="spellStart"/>
            <w:r w:rsidRPr="00410D21">
              <w:rPr>
                <w:rFonts w:ascii="Calibri" w:eastAsia="Calibri" w:hAnsi="Calibri" w:cs="Times New Roman"/>
                <w:sz w:val="18"/>
                <w:szCs w:val="24"/>
              </w:rPr>
              <w:t>Naranac</w:t>
            </w:r>
            <w:proofErr w:type="spellEnd"/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Férié 11 novembre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410D21">
              <w:rPr>
                <w:rFonts w:ascii="Calibri" w:eastAsia="Calibri" w:hAnsi="Calibri" w:cs="Times New Roman"/>
              </w:rPr>
              <w:object w:dxaOrig="4860" w:dyaOrig="2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34.5pt" o:ole="">
                  <v:imagedata r:id="rId11" o:title=""/>
                </v:shape>
                <o:OLEObject Type="Embed" ProgID="PBrush" ShapeID="_x0000_i1025" DrawAspect="Content" ObjectID="_1633876688" r:id="rId12"/>
              </w:object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2B9ABD97" wp14:editId="6A682724">
                  <wp:extent cx="371475" cy="40133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48" cy="4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410D21">
              <w:rPr>
                <w:rFonts w:ascii="phonétique" w:eastAsia="Calibri" w:hAnsi="phonétique" w:cs="Times New Roman"/>
                <w:sz w:val="28"/>
                <w:szCs w:val="24"/>
              </w:rPr>
              <w:t>B</w:t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ou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 xml:space="preserve">Comptine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2E33ABBC" wp14:editId="0F501B79">
                  <wp:extent cx="451077" cy="647700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77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0F3AB213" wp14:editId="59CE3075">
                  <wp:extent cx="438150" cy="642907"/>
                  <wp:effectExtent l="0" t="0" r="0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79" cy="66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[p]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Graphème p 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Jeu du Pigeon vole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0E22DB98" wp14:editId="6A4F154E">
                  <wp:extent cx="507381" cy="533400"/>
                  <wp:effectExtent l="0" t="0" r="698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3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76F14F4A" wp14:editId="227BB0B0">
                  <wp:extent cx="476250" cy="596362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94" cy="6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Phonème [</w:t>
            </w:r>
            <w:r w:rsidRPr="00410D21">
              <w:rPr>
                <w:rFonts w:ascii="phonétique" w:eastAsia="Calibri" w:hAnsi="phonétique" w:cs="Times New Roman"/>
                <w:b/>
                <w:sz w:val="20"/>
                <w:szCs w:val="24"/>
              </w:rPr>
              <w:t>b</w:t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b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Jeu du Pigeon vole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>
                  <wp:extent cx="552450" cy="6286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20774DD1" wp14:editId="1BF11A34">
                  <wp:extent cx="466725" cy="585953"/>
                  <wp:effectExtent l="0" t="0" r="0" b="508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62" cy="58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Phonème [j]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Graphème j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Devinettes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53AAC959" wp14:editId="59FB431B">
                  <wp:extent cx="523875" cy="67606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39" cy="68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174A529B" wp14:editId="194FB816">
                  <wp:extent cx="539667" cy="61912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34" cy="63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Phonème [d]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d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Comptine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 xml:space="preserve">Jeu sur le marché de </w:t>
            </w:r>
            <w:proofErr w:type="spellStart"/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Dardoli</w:t>
            </w:r>
            <w:proofErr w:type="spellEnd"/>
          </w:p>
        </w:tc>
      </w:tr>
      <w:tr w:rsidR="00410D21" w:rsidRPr="00410D21" w:rsidTr="00410D21">
        <w:trPr>
          <w:cantSplit/>
          <w:trHeight w:val="1940"/>
          <w:jc w:val="center"/>
        </w:trPr>
        <w:tc>
          <w:tcPr>
            <w:tcW w:w="2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ind w:left="113" w:right="113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399668F9" wp14:editId="5A45E57B">
                  <wp:extent cx="533400" cy="63165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53" cy="63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46819565" wp14:editId="744D2B3D">
                  <wp:extent cx="561975" cy="6301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6" cy="63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Phonème [</w:t>
            </w:r>
            <w:r w:rsidRPr="00410D21">
              <w:rPr>
                <w:rFonts w:ascii="phonétique" w:eastAsia="Calibri" w:hAnsi="phonétique" w:cs="Times New Roman"/>
                <w:sz w:val="28"/>
                <w:szCs w:val="24"/>
              </w:rPr>
              <w:t>è</w:t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Graphèmes è, ê, ë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 xml:space="preserve">Dans le zoo </w:t>
            </w:r>
            <w:proofErr w:type="spellStart"/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Amibêtes</w:t>
            </w:r>
            <w:proofErr w:type="spellEnd"/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 xml:space="preserve">…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09465012" wp14:editId="697A7E1B">
                  <wp:extent cx="352425" cy="37147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1B44BB29" wp14:editId="36CCD635">
                  <wp:extent cx="361950" cy="414600"/>
                  <wp:effectExtent l="0" t="0" r="0" b="50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97" cy="41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6B427F93" wp14:editId="71251FD0">
                  <wp:extent cx="349321" cy="359483"/>
                  <wp:effectExtent l="0" t="0" r="0" b="254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89" cy="35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410D21">
              <w:rPr>
                <w:rFonts w:ascii="phonétique" w:eastAsia="Calibri" w:hAnsi="phonétique" w:cs="Times New Roman"/>
                <w:sz w:val="28"/>
                <w:szCs w:val="24"/>
              </w:rPr>
              <w:t>v</w:t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Graphèmes v, w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Devinettes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Jeu du Pigeon vole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  <w:u w:val="single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  <w:u w:val="single"/>
              </w:rPr>
              <w:t>Révisions 3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 xml:space="preserve">Devinettes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0242B8A0" wp14:editId="54B186CC">
                  <wp:extent cx="579013" cy="48364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91" cy="50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398D348D" wp14:editId="7925DA0A">
                  <wp:extent cx="493159" cy="525749"/>
                  <wp:effectExtent l="0" t="0" r="2540" b="825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70" cy="53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Phonème [z]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z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Devinettes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12A4044B" wp14:editId="39455DD4">
                  <wp:extent cx="504825" cy="548723"/>
                  <wp:effectExtent l="0" t="0" r="0" b="381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4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352D6AC7" wp14:editId="2A662930">
                  <wp:extent cx="504825" cy="547526"/>
                  <wp:effectExtent l="0" t="0" r="0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29" cy="55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</w:t>
            </w:r>
            <w:r w:rsidRPr="00410D21">
              <w:rPr>
                <w:rFonts w:ascii="phonétique" w:eastAsia="Calibri" w:hAnsi="phonétique" w:cs="Times New Roman"/>
                <w:b/>
                <w:sz w:val="20"/>
                <w:szCs w:val="24"/>
              </w:rPr>
              <w:t>c</w:t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c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8"/>
                <w:szCs w:val="24"/>
                <w:u w:val="single"/>
                <w:lang w:eastAsia="fr-FR"/>
              </w:rPr>
              <w:t>Révisions 4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>
                  <wp:extent cx="485775" cy="695325"/>
                  <wp:effectExtent l="0" t="0" r="9525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29999F60" wp14:editId="0583DF59">
                  <wp:extent cx="542925" cy="616072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39" cy="6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Phonème [g]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Graphème g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Devinettes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Jeu du furet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</w:rPr>
              <w:object w:dxaOrig="4890" w:dyaOrig="3600">
                <v:shape id="_x0000_i1026" type="#_x0000_t75" style="width:50.25pt;height:36.75pt" o:ole="">
                  <v:imagedata r:id="rId33" o:title=""/>
                </v:shape>
                <o:OLEObject Type="Embed" ProgID="PBrush" ShapeID="_x0000_i1026" DrawAspect="Content" ObjectID="_1633876689" r:id="rId34"/>
              </w:object>
            </w:r>
            <w:r w:rsidRPr="00410D21">
              <w:rPr>
                <w:rFonts w:ascii="Script Ecole 2" w:eastAsia="Calibri" w:hAnsi="Script Ecole 2" w:cs="Times New Roman"/>
                <w:noProof/>
                <w:sz w:val="144"/>
                <w:szCs w:val="144"/>
                <w:lang w:eastAsia="fr-FR"/>
              </w:rPr>
              <w:drawing>
                <wp:inline distT="0" distB="0" distL="0" distR="0" wp14:anchorId="09B9D1A4" wp14:editId="38AC4164">
                  <wp:extent cx="444428" cy="484328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12" cy="48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Phonème [</w:t>
            </w:r>
            <w:r w:rsidRPr="00410D21">
              <w:rPr>
                <w:rFonts w:ascii="phonétique" w:eastAsia="Calibri" w:hAnsi="phonétique" w:cs="Times New Roman"/>
                <w:b/>
                <w:sz w:val="20"/>
                <w:szCs w:val="24"/>
              </w:rPr>
              <w:t>I</w:t>
            </w: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]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Graphème an, en, </w:t>
            </w:r>
            <w:proofErr w:type="spellStart"/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am</w:t>
            </w:r>
            <w:proofErr w:type="spellEnd"/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, </w:t>
            </w:r>
            <w:proofErr w:type="spellStart"/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>em</w:t>
            </w:r>
            <w:proofErr w:type="spellEnd"/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4"/>
              </w:rPr>
              <w:t xml:space="preserve"> </w:t>
            </w: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Jeu du furet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4"/>
              </w:rPr>
              <w:t>Dire si tu entends…</w:t>
            </w:r>
          </w:p>
        </w:tc>
      </w:tr>
      <w:tr w:rsidR="00410D21" w:rsidRPr="00410D21" w:rsidTr="00410D21">
        <w:trPr>
          <w:cantSplit/>
          <w:trHeight w:val="545"/>
          <w:jc w:val="center"/>
        </w:trPr>
        <w:tc>
          <w:tcPr>
            <w:tcW w:w="20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ind w:left="113" w:right="113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Lecture syllabique</w:t>
            </w:r>
          </w:p>
        </w:tc>
        <w:tc>
          <w:tcPr>
            <w:tcW w:w="4174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noProof/>
                <w:lang w:eastAsia="fr-FR"/>
              </w:rPr>
              <w:t>Lecture de lettres, de syllabes, de mots, de phrases et d’histoires avec le graphème étudié</w:t>
            </w:r>
          </w:p>
        </w:tc>
      </w:tr>
    </w:tbl>
    <w:p w:rsidR="00410D21" w:rsidRPr="00410D21" w:rsidRDefault="00410D21" w:rsidP="00410D21">
      <w:pPr>
        <w:spacing w:after="0" w:line="240" w:lineRule="auto"/>
        <w:jc w:val="center"/>
        <w:rPr>
          <w:rFonts w:ascii="Calibri" w:eastAsia="Times New Roman" w:hAnsi="Calibri" w:cs="Times New Roman"/>
          <w:sz w:val="20"/>
          <w:szCs w:val="24"/>
          <w:lang w:eastAsia="fr-FR"/>
        </w:rPr>
      </w:pPr>
    </w:p>
    <w:p w:rsidR="00410D21" w:rsidRPr="00410D21" w:rsidRDefault="00410D21" w:rsidP="00410D21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D6E3BC" w:themeFill="accent3" w:themeFillTint="66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410D21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lastRenderedPageBreak/>
        <w:t>Français 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2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ème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novembre – décembre </w:t>
      </w:r>
    </w:p>
    <w:p w:rsidR="00410D21" w:rsidRPr="00410D21" w:rsidRDefault="00410D21" w:rsidP="00410D21">
      <w:pPr>
        <w:spacing w:after="0" w:line="240" w:lineRule="auto"/>
        <w:jc w:val="center"/>
        <w:rPr>
          <w:rFonts w:ascii="Calibri" w:eastAsia="Times New Roman" w:hAnsi="Calibri" w:cs="Times New Roman"/>
          <w:sz w:val="20"/>
          <w:szCs w:val="24"/>
          <w:lang w:eastAsia="fr-F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9"/>
        <w:gridCol w:w="1974"/>
        <w:gridCol w:w="1895"/>
        <w:gridCol w:w="1889"/>
        <w:gridCol w:w="1889"/>
        <w:gridCol w:w="1889"/>
        <w:gridCol w:w="1889"/>
        <w:gridCol w:w="1889"/>
        <w:gridCol w:w="1885"/>
      </w:tblGrid>
      <w:tr w:rsidR="00410D21" w:rsidRPr="00410D21" w:rsidTr="00410D21">
        <w:trPr>
          <w:cantSplit/>
          <w:trHeight w:val="642"/>
          <w:jc w:val="center"/>
        </w:trPr>
        <w:tc>
          <w:tcPr>
            <w:tcW w:w="82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32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i/>
                <w:sz w:val="32"/>
                <w:szCs w:val="24"/>
                <w:lang w:eastAsia="fr-FR"/>
              </w:rPr>
              <w:t>PARTIE : ECRITS COURTS ET EDL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04.11 au 08.11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11.11 au 15.11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18.11 au 22.11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25.11 au 29.11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02.12 au 06.12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09.12 au 13.12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16.12 au 20.12</w:t>
            </w:r>
          </w:p>
        </w:tc>
      </w:tr>
      <w:tr w:rsidR="00410D21" w:rsidRPr="00410D21" w:rsidTr="00410D21">
        <w:trPr>
          <w:cantSplit/>
          <w:trHeight w:val="774"/>
          <w:jc w:val="center"/>
        </w:trPr>
        <w:tc>
          <w:tcPr>
            <w:tcW w:w="20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Ecriture</w:t>
            </w: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626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Copier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24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 xml:space="preserve">Calligraphie,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écriture cursive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 xml:space="preserve">Apprentissage du geste graphique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(cahier Dumont)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 de base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Un rond, un jambage bâtonné</w:t>
            </w:r>
            <w:r w:rsidR="00992658">
              <w:rPr>
                <w:rFonts w:ascii="Calibri" w:eastAsia="Calibri" w:hAnsi="Calibri" w:cs="Times New Roman"/>
                <w:b/>
                <w:sz w:val="18"/>
                <w:szCs w:val="18"/>
              </w:rPr>
              <w:t>, un jambage bouclé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 de base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 : </w:t>
            </w:r>
          </w:p>
          <w:p w:rsidR="00410D21" w:rsidRPr="00410D21" w:rsidRDefault="00992658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Une grande boucle, une demi-étrécie, une attaque de grande boucle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Formes de base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> :</w:t>
            </w:r>
          </w:p>
          <w:p w:rsidR="00410D21" w:rsidRPr="00410D21" w:rsidRDefault="00992658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Une attaque en pont, une demi-étrécie, une attaque de grande boucle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Formes de base :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410D21" w:rsidRPr="00992658" w:rsidRDefault="00992658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992658">
              <w:rPr>
                <w:rFonts w:ascii="Calibri" w:eastAsia="Calibri" w:hAnsi="Calibri" w:cs="Times New Roman"/>
                <w:b/>
                <w:sz w:val="18"/>
                <w:szCs w:val="18"/>
              </w:rPr>
              <w:t>Une attaque de grande boucle, un jambage bouclé, un point, une petite étrécie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Formes de base :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410D21" w:rsidRPr="00891680" w:rsidRDefault="00891680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91680">
              <w:rPr>
                <w:rFonts w:ascii="Calibri" w:eastAsia="Calibri" w:hAnsi="Calibri" w:cs="Times New Roman"/>
                <w:b/>
                <w:sz w:val="18"/>
                <w:szCs w:val="18"/>
              </w:rPr>
              <w:t>Une grande boucle, un pont, un début d’étrécie, un rouleau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 de base :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410D21" w:rsidRPr="00410D21" w:rsidRDefault="00891680" w:rsidP="008916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Une grande boucle, une boucle inférieure, une attaque de grande boucle, un rouleau, un rond ouvert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Forme de base :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410D21" w:rsidRPr="00410D21" w:rsidRDefault="00891680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Une attaque de grande boucle, un rouleau, un rouleau prolongé bas</w:t>
            </w:r>
          </w:p>
        </w:tc>
      </w:tr>
      <w:tr w:rsidR="00410D21" w:rsidRPr="00410D21" w:rsidTr="00410D21">
        <w:trPr>
          <w:cantSplit/>
          <w:trHeight w:val="772"/>
          <w:jc w:val="center"/>
        </w:trPr>
        <w:tc>
          <w:tcPr>
            <w:tcW w:w="2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626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FD0F33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u w:val="single"/>
              </w:rPr>
            </w:pPr>
            <w:r w:rsidRPr="00FD0F33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Gymnastique des doigts :</w:t>
            </w:r>
          </w:p>
          <w:p w:rsidR="00410D21" w:rsidRPr="00FD0F33" w:rsidRDefault="00FD0F33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« Le petit soldat 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FD0F33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u w:val="single"/>
              </w:rPr>
            </w:pPr>
            <w:r w:rsidRPr="00FD0F33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Gymnastique des doigts :</w:t>
            </w:r>
          </w:p>
          <w:p w:rsidR="00410D21" w:rsidRPr="00FD0F33" w:rsidRDefault="00FD0F33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« </w:t>
            </w:r>
            <w:r>
              <w:rPr>
                <w:rFonts w:ascii="Calibri" w:eastAsia="Calibri" w:hAnsi="Calibri" w:cs="Times New Roman"/>
                <w:sz w:val="18"/>
                <w:szCs w:val="16"/>
              </w:rPr>
              <w:t>L</w:t>
            </w: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e gratte-gratte 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FD0F33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u w:val="single"/>
              </w:rPr>
            </w:pPr>
            <w:r w:rsidRPr="00FD0F33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Gymnastique des doigts</w:t>
            </w:r>
          </w:p>
          <w:p w:rsidR="00410D21" w:rsidRPr="00FD0F33" w:rsidRDefault="00FD0F33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« </w:t>
            </w:r>
            <w:r>
              <w:rPr>
                <w:rFonts w:ascii="Calibri" w:eastAsia="Calibri" w:hAnsi="Calibri" w:cs="Times New Roman"/>
                <w:sz w:val="18"/>
                <w:szCs w:val="16"/>
              </w:rPr>
              <w:t>L</w:t>
            </w: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e piano plat 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FD0F33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u w:val="single"/>
              </w:rPr>
            </w:pPr>
            <w:r w:rsidRPr="00FD0F33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Gymnastique des doigts</w:t>
            </w:r>
          </w:p>
          <w:p w:rsidR="00410D21" w:rsidRPr="00FD0F33" w:rsidRDefault="00FD0F33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« La marche 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FD0F33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u w:val="single"/>
              </w:rPr>
            </w:pPr>
            <w:r w:rsidRPr="00FD0F33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Gymnastique des doigts</w:t>
            </w:r>
          </w:p>
          <w:p w:rsidR="00410D21" w:rsidRPr="00FD0F33" w:rsidRDefault="00FD0F33" w:rsidP="00FD0F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« Le piano-pouce 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FD0F33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u w:val="single"/>
              </w:rPr>
            </w:pPr>
            <w:r w:rsidRPr="00FD0F33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Gymnastique des doigts</w:t>
            </w:r>
          </w:p>
          <w:p w:rsidR="00410D21" w:rsidRPr="00FD0F33" w:rsidRDefault="00FD0F33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« Le bravo 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FD0F33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u w:val="single"/>
              </w:rPr>
            </w:pPr>
            <w:r w:rsidRPr="00FD0F33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Gymnastique des doigts</w:t>
            </w:r>
          </w:p>
          <w:p w:rsidR="00410D21" w:rsidRPr="00FD0F33" w:rsidRDefault="00FD0F33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6"/>
              </w:rPr>
            </w:pP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« L’araignée »</w:t>
            </w:r>
          </w:p>
          <w:p w:rsidR="00FD0F33" w:rsidRPr="00FD0F33" w:rsidRDefault="00FD0F33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FD0F33">
              <w:rPr>
                <w:rFonts w:ascii="Calibri" w:eastAsia="Calibri" w:hAnsi="Calibri" w:cs="Times New Roman"/>
                <w:sz w:val="18"/>
                <w:szCs w:val="16"/>
              </w:rPr>
              <w:t>« L’éléphant »</w:t>
            </w:r>
          </w:p>
        </w:tc>
      </w:tr>
      <w:tr w:rsidR="00410D21" w:rsidRPr="00410D21" w:rsidTr="00410D21">
        <w:trPr>
          <w:cantSplit/>
          <w:trHeight w:val="772"/>
          <w:jc w:val="center"/>
        </w:trPr>
        <w:tc>
          <w:tcPr>
            <w:tcW w:w="2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626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lettres :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Pr="00992658">
              <w:rPr>
                <w:rFonts w:ascii="Cursif" w:eastAsia="Calibri" w:hAnsi="Cursif" w:cs="Times New Roman"/>
                <w:sz w:val="18"/>
                <w:szCs w:val="18"/>
              </w:rPr>
              <w:t>q</w:t>
            </w:r>
            <w:r w:rsidR="00992658" w:rsidRPr="00992658">
              <w:rPr>
                <w:rFonts w:ascii="Cursif" w:eastAsia="Calibri" w:hAnsi="Cursif" w:cs="Times New Roman"/>
                <w:sz w:val="18"/>
                <w:szCs w:val="18"/>
              </w:rPr>
              <w:t>, g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992658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La lettre</w:t>
            </w:r>
            <w:r w:rsidR="00410D21"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 :</w:t>
            </w:r>
            <w:r w:rsidR="00410D21"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Pr="00992658">
              <w:rPr>
                <w:rFonts w:ascii="Cursif" w:eastAsia="Calibri" w:hAnsi="Cursif" w:cs="Times New Roman"/>
                <w:sz w:val="18"/>
                <w:szCs w:val="18"/>
              </w:rPr>
              <w:t>b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  <w:lang w:val="en-GB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lettres :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="00992658" w:rsidRPr="00992658">
              <w:rPr>
                <w:rFonts w:ascii="Cursif" w:eastAsia="Calibri" w:hAnsi="Cursif" w:cs="Times New Roman"/>
                <w:sz w:val="18"/>
                <w:szCs w:val="18"/>
              </w:rPr>
              <w:t>v, w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lettres 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>:</w:t>
            </w:r>
            <w:r w:rsidR="00992658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="00992658" w:rsidRPr="00992658">
              <w:rPr>
                <w:rFonts w:ascii="Cursif" w:eastAsia="Calibri" w:hAnsi="Cursif" w:cs="Times New Roman"/>
                <w:sz w:val="18"/>
                <w:szCs w:val="18"/>
              </w:rPr>
              <w:t>j, y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La  lettre</w:t>
            </w:r>
            <w:r w:rsidRPr="00410D21">
              <w:rPr>
                <w:rFonts w:ascii="Cursif" w:eastAsia="Calibri" w:hAnsi="Cursif" w:cs="Times New Roman"/>
                <w:sz w:val="18"/>
                <w:szCs w:val="18"/>
                <w:lang w:val="en-GB"/>
              </w:rPr>
              <w:t xml:space="preserve"> : </w:t>
            </w:r>
            <w:r w:rsidR="00891680">
              <w:rPr>
                <w:rFonts w:ascii="Cursif" w:eastAsia="Calibri" w:hAnsi="Cursif" w:cs="Times New Roman"/>
                <w:sz w:val="18"/>
                <w:szCs w:val="18"/>
                <w:lang w:val="en-GB"/>
              </w:rPr>
              <w:t>h, k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891680" w:rsidRDefault="00410D21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lettres :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="00891680">
              <w:rPr>
                <w:rFonts w:ascii="Cursif" w:eastAsia="Calibri" w:hAnsi="Cursif" w:cs="Times New Roman"/>
                <w:sz w:val="18"/>
                <w:szCs w:val="18"/>
              </w:rPr>
              <w:t>f, x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891680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La lettre</w:t>
            </w:r>
            <w:r w:rsidR="00410D21" w:rsidRPr="00410D21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  <w:r w:rsidR="00410D21" w:rsidRPr="00410D21">
              <w:rPr>
                <w:rFonts w:ascii="Cursif" w:eastAsia="Calibri" w:hAnsi="Cursif" w:cs="Times New Roman"/>
                <w:sz w:val="18"/>
                <w:szCs w:val="18"/>
              </w:rPr>
              <w:t xml:space="preserve">: </w:t>
            </w:r>
            <w:r>
              <w:rPr>
                <w:rFonts w:ascii="Cursif" w:eastAsia="Calibri" w:hAnsi="Cursif" w:cs="Times New Roman"/>
                <w:sz w:val="18"/>
                <w:szCs w:val="18"/>
              </w:rPr>
              <w:t>z</w:t>
            </w:r>
          </w:p>
        </w:tc>
      </w:tr>
      <w:tr w:rsidR="00410D21" w:rsidRPr="00410D21" w:rsidTr="00410D21">
        <w:trPr>
          <w:cantSplit/>
          <w:trHeight w:val="772"/>
          <w:jc w:val="center"/>
        </w:trPr>
        <w:tc>
          <w:tcPr>
            <w:tcW w:w="2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626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992658" w:rsidRPr="00992658" w:rsidRDefault="00992658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>
              <w:rPr>
                <w:rFonts w:ascii="Cursif" w:eastAsia="Calibri" w:hAnsi="Cursif" w:cs="Times New Roman"/>
                <w:sz w:val="18"/>
                <w:szCs w:val="18"/>
              </w:rPr>
              <w:t>que, qui, long, garçon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992658" w:rsidRPr="00992658" w:rsidRDefault="00992658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proofErr w:type="spellStart"/>
            <w:r w:rsidRPr="00992658">
              <w:rPr>
                <w:rFonts w:ascii="Cursif" w:eastAsia="Calibri" w:hAnsi="Cursif" w:cs="Times New Roman"/>
                <w:sz w:val="18"/>
                <w:szCs w:val="18"/>
              </w:rPr>
              <w:t>bo</w:t>
            </w:r>
            <w:proofErr w:type="spellEnd"/>
            <w:r w:rsidRPr="00992658">
              <w:rPr>
                <w:rFonts w:ascii="Cursif" w:eastAsia="Calibri" w:hAnsi="Cursif" w:cs="Times New Roman"/>
                <w:sz w:val="18"/>
                <w:szCs w:val="18"/>
              </w:rPr>
              <w:t xml:space="preserve">, bi, </w:t>
            </w:r>
            <w:proofErr w:type="spellStart"/>
            <w:r w:rsidRPr="00992658">
              <w:rPr>
                <w:rFonts w:ascii="Cursif" w:eastAsia="Calibri" w:hAnsi="Cursif" w:cs="Times New Roman"/>
                <w:sz w:val="18"/>
                <w:szCs w:val="18"/>
              </w:rPr>
              <w:t>be</w:t>
            </w:r>
            <w:proofErr w:type="spellEnd"/>
            <w:r w:rsidRPr="00992658">
              <w:rPr>
                <w:rFonts w:ascii="Cursif" w:eastAsia="Calibri" w:hAnsi="Cursif" w:cs="Times New Roman"/>
                <w:sz w:val="18"/>
                <w:szCs w:val="18"/>
              </w:rPr>
              <w:t>, bien, bon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992658" w:rsidRDefault="00992658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>
              <w:rPr>
                <w:rFonts w:ascii="Cursif" w:eastAsia="Calibri" w:hAnsi="Cursif" w:cs="Times New Roman"/>
                <w:sz w:val="18"/>
                <w:szCs w:val="18"/>
              </w:rPr>
              <w:t>vers, devant, avec</w:t>
            </w:r>
          </w:p>
          <w:p w:rsidR="00992658" w:rsidRPr="00992658" w:rsidRDefault="00992658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proofErr w:type="spellStart"/>
            <w:r>
              <w:rPr>
                <w:rFonts w:ascii="Cursif" w:eastAsia="Calibri" w:hAnsi="Cursif" w:cs="Times New Roman"/>
                <w:sz w:val="18"/>
                <w:szCs w:val="18"/>
              </w:rPr>
              <w:t>we</w:t>
            </w:r>
            <w:proofErr w:type="spellEnd"/>
            <w:r>
              <w:rPr>
                <w:rFonts w:ascii="Cursif" w:eastAsia="Calibri" w:hAnsi="Cursif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ursif" w:eastAsia="Calibri" w:hAnsi="Cursif" w:cs="Times New Roman"/>
                <w:sz w:val="18"/>
                <w:szCs w:val="18"/>
              </w:rPr>
              <w:t>wi</w:t>
            </w:r>
            <w:proofErr w:type="spellEnd"/>
            <w:r>
              <w:rPr>
                <w:rFonts w:ascii="Cursif" w:eastAsia="Calibri" w:hAnsi="Cursif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ursif" w:eastAsia="Calibri" w:hAnsi="Cursif" w:cs="Times New Roman"/>
                <w:sz w:val="18"/>
                <w:szCs w:val="18"/>
              </w:rPr>
              <w:t>ew</w:t>
            </w:r>
            <w:proofErr w:type="spellEnd"/>
            <w:r>
              <w:rPr>
                <w:rFonts w:ascii="Cursif" w:eastAsia="Calibri" w:hAnsi="Cursif" w:cs="Times New Roman"/>
                <w:sz w:val="18"/>
                <w:szCs w:val="18"/>
              </w:rPr>
              <w:t>, clown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992658" w:rsidRDefault="00992658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>
              <w:rPr>
                <w:rFonts w:ascii="Cursif" w:eastAsia="Calibri" w:hAnsi="Cursif" w:cs="Times New Roman"/>
                <w:sz w:val="18"/>
                <w:szCs w:val="18"/>
              </w:rPr>
              <w:t>déjà, jour, jamais</w:t>
            </w:r>
          </w:p>
          <w:p w:rsidR="00992658" w:rsidRPr="00992658" w:rsidRDefault="00992658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>
              <w:rPr>
                <w:rFonts w:ascii="Cursif" w:eastAsia="Calibri" w:hAnsi="Cursif" w:cs="Times New Roman"/>
                <w:sz w:val="18"/>
                <w:szCs w:val="18"/>
              </w:rPr>
              <w:t>il y a, vas-y, voyons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891680" w:rsidRDefault="00891680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>
              <w:rPr>
                <w:rFonts w:ascii="Cursif" w:eastAsia="Calibri" w:hAnsi="Cursif" w:cs="Times New Roman"/>
                <w:sz w:val="18"/>
                <w:szCs w:val="18"/>
              </w:rPr>
              <w:t>hier, chaque, chacun</w:t>
            </w:r>
          </w:p>
          <w:p w:rsidR="00891680" w:rsidRPr="00891680" w:rsidRDefault="00891680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>
              <w:rPr>
                <w:rFonts w:ascii="Cursif" w:eastAsia="Calibri" w:hAnsi="Cursif" w:cs="Times New Roman"/>
                <w:sz w:val="18"/>
                <w:szCs w:val="18"/>
              </w:rPr>
              <w:t>koala, mikado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891680" w:rsidRPr="00891680" w:rsidRDefault="00891680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 w:rsidRPr="00891680">
              <w:rPr>
                <w:rFonts w:ascii="Cursif" w:eastAsia="Calibri" w:hAnsi="Cursif" w:cs="Times New Roman"/>
                <w:sz w:val="16"/>
                <w:szCs w:val="18"/>
              </w:rPr>
              <w:t>enfin, en effet, parfois, deux, ceux-ci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  <w:u w:val="single"/>
              </w:rPr>
              <w:t>Les mots ou syllabes</w:t>
            </w: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 xml:space="preserve"> :</w:t>
            </w:r>
          </w:p>
          <w:p w:rsidR="00891680" w:rsidRPr="00891680" w:rsidRDefault="00891680" w:rsidP="00410D21">
            <w:pPr>
              <w:spacing w:after="0" w:line="240" w:lineRule="auto"/>
              <w:jc w:val="center"/>
              <w:rPr>
                <w:rFonts w:ascii="Cursif" w:eastAsia="Calibri" w:hAnsi="Cursif" w:cs="Times New Roman"/>
                <w:sz w:val="18"/>
                <w:szCs w:val="18"/>
              </w:rPr>
            </w:pPr>
            <w:r>
              <w:rPr>
                <w:rFonts w:ascii="Cursif" w:eastAsia="Calibri" w:hAnsi="Cursif" w:cs="Times New Roman"/>
                <w:sz w:val="18"/>
                <w:szCs w:val="18"/>
              </w:rPr>
              <w:t>zoo, chez, allez</w:t>
            </w:r>
          </w:p>
        </w:tc>
      </w:tr>
      <w:tr w:rsidR="00410D21" w:rsidRPr="00410D21" w:rsidTr="00410D21">
        <w:trPr>
          <w:cantSplit/>
          <w:trHeight w:val="695"/>
          <w:jc w:val="center"/>
        </w:trPr>
        <w:tc>
          <w:tcPr>
            <w:tcW w:w="2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Production d’écrit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  <w:t>Produire des mots à partir des graphèmes étudiés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eastAsia="Calibri" w:cstheme="minorHAnsi"/>
                <w:b/>
                <w:sz w:val="18"/>
              </w:rPr>
            </w:pPr>
            <w:r w:rsidRPr="00410D21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410D21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410D21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410D21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410D21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410D21"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Dictée de syllabes et de mots avec le graphème étudié</w:t>
            </w:r>
          </w:p>
        </w:tc>
      </w:tr>
      <w:tr w:rsidR="00410D21" w:rsidRPr="00410D21" w:rsidTr="00410D21">
        <w:trPr>
          <w:cantSplit/>
          <w:trHeight w:val="695"/>
          <w:jc w:val="center"/>
        </w:trPr>
        <w:tc>
          <w:tcPr>
            <w:tcW w:w="20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Production d’écrit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Produire des phrases à partir d’une illustration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Image du petit oiseau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>Image du 11 novembre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6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6"/>
              </w:rPr>
              <w:t>Image de la lettre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6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6"/>
              </w:rPr>
              <w:t>Image de la lettre au Père Noël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6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6"/>
              </w:rPr>
              <w:t>Image de la Saint-Nicolas de Ludo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8"/>
                <w:szCs w:val="18"/>
              </w:rPr>
              <w:t>Image des préparatifs de Noël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410D21">
              <w:rPr>
                <w:rFonts w:ascii="Calibri" w:eastAsia="Calibri" w:hAnsi="Calibri" w:cs="Arial"/>
                <w:sz w:val="20"/>
                <w:szCs w:val="20"/>
              </w:rPr>
              <w:t>Image de Ludo : Le mystère dans la forêt</w:t>
            </w:r>
          </w:p>
        </w:tc>
      </w:tr>
      <w:tr w:rsidR="006533DD" w:rsidRPr="00410D21" w:rsidTr="00410D21">
        <w:trPr>
          <w:cantSplit/>
          <w:trHeight w:val="695"/>
          <w:jc w:val="center"/>
        </w:trPr>
        <w:tc>
          <w:tcPr>
            <w:tcW w:w="204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CFF"/>
            <w:textDirection w:val="btLr"/>
            <w:vAlign w:val="center"/>
          </w:tcPr>
          <w:p w:rsidR="006533DD" w:rsidRPr="00410D21" w:rsidRDefault="006533DD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6"/>
                <w:lang w:eastAsia="fr-FR"/>
              </w:rPr>
              <w:t xml:space="preserve">Etude de la langue 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Grammaire</w:t>
            </w: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 xml:space="preserve"> 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b/>
                <w:sz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lang w:val="en-GB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410D21">
              <w:rPr>
                <w:rFonts w:eastAsia="Calibri" w:cstheme="minorHAnsi"/>
                <w:sz w:val="18"/>
              </w:rPr>
              <w:t>Le pluriel des noms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6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6"/>
              </w:rPr>
            </w:pPr>
            <w:r w:rsidRPr="00410D21">
              <w:rPr>
                <w:rFonts w:eastAsia="Calibri" w:cstheme="minorHAnsi"/>
                <w:sz w:val="18"/>
                <w:szCs w:val="16"/>
              </w:rPr>
              <w:t>Le pluriel des articles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6"/>
              </w:rPr>
            </w:pPr>
          </w:p>
        </w:tc>
      </w:tr>
      <w:tr w:rsidR="006533DD" w:rsidRPr="00410D21" w:rsidTr="00410D21">
        <w:trPr>
          <w:cantSplit/>
          <w:trHeight w:val="720"/>
          <w:jc w:val="center"/>
        </w:trPr>
        <w:tc>
          <w:tcPr>
            <w:tcW w:w="204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CFF"/>
            <w:textDirection w:val="btLr"/>
          </w:tcPr>
          <w:p w:rsidR="006533DD" w:rsidRPr="00410D21" w:rsidRDefault="006533DD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16"/>
              </w:rPr>
            </w:pPr>
            <w:r w:rsidRPr="00410D21">
              <w:rPr>
                <w:rFonts w:ascii="Calibri" w:eastAsia="Calibri" w:hAnsi="Calibri" w:cs="Times New Roman"/>
                <w:b/>
                <w:sz w:val="24"/>
                <w:szCs w:val="16"/>
              </w:rPr>
              <w:t xml:space="preserve">Orthographe 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u w:val="single"/>
              </w:rPr>
            </w:pPr>
            <w:r w:rsidRPr="00410D21">
              <w:rPr>
                <w:rFonts w:eastAsia="Calibri" w:cstheme="minorHAnsi"/>
                <w:sz w:val="18"/>
                <w:u w:val="single"/>
              </w:rPr>
              <w:t xml:space="preserve">Mots outils :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18"/>
                <w:szCs w:val="20"/>
              </w:rPr>
            </w:pPr>
            <w:r w:rsidRPr="00410D21">
              <w:rPr>
                <w:rFonts w:ascii="Calibri" w:eastAsia="Calibri" w:hAnsi="Calibri" w:cs="Times New Roman"/>
                <w:bCs/>
                <w:sz w:val="18"/>
                <w:szCs w:val="20"/>
              </w:rPr>
              <w:t xml:space="preserve">à – son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18"/>
                <w:szCs w:val="20"/>
              </w:rPr>
            </w:pPr>
            <w:r w:rsidRPr="00410D21">
              <w:rPr>
                <w:rFonts w:ascii="Calibri" w:eastAsia="Calibri" w:hAnsi="Calibri" w:cs="Times New Roman"/>
                <w:bCs/>
                <w:sz w:val="18"/>
                <w:szCs w:val="20"/>
              </w:rPr>
              <w:t>car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u w:val="single"/>
              </w:rPr>
            </w:pPr>
            <w:r w:rsidRPr="00410D21">
              <w:rPr>
                <w:rFonts w:eastAsia="Calibri" w:cstheme="minorHAnsi"/>
                <w:sz w:val="18"/>
                <w:u w:val="single"/>
              </w:rPr>
              <w:t xml:space="preserve">Mots outils :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410D21">
              <w:rPr>
                <w:rFonts w:eastAsia="Calibri" w:cstheme="minorHAnsi"/>
                <w:sz w:val="18"/>
              </w:rPr>
              <w:t>les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  <w:u w:val="single"/>
              </w:rPr>
            </w:pPr>
            <w:r w:rsidRPr="00410D21">
              <w:rPr>
                <w:rFonts w:eastAsia="Calibri" w:cstheme="minorHAnsi"/>
                <w:sz w:val="18"/>
                <w:szCs w:val="18"/>
                <w:u w:val="single"/>
              </w:rPr>
              <w:t xml:space="preserve">Mots outils :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  <w:lang w:val="en-GB"/>
              </w:rPr>
            </w:pPr>
            <w:r w:rsidRPr="00410D21">
              <w:rPr>
                <w:rFonts w:eastAsia="Calibr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10D21">
              <w:rPr>
                <w:rFonts w:eastAsia="Calibri" w:cstheme="minorHAnsi"/>
                <w:sz w:val="18"/>
                <w:szCs w:val="18"/>
                <w:lang w:val="en-GB"/>
              </w:rPr>
              <w:t>où</w:t>
            </w:r>
            <w:proofErr w:type="spellEnd"/>
            <w:r w:rsidRPr="00410D21">
              <w:rPr>
                <w:rFonts w:eastAsia="Calibri" w:cstheme="minorHAnsi"/>
                <w:sz w:val="18"/>
                <w:szCs w:val="18"/>
                <w:lang w:val="en-GB"/>
              </w:rPr>
              <w:t xml:space="preserve"> – </w:t>
            </w:r>
            <w:proofErr w:type="spellStart"/>
            <w:r w:rsidRPr="00410D21">
              <w:rPr>
                <w:rFonts w:eastAsia="Calibri" w:cstheme="minorHAnsi"/>
                <w:sz w:val="18"/>
                <w:szCs w:val="18"/>
                <w:lang w:val="en-GB"/>
              </w:rPr>
              <w:t>s’est</w:t>
            </w:r>
            <w:proofErr w:type="spellEnd"/>
            <w:r w:rsidRPr="00410D21">
              <w:rPr>
                <w:rFonts w:eastAsia="Calibri" w:cstheme="minorHAnsi"/>
                <w:sz w:val="18"/>
                <w:szCs w:val="18"/>
                <w:lang w:val="en-GB"/>
              </w:rPr>
              <w:t xml:space="preserve">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  <w:lang w:val="en-GB"/>
              </w:rPr>
            </w:pPr>
            <w:proofErr w:type="spellStart"/>
            <w:r w:rsidRPr="00410D21">
              <w:rPr>
                <w:rFonts w:eastAsia="Calibri" w:cstheme="minorHAnsi"/>
                <w:sz w:val="18"/>
                <w:szCs w:val="18"/>
                <w:lang w:val="en-GB"/>
              </w:rPr>
              <w:t>comme</w:t>
            </w:r>
            <w:proofErr w:type="spellEnd"/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  <w:u w:val="single"/>
              </w:rPr>
            </w:pPr>
            <w:r w:rsidRPr="00410D21">
              <w:rPr>
                <w:rFonts w:eastAsia="Calibri" w:cstheme="minorHAnsi"/>
                <w:sz w:val="18"/>
                <w:szCs w:val="18"/>
                <w:u w:val="single"/>
              </w:rPr>
              <w:t xml:space="preserve">Mots outils :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10D21">
              <w:rPr>
                <w:rFonts w:eastAsia="Calibri" w:cstheme="minorHAnsi"/>
                <w:sz w:val="18"/>
                <w:szCs w:val="18"/>
              </w:rPr>
              <w:t xml:space="preserve">au – même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10D21">
              <w:rPr>
                <w:rFonts w:eastAsia="Calibri" w:cstheme="minorHAnsi"/>
                <w:sz w:val="18"/>
                <w:szCs w:val="18"/>
              </w:rPr>
              <w:t>chez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  <w:u w:val="single"/>
              </w:rPr>
            </w:pPr>
            <w:r w:rsidRPr="00410D21">
              <w:rPr>
                <w:rFonts w:eastAsia="Calibri" w:cstheme="minorHAnsi"/>
                <w:sz w:val="18"/>
                <w:szCs w:val="18"/>
                <w:u w:val="single"/>
              </w:rPr>
              <w:t xml:space="preserve">Mots outils :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10D21">
              <w:rPr>
                <w:rFonts w:eastAsia="Calibri" w:cstheme="minorHAnsi"/>
                <w:sz w:val="18"/>
                <w:szCs w:val="18"/>
              </w:rPr>
              <w:t xml:space="preserve"> qui – très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  <w:u w:val="single"/>
              </w:rPr>
            </w:pPr>
            <w:r w:rsidRPr="00410D21">
              <w:rPr>
                <w:rFonts w:eastAsia="Calibri" w:cstheme="minorHAnsi"/>
                <w:sz w:val="18"/>
                <w:szCs w:val="18"/>
                <w:u w:val="single"/>
              </w:rPr>
              <w:t xml:space="preserve">Mots outils :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10D21">
              <w:rPr>
                <w:rFonts w:eastAsia="Calibri" w:cstheme="minorHAnsi"/>
                <w:sz w:val="18"/>
                <w:szCs w:val="18"/>
              </w:rPr>
              <w:t xml:space="preserve"> quelle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10D21">
              <w:rPr>
                <w:rFonts w:eastAsia="Calibri" w:cstheme="minorHAnsi"/>
                <w:sz w:val="18"/>
                <w:szCs w:val="18"/>
              </w:rPr>
              <w:t xml:space="preserve">entre – toute 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  <w:u w:val="single"/>
              </w:rPr>
            </w:pPr>
            <w:r w:rsidRPr="00410D21">
              <w:rPr>
                <w:rFonts w:eastAsia="Calibri" w:cstheme="minorHAnsi"/>
                <w:sz w:val="18"/>
                <w:szCs w:val="18"/>
                <w:u w:val="single"/>
              </w:rPr>
              <w:t xml:space="preserve">Mots outils :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10D21">
              <w:rPr>
                <w:rFonts w:eastAsia="Calibri" w:cstheme="minorHAnsi"/>
                <w:sz w:val="18"/>
                <w:szCs w:val="18"/>
              </w:rPr>
              <w:t xml:space="preserve">j’ai – tu es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10D21">
              <w:rPr>
                <w:rFonts w:eastAsia="Calibri" w:cstheme="minorHAnsi"/>
                <w:sz w:val="18"/>
                <w:szCs w:val="18"/>
              </w:rPr>
              <w:t>que</w:t>
            </w:r>
          </w:p>
        </w:tc>
      </w:tr>
      <w:tr w:rsidR="006533DD" w:rsidRPr="00410D21" w:rsidTr="000B717B">
        <w:trPr>
          <w:cantSplit/>
          <w:trHeight w:val="783"/>
          <w:jc w:val="center"/>
        </w:trPr>
        <w:tc>
          <w:tcPr>
            <w:tcW w:w="204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CFF"/>
            <w:textDirection w:val="btLr"/>
          </w:tcPr>
          <w:p w:rsidR="006533DD" w:rsidRPr="00410D21" w:rsidRDefault="006533DD" w:rsidP="00410D2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  <w:b/>
                <w:sz w:val="24"/>
                <w:szCs w:val="16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Lexique 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0B717B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6"/>
              </w:rPr>
            </w:pPr>
            <w:r w:rsidRPr="000B717B">
              <w:rPr>
                <w:rFonts w:eastAsia="Calibri" w:cstheme="minorHAnsi"/>
                <w:sz w:val="16"/>
              </w:rPr>
              <w:sym w:font="Wingdings 2" w:char="F050"/>
            </w:r>
            <w:r w:rsidRPr="000B717B">
              <w:rPr>
                <w:rFonts w:eastAsia="Calibri" w:cstheme="minorHAnsi"/>
                <w:sz w:val="16"/>
              </w:rPr>
              <w:t xml:space="preserve"> Vocabulaire lié à la forêt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0B717B">
              <w:rPr>
                <w:rFonts w:eastAsia="Calibri" w:cstheme="minorHAnsi"/>
                <w:sz w:val="16"/>
              </w:rPr>
              <w:sym w:font="Wingdings 2" w:char="F050"/>
            </w:r>
            <w:r w:rsidRPr="000B717B">
              <w:rPr>
                <w:rFonts w:eastAsia="Calibri" w:cstheme="minorHAnsi"/>
                <w:sz w:val="16"/>
              </w:rPr>
              <w:t xml:space="preserve"> Classification : la flore / les animaux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410D21">
              <w:rPr>
                <w:rFonts w:eastAsia="Calibri" w:cstheme="minorHAnsi"/>
                <w:sz w:val="18"/>
              </w:rPr>
              <w:sym w:font="Wingdings 2" w:char="F050"/>
            </w:r>
            <w:r w:rsidRPr="00410D21">
              <w:rPr>
                <w:rFonts w:eastAsia="Calibri" w:cstheme="minorHAnsi"/>
                <w:sz w:val="18"/>
              </w:rPr>
              <w:t xml:space="preserve"> Vocabulaire lié au vélo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410D21">
              <w:rPr>
                <w:rFonts w:eastAsia="Calibri" w:cstheme="minorHAnsi"/>
                <w:sz w:val="18"/>
              </w:rPr>
              <w:sym w:font="Wingdings 2" w:char="F050"/>
            </w:r>
            <w:r w:rsidRPr="00410D21">
              <w:rPr>
                <w:rFonts w:eastAsia="Calibri" w:cstheme="minorHAnsi"/>
                <w:sz w:val="18"/>
              </w:rPr>
              <w:t xml:space="preserve"> Vocabulaire lié à l’anniversaire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410D21">
              <w:rPr>
                <w:rFonts w:eastAsia="Calibri" w:cstheme="minorHAnsi"/>
                <w:sz w:val="18"/>
              </w:rPr>
              <w:sym w:font="Wingdings 2" w:char="F050"/>
            </w:r>
            <w:r w:rsidRPr="00410D21">
              <w:rPr>
                <w:rFonts w:eastAsia="Calibri" w:cstheme="minorHAnsi"/>
                <w:sz w:val="18"/>
              </w:rPr>
              <w:t xml:space="preserve"> Vocabulaire lié aux animaux domestiques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410D21">
              <w:rPr>
                <w:rFonts w:eastAsia="Calibri" w:cstheme="minorHAnsi"/>
                <w:sz w:val="18"/>
              </w:rPr>
              <w:sym w:font="Wingdings 2" w:char="F050"/>
            </w:r>
            <w:r w:rsidRPr="00410D21">
              <w:rPr>
                <w:rFonts w:eastAsia="Calibri" w:cstheme="minorHAnsi"/>
                <w:sz w:val="18"/>
              </w:rPr>
              <w:t xml:space="preserve"> Vocabulaire lié à la maladie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0B717B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0B717B">
              <w:rPr>
                <w:rFonts w:eastAsia="Calibri" w:cstheme="minorHAnsi"/>
                <w:sz w:val="16"/>
                <w:szCs w:val="16"/>
              </w:rPr>
              <w:sym w:font="Wingdings 2" w:char="F050"/>
            </w:r>
            <w:r w:rsidRPr="000B717B">
              <w:rPr>
                <w:rFonts w:eastAsia="Calibri" w:cstheme="minorHAnsi"/>
                <w:sz w:val="16"/>
                <w:szCs w:val="16"/>
              </w:rPr>
              <w:t xml:space="preserve"> Vocabulaire lié au sport</w:t>
            </w:r>
          </w:p>
          <w:p w:rsidR="006533DD" w:rsidRPr="00410D21" w:rsidRDefault="006533DD" w:rsidP="006533DD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0B717B">
              <w:rPr>
                <w:rFonts w:eastAsia="Calibri" w:cstheme="minorHAnsi"/>
                <w:sz w:val="16"/>
                <w:szCs w:val="16"/>
              </w:rPr>
              <w:sym w:font="Wingdings 2" w:char="F050"/>
            </w:r>
            <w:r w:rsidRPr="000B717B">
              <w:rPr>
                <w:rFonts w:eastAsia="Calibri" w:cstheme="minorHAnsi"/>
                <w:sz w:val="16"/>
                <w:szCs w:val="16"/>
              </w:rPr>
              <w:t xml:space="preserve"> Classification : sports individuels / sports collectifs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410D21">
              <w:rPr>
                <w:rFonts w:eastAsia="Calibri" w:cstheme="minorHAnsi"/>
                <w:sz w:val="18"/>
              </w:rPr>
              <w:sym w:font="Wingdings 2" w:char="F050"/>
            </w:r>
            <w:r w:rsidRPr="00410D21">
              <w:rPr>
                <w:rFonts w:eastAsia="Calibri" w:cstheme="minorHAnsi"/>
                <w:sz w:val="18"/>
              </w:rPr>
              <w:t xml:space="preserve"> Vocabulaire lié aux différents moyens de transport </w:t>
            </w:r>
          </w:p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</w:p>
        </w:tc>
      </w:tr>
      <w:tr w:rsidR="006533DD" w:rsidRPr="00410D21" w:rsidTr="006533DD">
        <w:trPr>
          <w:cantSplit/>
          <w:trHeight w:val="657"/>
          <w:jc w:val="center"/>
        </w:trPr>
        <w:tc>
          <w:tcPr>
            <w:tcW w:w="204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textDirection w:val="btLr"/>
          </w:tcPr>
          <w:p w:rsidR="006533DD" w:rsidRPr="00410D21" w:rsidRDefault="006533DD" w:rsidP="00410D2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  <w:b/>
                <w:sz w:val="24"/>
                <w:szCs w:val="16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EDL (trace écrite, cahier référent)</w:t>
            </w:r>
          </w:p>
        </w:tc>
        <w:tc>
          <w:tcPr>
            <w:tcW w:w="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>
              <w:rPr>
                <w:rFonts w:eastAsia="Calibri" w:cstheme="minorHAnsi"/>
                <w:sz w:val="18"/>
              </w:rPr>
              <w:t>Trace écrite sur les notions de phrases et lignes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>
              <w:rPr>
                <w:rFonts w:eastAsia="Calibri" w:cstheme="minorHAnsi"/>
                <w:sz w:val="18"/>
              </w:rPr>
              <w:t>Trace écrite sur les notions de mots et syllabes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>
              <w:rPr>
                <w:rFonts w:eastAsia="Calibri" w:cstheme="minorHAnsi"/>
                <w:sz w:val="18"/>
              </w:rPr>
              <w:t>Trace écrite sur l’alphabet (ses différentes écritures)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533DD" w:rsidRPr="00410D21" w:rsidRDefault="006533DD" w:rsidP="00410D21">
            <w:pPr>
              <w:spacing w:after="0" w:line="240" w:lineRule="auto"/>
              <w:jc w:val="center"/>
              <w:rPr>
                <w:rFonts w:eastAsia="Calibri" w:cstheme="minorHAnsi"/>
                <w:sz w:val="18"/>
              </w:rPr>
            </w:pPr>
            <w:r w:rsidRPr="006533DD">
              <w:rPr>
                <w:rFonts w:eastAsia="Calibri" w:cstheme="minorHAnsi"/>
                <w:sz w:val="16"/>
              </w:rPr>
              <w:t>Trace écrite sur les notions de noms communs et noms propres</w:t>
            </w:r>
          </w:p>
        </w:tc>
      </w:tr>
    </w:tbl>
    <w:p w:rsidR="00410D21" w:rsidRPr="00410D21" w:rsidRDefault="00410D21" w:rsidP="00410D21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E5DFEC" w:themeFill="accent4" w:themeFillTint="33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410D21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lastRenderedPageBreak/>
        <w:t>Français 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2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ème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novembre – décembre </w:t>
      </w:r>
    </w:p>
    <w:p w:rsidR="00410D21" w:rsidRPr="00410D21" w:rsidRDefault="00410D21" w:rsidP="00410D21">
      <w:pPr>
        <w:spacing w:after="0" w:line="240" w:lineRule="auto"/>
        <w:jc w:val="center"/>
        <w:rPr>
          <w:rFonts w:ascii="Calibri" w:eastAsia="Times New Roman" w:hAnsi="Calibri" w:cs="Arial"/>
          <w:sz w:val="18"/>
          <w:szCs w:val="24"/>
          <w:lang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"/>
        <w:gridCol w:w="1978"/>
        <w:gridCol w:w="1882"/>
        <w:gridCol w:w="1882"/>
        <w:gridCol w:w="1882"/>
        <w:gridCol w:w="1882"/>
        <w:gridCol w:w="1882"/>
        <w:gridCol w:w="1882"/>
        <w:gridCol w:w="1873"/>
      </w:tblGrid>
      <w:tr w:rsidR="00410D21" w:rsidRPr="00410D21" w:rsidTr="00410D21">
        <w:tc>
          <w:tcPr>
            <w:tcW w:w="8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32"/>
                <w:szCs w:val="3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i/>
                <w:sz w:val="32"/>
                <w:szCs w:val="36"/>
                <w:lang w:eastAsia="fr-FR"/>
              </w:rPr>
              <w:t>PARTIE DIRE, LIRE ET ECRITS LONGS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04.11 au 08.11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11.11 au 15.11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18.11 au 22.11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25.11 au 29.11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02.12 au 06.12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09.12 au 13.12</w:t>
            </w: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16.12 au 20.12</w:t>
            </w:r>
          </w:p>
        </w:tc>
      </w:tr>
      <w:tr w:rsidR="00410D21" w:rsidRPr="00410D21" w:rsidTr="00410D21">
        <w:trPr>
          <w:cantSplit/>
          <w:trHeight w:val="1096"/>
        </w:trPr>
        <w:tc>
          <w:tcPr>
            <w:tcW w:w="2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6"/>
                <w:lang w:eastAsia="fr-FR"/>
              </w:rPr>
              <w:t>Langage oral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10D21">
              <w:rPr>
                <w:rFonts w:ascii="Calibri" w:eastAsia="Calibri" w:hAnsi="Calibri" w:cs="Times New Roman"/>
                <w:b/>
                <w:sz w:val="24"/>
                <w:szCs w:val="24"/>
              </w:rPr>
              <w:t>Dire pour être entendu et compris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 xml:space="preserve">Poésie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« Les crayons »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de Corinne </w:t>
            </w:r>
            <w:proofErr w:type="spellStart"/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Albaut</w:t>
            </w:r>
            <w:proofErr w:type="spellEnd"/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18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18"/>
                <w:u w:val="single"/>
              </w:rPr>
              <w:t>Poésie: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« ABCD, le chat s’est décidé… »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18"/>
              </w:rPr>
            </w:pPr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de Maurice Carême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</w:p>
        </w:tc>
      </w:tr>
      <w:tr w:rsidR="00EB4E84" w:rsidRPr="00410D21" w:rsidTr="00410D21">
        <w:trPr>
          <w:cantSplit/>
          <w:trHeight w:val="1134"/>
        </w:trPr>
        <w:tc>
          <w:tcPr>
            <w:tcW w:w="22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EB4E84" w:rsidRPr="00410D21" w:rsidRDefault="00EB4E84" w:rsidP="00410D2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  <w:b/>
                <w:sz w:val="28"/>
                <w:szCs w:val="18"/>
              </w:rPr>
            </w:pPr>
            <w:r w:rsidRPr="00410D21">
              <w:rPr>
                <w:rFonts w:ascii="Calibri" w:eastAsia="Calibri" w:hAnsi="Calibri" w:cs="Times New Roman"/>
                <w:b/>
                <w:sz w:val="28"/>
                <w:szCs w:val="18"/>
              </w:rPr>
              <w:t>Lecture et compréhension de l’écrit</w:t>
            </w:r>
          </w:p>
          <w:p w:rsidR="00EB4E84" w:rsidRPr="00410D21" w:rsidRDefault="00EB4E84" w:rsidP="00410D2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  <w:sz w:val="20"/>
                <w:szCs w:val="18"/>
              </w:rPr>
            </w:pPr>
            <w:r w:rsidRPr="00410D21">
              <w:rPr>
                <w:rFonts w:ascii="Calibri" w:eastAsia="Calibri" w:hAnsi="Calibri" w:cs="Times New Roman"/>
                <w:sz w:val="16"/>
                <w:szCs w:val="18"/>
              </w:rPr>
              <w:t>(Comprendre un texte et contrôler sa compréhension / Pratiquer différentes formes de lecture)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>300 exercices de compréhension d’inférences logiques et pragmatiques et de chaînes causales</w:t>
            </w:r>
          </w:p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>(</w:t>
            </w:r>
            <w:proofErr w:type="spellStart"/>
            <w:r w:rsidRPr="00410D21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>Orthoédition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sz w:val="20"/>
                <w:szCs w:val="24"/>
                <w:lang w:eastAsia="fr-FR"/>
              </w:rPr>
              <w:t>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  <w:t xml:space="preserve">Rituel : </w:t>
            </w:r>
          </w:p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 xml:space="preserve">Inférences simples illustrées </w:t>
            </w:r>
          </w:p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(Exercices 1 à 5</w:t>
            </w: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  <w:t xml:space="preserve">Rituel : </w:t>
            </w:r>
          </w:p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 xml:space="preserve">Inférences simples illustrées </w:t>
            </w:r>
          </w:p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(Exercices 6 à 9</w:t>
            </w: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4E84" w:rsidRPr="00410D21" w:rsidRDefault="00EB4E84" w:rsidP="00EB4E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  <w:t xml:space="preserve">Rituel : </w:t>
            </w:r>
          </w:p>
          <w:p w:rsidR="00EB4E84" w:rsidRPr="00410D21" w:rsidRDefault="00EB4E84" w:rsidP="00EB4E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 xml:space="preserve">Inférences simples illustrées </w:t>
            </w:r>
          </w:p>
          <w:p w:rsidR="00EB4E84" w:rsidRPr="00410D21" w:rsidRDefault="00EB4E84" w:rsidP="00EB4E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(Exercices 10</w:t>
            </w: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 xml:space="preserve"> à 13)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  <w:t xml:space="preserve">Rituel : 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Inférences simples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Niveau 1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 xml:space="preserve"> (Exercices 1 à 5)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  <w:t xml:space="preserve">Rituel : 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Inférences simples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Niveau 1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 xml:space="preserve"> (Exercices 6 à 10)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  <w:t xml:space="preserve">Rituel : 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Inférences simples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Niveau 1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 xml:space="preserve"> (Exercices 11 à 15)</w:t>
            </w: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  <w:t xml:space="preserve">Rituel : 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Inférences simples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>Niveau 1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10D21">
              <w:rPr>
                <w:rFonts w:ascii="Calibri" w:eastAsia="Calibri" w:hAnsi="Calibri" w:cs="Times New Roman"/>
                <w:sz w:val="20"/>
                <w:szCs w:val="20"/>
              </w:rPr>
              <w:t xml:space="preserve"> (Exercices 16 à 20)</w:t>
            </w:r>
          </w:p>
        </w:tc>
      </w:tr>
      <w:tr w:rsidR="00410D21" w:rsidRPr="00410D21" w:rsidTr="00410D21">
        <w:trPr>
          <w:cantSplit/>
          <w:trHeight w:val="1134"/>
        </w:trPr>
        <w:tc>
          <w:tcPr>
            <w:tcW w:w="22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ind w:left="113" w:right="113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 xml:space="preserve">Pour apprendre les stratégies de compréhension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>« </w:t>
            </w:r>
            <w:proofErr w:type="spellStart"/>
            <w:r w:rsidRPr="00410D21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410D21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>Auditrix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eastAsia="fr-FR"/>
              </w:rPr>
              <w:t> »</w:t>
            </w:r>
          </w:p>
        </w:tc>
        <w:tc>
          <w:tcPr>
            <w:tcW w:w="11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 xml:space="preserve">Module 1 D : Séances n°7 et n°8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  <w:t>Interpréter une histoire à la manière d’une pièce de théâtre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  <w:t>Imaginer les paroles d’un personnage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 xml:space="preserve">Module 2A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Raconter des randonnées</w:t>
            </w: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Séance n°1</w:t>
            </w:r>
          </w:p>
          <w:p w:rsidR="00891680" w:rsidRPr="00410D21" w:rsidRDefault="00891680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(</w:t>
            </w:r>
            <w:r w:rsidRPr="00891680">
              <w:rPr>
                <w:rFonts w:ascii="Calibri" w:eastAsia="Times New Roman" w:hAnsi="Calibri" w:cs="Times New Roman"/>
                <w:b/>
                <w:bCs/>
                <w:i/>
                <w:sz w:val="16"/>
                <w:szCs w:val="24"/>
                <w:lang w:eastAsia="fr-FR"/>
              </w:rPr>
              <w:t>Roule Galette</w:t>
            </w:r>
            <w:r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 xml:space="preserve">Module 2A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Raconter des randonnées</w:t>
            </w: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Séance n°2</w:t>
            </w:r>
          </w:p>
          <w:p w:rsidR="00891680" w:rsidRPr="00410D21" w:rsidRDefault="00891680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(</w:t>
            </w:r>
            <w:r w:rsidRPr="00891680">
              <w:rPr>
                <w:rFonts w:ascii="Calibri" w:eastAsia="Times New Roman" w:hAnsi="Calibri" w:cs="Times New Roman"/>
                <w:b/>
                <w:bCs/>
                <w:i/>
                <w:sz w:val="16"/>
                <w:szCs w:val="24"/>
                <w:lang w:eastAsia="fr-FR"/>
              </w:rPr>
              <w:t>Roule Galette</w:t>
            </w:r>
            <w:r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 xml:space="preserve">Module 2A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Raconter des randonnées</w:t>
            </w: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Séance n°3</w:t>
            </w:r>
          </w:p>
          <w:p w:rsidR="00891680" w:rsidRPr="00410D21" w:rsidRDefault="00891680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(</w:t>
            </w:r>
            <w:r w:rsidRPr="00891680">
              <w:rPr>
                <w:rFonts w:ascii="Calibri" w:eastAsia="Times New Roman" w:hAnsi="Calibri" w:cs="Times New Roman"/>
                <w:b/>
                <w:bCs/>
                <w:i/>
                <w:sz w:val="16"/>
                <w:szCs w:val="24"/>
                <w:lang w:eastAsia="fr-FR"/>
              </w:rPr>
              <w:t>Roule Galette</w:t>
            </w:r>
            <w:r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)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 xml:space="preserve">Module 2A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Raconter des randonnées</w:t>
            </w: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Séance n°4</w:t>
            </w:r>
          </w:p>
          <w:p w:rsidR="00891680" w:rsidRPr="00410D21" w:rsidRDefault="00891680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</w:rPr>
            </w:pPr>
            <w:r w:rsidRPr="00891680">
              <w:rPr>
                <w:rFonts w:ascii="Calibri" w:eastAsia="Times New Roman" w:hAnsi="Calibri" w:cs="Times New Roman"/>
                <w:b/>
                <w:bCs/>
                <w:sz w:val="12"/>
                <w:szCs w:val="24"/>
                <w:lang w:eastAsia="fr-FR"/>
              </w:rPr>
              <w:t>(</w:t>
            </w:r>
            <w:r w:rsidRPr="00891680">
              <w:rPr>
                <w:rFonts w:ascii="Calibri" w:eastAsia="Times New Roman" w:hAnsi="Calibri" w:cs="Times New Roman"/>
                <w:b/>
                <w:bCs/>
                <w:i/>
                <w:sz w:val="12"/>
                <w:szCs w:val="24"/>
                <w:lang w:eastAsia="fr-FR"/>
              </w:rPr>
              <w:t>L’Anniversaire de Monsieur Guillaume</w:t>
            </w:r>
            <w:r w:rsidRPr="00891680">
              <w:rPr>
                <w:rFonts w:ascii="Calibri" w:eastAsia="Times New Roman" w:hAnsi="Calibri" w:cs="Times New Roman"/>
                <w:b/>
                <w:bCs/>
                <w:sz w:val="12"/>
                <w:szCs w:val="24"/>
                <w:lang w:eastAsia="fr-FR"/>
              </w:rPr>
              <w:t>)</w:t>
            </w: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</w:pP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Auditor</w:t>
            </w:r>
            <w:proofErr w:type="spellEnd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 xml:space="preserve"> – </w:t>
            </w:r>
            <w:proofErr w:type="spellStart"/>
            <w:r w:rsidRPr="00410D21"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  <w:lang w:eastAsia="fr-FR"/>
              </w:rPr>
              <w:t>Auditrix</w:t>
            </w:r>
            <w:proofErr w:type="spellEnd"/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 xml:space="preserve">Module 2A :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u w:val="single"/>
                <w:lang w:eastAsia="fr-FR"/>
              </w:rPr>
              <w:t>Raconter des randonnées</w:t>
            </w: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6"/>
                <w:szCs w:val="24"/>
                <w:lang w:eastAsia="fr-FR"/>
              </w:rPr>
              <w:t>Séance n°5</w:t>
            </w:r>
          </w:p>
          <w:p w:rsidR="00891680" w:rsidRPr="00410D21" w:rsidRDefault="00891680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4"/>
              </w:rPr>
            </w:pPr>
            <w:r w:rsidRPr="00891680">
              <w:rPr>
                <w:rFonts w:ascii="Calibri" w:eastAsia="Times New Roman" w:hAnsi="Calibri" w:cs="Times New Roman"/>
                <w:b/>
                <w:bCs/>
                <w:sz w:val="12"/>
                <w:szCs w:val="24"/>
                <w:lang w:eastAsia="fr-FR"/>
              </w:rPr>
              <w:t>(</w:t>
            </w:r>
            <w:r w:rsidRPr="00891680">
              <w:rPr>
                <w:rFonts w:ascii="Calibri" w:eastAsia="Times New Roman" w:hAnsi="Calibri" w:cs="Times New Roman"/>
                <w:b/>
                <w:bCs/>
                <w:i/>
                <w:sz w:val="12"/>
                <w:szCs w:val="24"/>
                <w:lang w:eastAsia="fr-FR"/>
              </w:rPr>
              <w:t>L’Anniversaire de Monsieur Guillaume</w:t>
            </w:r>
            <w:r w:rsidRPr="00891680">
              <w:rPr>
                <w:rFonts w:ascii="Calibri" w:eastAsia="Times New Roman" w:hAnsi="Calibri" w:cs="Times New Roman"/>
                <w:b/>
                <w:bCs/>
                <w:sz w:val="12"/>
                <w:szCs w:val="24"/>
                <w:lang w:eastAsia="fr-FR"/>
              </w:rPr>
              <w:t>)</w:t>
            </w:r>
          </w:p>
        </w:tc>
      </w:tr>
      <w:tr w:rsidR="00410D21" w:rsidRPr="00410D21" w:rsidTr="00FD0F33">
        <w:trPr>
          <w:cantSplit/>
          <w:trHeight w:val="1134"/>
        </w:trPr>
        <w:tc>
          <w:tcPr>
            <w:tcW w:w="22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szCs w:val="24"/>
                <w:lang w:eastAsia="fr-FR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24"/>
                <w:szCs w:val="24"/>
                <w:lang w:eastAsia="fr-FR"/>
              </w:rPr>
              <w:t>AILE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6"/>
                <w:szCs w:val="24"/>
                <w:lang w:eastAsia="fr-FR"/>
              </w:rPr>
              <w:t xml:space="preserve">Apprentissage Intégral de la Lecture et de l’Ecriture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24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</w:p>
        </w:tc>
      </w:tr>
      <w:tr w:rsidR="00410D21" w:rsidRPr="00410D21" w:rsidTr="00C62C25">
        <w:trPr>
          <w:cantSplit/>
          <w:trHeight w:val="814"/>
        </w:trPr>
        <w:tc>
          <w:tcPr>
            <w:tcW w:w="22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ind w:left="113" w:right="113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Lecture d’albums</w:t>
            </w:r>
          </w:p>
          <w:p w:rsidR="00410D21" w:rsidRPr="00410D21" w:rsidRDefault="003215C8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18"/>
                <w:u w:val="single"/>
              </w:rPr>
            </w:pPr>
            <w:r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Compréhension de texte lus par l’élève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i/>
                <w:sz w:val="16"/>
                <w:szCs w:val="16"/>
                <w:lang w:eastAsia="fr-FR"/>
              </w:rPr>
              <w:t xml:space="preserve">Vive Noël !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BC7A113" wp14:editId="747B1EE1">
                  <wp:extent cx="295275" cy="400839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2" cy="40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0B717B" w:rsidRPr="00410D21" w:rsidRDefault="000B717B" w:rsidP="000B71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i/>
                <w:sz w:val="16"/>
                <w:szCs w:val="16"/>
                <w:lang w:eastAsia="fr-FR"/>
              </w:rPr>
              <w:t xml:space="preserve">Vive Noël ! </w:t>
            </w:r>
          </w:p>
          <w:p w:rsidR="00410D21" w:rsidRPr="00410D21" w:rsidRDefault="000B717B" w:rsidP="000B71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Cs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Calibri" w:hAnsi="Calibri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F1CA4C0" wp14:editId="68E93EC0">
                  <wp:extent cx="295275" cy="400839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2" cy="40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D21" w:rsidRPr="00410D21" w:rsidTr="00410D21">
        <w:trPr>
          <w:cantSplit/>
          <w:trHeight w:val="821"/>
        </w:trPr>
        <w:tc>
          <w:tcPr>
            <w:tcW w:w="22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ind w:left="113" w:right="113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3215C8" w:rsidRDefault="003215C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24"/>
                <w:lang w:eastAsia="fr-FR"/>
              </w:rPr>
            </w:pPr>
            <w:r w:rsidRPr="003215C8">
              <w:rPr>
                <w:rFonts w:ascii="Calibri" w:eastAsia="Times New Roman" w:hAnsi="Calibri" w:cs="Times New Roman"/>
                <w:b/>
                <w:sz w:val="16"/>
                <w:szCs w:val="24"/>
                <w:lang w:eastAsia="fr-FR"/>
              </w:rPr>
              <w:t>Pratiquer différentes formes de lecture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10D21" w:rsidRDefault="003215C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●</w:t>
            </w:r>
            <w:r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Texte du marronnier de l’école en automne</w:t>
            </w:r>
          </w:p>
          <w:p w:rsidR="000B717B" w:rsidRDefault="000B717B" w:rsidP="0041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3215C8" w:rsidRPr="00410D21" w:rsidRDefault="003215C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●</w:t>
            </w:r>
            <w:r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légende de photos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D21" w:rsidRPr="00410D21" w:rsidRDefault="003215C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●</w:t>
            </w:r>
            <w:r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Texte du 11 novembre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D21" w:rsidRPr="00410D21" w:rsidRDefault="003215C8" w:rsidP="00653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●</w:t>
            </w:r>
            <w:r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le schéma corporel annoté</w:t>
            </w:r>
            <w:r w:rsidR="0035592C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(lien avec le projet d’écriture sur </w:t>
            </w:r>
            <w:proofErr w:type="spellStart"/>
            <w:r w:rsidR="0035592C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Voltz</w:t>
            </w:r>
            <w:proofErr w:type="spellEnd"/>
            <w:r w:rsidR="0035592C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)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D21" w:rsidRPr="00410D21" w:rsidRDefault="00B6408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●</w:t>
            </w:r>
            <w:r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Les couleurs 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10D21" w:rsidRPr="00410D21" w:rsidRDefault="00B6408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●</w:t>
            </w:r>
            <w:r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 Les consignes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>●</w:t>
            </w:r>
            <w:r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Découverte du texte 1</w:t>
            </w:r>
          </w:p>
        </w:tc>
        <w:tc>
          <w:tcPr>
            <w:tcW w:w="591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10D21" w:rsidRPr="000B717B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iCs/>
                <w:sz w:val="14"/>
                <w:szCs w:val="16"/>
                <w:lang w:eastAsia="fr-FR"/>
              </w:rPr>
            </w:pPr>
            <w:r w:rsidRPr="000B717B">
              <w:rPr>
                <w:rFonts w:ascii="Calibri" w:eastAsia="Times New Roman" w:hAnsi="Calibri" w:cstheme="minorHAnsi"/>
                <w:bCs/>
                <w:iCs/>
                <w:sz w:val="14"/>
                <w:szCs w:val="16"/>
                <w:lang w:eastAsia="fr-FR"/>
              </w:rPr>
              <w:t xml:space="preserve">● </w:t>
            </w:r>
            <w:r w:rsidRPr="000B717B">
              <w:rPr>
                <w:rFonts w:ascii="Calibri" w:eastAsia="Times New Roman" w:hAnsi="Calibri" w:cstheme="minorHAnsi"/>
                <w:bCs/>
                <w:iCs/>
                <w:sz w:val="14"/>
                <w:szCs w:val="16"/>
                <w:u w:val="single"/>
                <w:lang w:eastAsia="fr-FR"/>
              </w:rPr>
              <w:t>Production d’écrit</w:t>
            </w:r>
            <w:r w:rsidRPr="000B717B">
              <w:rPr>
                <w:rFonts w:ascii="Calibri" w:eastAsia="Times New Roman" w:hAnsi="Calibri" w:cstheme="minorHAnsi"/>
                <w:bCs/>
                <w:iCs/>
                <w:sz w:val="14"/>
                <w:szCs w:val="16"/>
                <w:lang w:eastAsia="fr-FR"/>
              </w:rPr>
              <w:t xml:space="preserve"> : Quels cadeaux Sami pourrait-il commander ? </w:t>
            </w:r>
          </w:p>
          <w:p w:rsidR="00410D21" w:rsidRPr="000B717B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Cs/>
                <w:sz w:val="14"/>
                <w:szCs w:val="16"/>
                <w:lang w:eastAsia="fr-FR"/>
              </w:rPr>
            </w:pPr>
            <w:r w:rsidRPr="000B717B">
              <w:rPr>
                <w:rFonts w:ascii="Calibri" w:eastAsia="Times New Roman" w:hAnsi="Calibri" w:cstheme="minorHAnsi"/>
                <w:bCs/>
                <w:iCs/>
                <w:sz w:val="14"/>
                <w:szCs w:val="16"/>
                <w:lang w:eastAsia="fr-FR"/>
              </w:rPr>
              <w:t>●</w:t>
            </w:r>
            <w:r w:rsidRPr="000B717B">
              <w:rPr>
                <w:rFonts w:ascii="Calibri" w:eastAsia="Times New Roman" w:hAnsi="Calibri" w:cs="Times New Roman"/>
                <w:bCs/>
                <w:iCs/>
                <w:sz w:val="14"/>
                <w:szCs w:val="16"/>
                <w:lang w:eastAsia="fr-FR"/>
              </w:rPr>
              <w:t xml:space="preserve"> Découverte des textes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0B717B">
              <w:rPr>
                <w:rFonts w:ascii="Calibri" w:eastAsia="Times New Roman" w:hAnsi="Calibri" w:cs="Times New Roman"/>
                <w:bCs/>
                <w:iCs/>
                <w:sz w:val="14"/>
                <w:szCs w:val="16"/>
                <w:lang w:eastAsia="fr-FR"/>
              </w:rPr>
              <w:t>2 et 3</w:t>
            </w:r>
          </w:p>
        </w:tc>
      </w:tr>
      <w:tr w:rsidR="00410D21" w:rsidRPr="00410D21" w:rsidTr="000B717B">
        <w:trPr>
          <w:cantSplit/>
          <w:trHeight w:val="937"/>
        </w:trPr>
        <w:tc>
          <w:tcPr>
            <w:tcW w:w="22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ind w:left="113" w:right="113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18"/>
              </w:rPr>
            </w:pPr>
            <w:r w:rsidRPr="00410D21">
              <w:rPr>
                <w:rFonts w:ascii="Calibri" w:eastAsia="Calibri" w:hAnsi="Calibri" w:cs="Times New Roman"/>
                <w:b/>
                <w:sz w:val="20"/>
                <w:szCs w:val="18"/>
              </w:rPr>
              <w:t>Compréhension de textes lus oralement par la maîtresse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82C63" w:rsidRPr="000B717B" w:rsidRDefault="00C82C63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4"/>
                <w:szCs w:val="18"/>
                <w:lang w:eastAsia="fr-FR"/>
              </w:rPr>
            </w:pPr>
            <w:r w:rsidRPr="000B717B">
              <w:rPr>
                <w:rFonts w:ascii="Calibri" w:eastAsia="Times New Roman" w:hAnsi="Calibri" w:cs="Times New Roman"/>
                <w:b/>
                <w:i/>
                <w:sz w:val="14"/>
                <w:szCs w:val="18"/>
                <w:lang w:eastAsia="fr-FR"/>
              </w:rPr>
              <w:t>Ma maîtresse est une ogresse !</w:t>
            </w:r>
          </w:p>
          <w:p w:rsidR="00410D21" w:rsidRPr="00410D21" w:rsidRDefault="00C82C63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4818E71" wp14:editId="59427AE9">
                  <wp:extent cx="358192" cy="448120"/>
                  <wp:effectExtent l="0" t="0" r="3810" b="9525"/>
                  <wp:docPr id="31" name="il_fi" descr="http://www.images-chapitre.com/ima2/original/519/805519_294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mages-chapitre.com/ima2/original/519/805519_294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33" cy="45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B717B" w:rsidRDefault="00C82C63" w:rsidP="00410D21">
            <w:pPr>
              <w:spacing w:after="0" w:line="240" w:lineRule="auto"/>
              <w:jc w:val="center"/>
              <w:rPr>
                <w:b/>
                <w:i/>
                <w:sz w:val="18"/>
              </w:rPr>
            </w:pPr>
            <w:r w:rsidRPr="00C82C63">
              <w:rPr>
                <w:b/>
                <w:i/>
                <w:sz w:val="18"/>
              </w:rPr>
              <w:t>Un beau livre</w:t>
            </w:r>
          </w:p>
          <w:p w:rsidR="00410D21" w:rsidRPr="00C82C63" w:rsidRDefault="000B717B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8"/>
              </w:rPr>
            </w:pPr>
            <w:r w:rsidRPr="00C82C63">
              <w:rPr>
                <w:b/>
                <w:i/>
                <w:sz w:val="18"/>
              </w:rPr>
              <w:object w:dxaOrig="5610" w:dyaOrig="7125">
                <v:shape id="_x0000_i1027" type="#_x0000_t75" style="width:33pt;height:41.25pt" o:ole="">
                  <v:imagedata r:id="rId38" o:title=""/>
                </v:shape>
                <o:OLEObject Type="Embed" ProgID="PBrush" ShapeID="_x0000_i1027" DrawAspect="Content" ObjectID="_1633876690" r:id="rId39"/>
              </w:objec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C82C63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  <w:r w:rsidRPr="00C82C63">
              <w:rPr>
                <w:rFonts w:ascii="Calibri" w:eastAsia="Times New Roman" w:hAnsi="Calibri" w:cs="Times New Roman"/>
                <w:b/>
                <w:i/>
                <w:sz w:val="18"/>
                <w:szCs w:val="24"/>
                <w:lang w:eastAsia="fr-FR"/>
              </w:rPr>
              <w:t>Les ratures d’Arthur</w:t>
            </w:r>
            <w:r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6723221" wp14:editId="45FA14FF">
                  <wp:extent cx="381000" cy="495301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C82C63" w:rsidRDefault="00C82C63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8"/>
                <w:lang w:eastAsia="fr-FR"/>
              </w:rPr>
            </w:pPr>
            <w:r w:rsidRPr="00C82C63"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8"/>
                <w:lang w:eastAsia="fr-FR"/>
              </w:rPr>
              <w:t xml:space="preserve">Moi, Albert, </w:t>
            </w:r>
            <w:proofErr w:type="spellStart"/>
            <w:r w:rsidRPr="00C82C63"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8"/>
                <w:lang w:eastAsia="fr-FR"/>
              </w:rPr>
              <w:t>détestateur</w:t>
            </w:r>
            <w:proofErr w:type="spellEnd"/>
            <w:r w:rsidRPr="00C82C63">
              <w:rPr>
                <w:rFonts w:ascii="Calibri" w:eastAsia="Times New Roman" w:hAnsi="Calibri" w:cs="Times New Roman"/>
                <w:b/>
                <w:bCs/>
                <w:i/>
                <w:iCs/>
                <w:sz w:val="16"/>
                <w:szCs w:val="18"/>
                <w:lang w:eastAsia="fr-FR"/>
              </w:rPr>
              <w:t xml:space="preserve"> de livres</w:t>
            </w:r>
          </w:p>
          <w:p w:rsidR="00C82C63" w:rsidRPr="00410D21" w:rsidRDefault="00C82C63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eastAsia="fr-FR"/>
              </w:rPr>
            </w:pPr>
            <w:r w:rsidRPr="00C82C63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260461E4" wp14:editId="112C26D9">
                  <wp:extent cx="310351" cy="39052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31290" r="30000" b="7362"/>
                          <a:stretch/>
                        </pic:blipFill>
                        <pic:spPr bwMode="auto">
                          <a:xfrm>
                            <a:off x="0" y="0"/>
                            <a:ext cx="331031" cy="41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3215C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i/>
                <w:sz w:val="18"/>
                <w:szCs w:val="18"/>
                <w:lang w:eastAsia="fr-FR"/>
              </w:rPr>
              <w:t>La princesse Tralala</w:t>
            </w:r>
            <w:r>
              <w:rPr>
                <w:rFonts w:ascii="Calibri" w:eastAsia="Times New Roman" w:hAnsi="Calibri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5DAFD17" wp14:editId="1D2C4648">
                  <wp:extent cx="434767" cy="476250"/>
                  <wp:effectExtent l="0" t="0" r="3810" b="0"/>
                  <wp:docPr id="30" name="Image 30" descr="G:\81XUpDa84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81XUpDa84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68" cy="48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C62C25" w:rsidRDefault="00C82C63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4"/>
              </w:rPr>
            </w:pPr>
            <w:r w:rsidRPr="00C62C25">
              <w:rPr>
                <w:rFonts w:ascii="Calibri" w:eastAsia="Calibri" w:hAnsi="Calibri" w:cs="Times New Roman"/>
                <w:b/>
                <w:i/>
                <w:sz w:val="14"/>
              </w:rPr>
              <w:t>Le loup qui n’aimait pas lire</w:t>
            </w:r>
          </w:p>
          <w:p w:rsidR="003215C8" w:rsidRPr="003215C8" w:rsidRDefault="003215C8" w:rsidP="003215C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8"/>
              </w:rPr>
            </w:pPr>
            <w:r>
              <w:rPr>
                <w:rFonts w:ascii="Calibri" w:eastAsia="Times New Roman" w:hAnsi="Calibri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690F359" wp14:editId="41D48A34">
                  <wp:extent cx="495300" cy="533327"/>
                  <wp:effectExtent l="0" t="0" r="0" b="635"/>
                  <wp:docPr id="28" name="Image 28" descr="G:\81-LOgOd2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81-LOgOd2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7" cy="54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pct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Default="00C82C63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8"/>
              </w:rPr>
            </w:pPr>
            <w:r>
              <w:rPr>
                <w:rFonts w:ascii="Calibri" w:eastAsia="Calibri" w:hAnsi="Calibri" w:cs="Times New Roman"/>
                <w:b/>
                <w:i/>
                <w:sz w:val="18"/>
              </w:rPr>
              <w:t>Tu lis où ?</w:t>
            </w:r>
          </w:p>
          <w:p w:rsidR="00C82C63" w:rsidRPr="00410D21" w:rsidRDefault="00C82C63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eastAsia="fr-FR"/>
              </w:rPr>
            </w:pPr>
            <w:r w:rsidRPr="0059392C">
              <w:rPr>
                <w:rFonts w:ascii="Century Gothic" w:hAnsi="Century Gothic" w:cs="Arial"/>
                <w:noProof/>
                <w:color w:val="111111"/>
                <w:sz w:val="20"/>
                <w:szCs w:val="20"/>
                <w:lang w:eastAsia="fr-FR"/>
              </w:rPr>
              <w:drawing>
                <wp:inline distT="0" distB="0" distL="0" distR="0" wp14:anchorId="11C6C3D0" wp14:editId="1152AAA7">
                  <wp:extent cx="419100" cy="491705"/>
                  <wp:effectExtent l="0" t="0" r="0" b="3810"/>
                  <wp:docPr id="35" name="igImage" descr="https://images-na.ssl-images-amazon.com/images/I/71eyTt6aS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 descr="https://images-na.ssl-images-amazon.com/images/I/71eyTt6aS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5" cy="50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D21" w:rsidRPr="00410D21" w:rsidTr="00410D21">
        <w:trPr>
          <w:cantSplit/>
          <w:trHeight w:val="971"/>
        </w:trPr>
        <w:tc>
          <w:tcPr>
            <w:tcW w:w="2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lang w:eastAsia="fr-FR"/>
              </w:rPr>
              <w:t xml:space="preserve">Ecriture 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Production d’écrit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280CE5" w:rsidRDefault="00C82C63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280CE5">
              <w:rPr>
                <w:rFonts w:eastAsia="Times New Roman" w:cstheme="minorHAnsi"/>
                <w:sz w:val="18"/>
                <w:szCs w:val="18"/>
                <w:lang w:eastAsia="fr-FR"/>
              </w:rPr>
              <w:t>● J’ai peur de…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280CE5" w:rsidRDefault="004B6737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280CE5">
              <w:rPr>
                <w:rFonts w:eastAsia="Times New Roman" w:cstheme="minorHAnsi"/>
                <w:sz w:val="18"/>
                <w:szCs w:val="18"/>
                <w:lang w:eastAsia="fr-FR"/>
              </w:rPr>
              <w:t>● Un livre, ça sert à…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280CE5" w:rsidRDefault="004B6737" w:rsidP="00410D2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</w:pPr>
            <w:r w:rsidRPr="00280CE5"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  <w:t>●</w:t>
            </w:r>
            <w:r w:rsidR="00280CE5" w:rsidRPr="00280CE5"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  <w:t xml:space="preserve"> On peut écrire des…</w:t>
            </w:r>
          </w:p>
          <w:p w:rsidR="00280CE5" w:rsidRPr="00280CE5" w:rsidRDefault="00280CE5" w:rsidP="00410D2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</w:pPr>
            <w:r w:rsidRPr="00280CE5"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  <w:t>● On peut écrire sur…</w:t>
            </w:r>
          </w:p>
          <w:p w:rsidR="00280CE5" w:rsidRPr="00280CE5" w:rsidRDefault="00280CE5" w:rsidP="00410D2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</w:pPr>
            <w:r w:rsidRPr="00280CE5"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  <w:t>● On peut écrire avec…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280CE5" w:rsidRDefault="004B6737" w:rsidP="00410D2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</w:pPr>
            <w:r w:rsidRPr="00280CE5"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  <w:t xml:space="preserve">● </w:t>
            </w:r>
            <w:r w:rsidR="00280CE5" w:rsidRPr="00280CE5">
              <w:rPr>
                <w:rFonts w:eastAsia="Times New Roman" w:cstheme="minorHAnsi"/>
                <w:bCs/>
                <w:sz w:val="18"/>
                <w:szCs w:val="18"/>
                <w:lang w:eastAsia="fr-FR"/>
              </w:rPr>
              <w:t>J’aime les livres de/qui… parce que…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280CE5" w:rsidRDefault="00410D21" w:rsidP="003215C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280CE5">
              <w:rPr>
                <w:rFonts w:eastAsia="Times New Roman" w:cstheme="minorHAnsi"/>
                <w:sz w:val="18"/>
                <w:szCs w:val="18"/>
                <w:lang w:eastAsia="fr-FR"/>
              </w:rPr>
              <w:t xml:space="preserve">● </w:t>
            </w:r>
            <w:r w:rsidR="003215C8">
              <w:rPr>
                <w:rFonts w:eastAsia="Times New Roman" w:cstheme="minorHAnsi"/>
                <w:sz w:val="18"/>
                <w:szCs w:val="18"/>
                <w:lang w:eastAsia="fr-FR"/>
              </w:rPr>
              <w:t>A la manière de la princesse, joue avec les voyelles.</w:t>
            </w:r>
          </w:p>
        </w:tc>
        <w:tc>
          <w:tcPr>
            <w:tcW w:w="594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80CE5" w:rsidRPr="00280CE5" w:rsidRDefault="00280CE5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280CE5">
              <w:rPr>
                <w:rFonts w:eastAsia="Times New Roman" w:cstheme="minorHAnsi"/>
                <w:sz w:val="18"/>
                <w:szCs w:val="18"/>
                <w:lang w:eastAsia="fr-FR"/>
              </w:rPr>
              <w:t>● Je veux apprendre à lire parce que…/ pour…</w:t>
            </w:r>
          </w:p>
        </w:tc>
        <w:tc>
          <w:tcPr>
            <w:tcW w:w="591" w:type="pc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280CE5" w:rsidRDefault="00280CE5" w:rsidP="00410D2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280CE5">
              <w:rPr>
                <w:rFonts w:eastAsia="Times New Roman" w:cstheme="minorHAnsi"/>
                <w:sz w:val="18"/>
                <w:szCs w:val="18"/>
                <w:lang w:eastAsia="fr-FR"/>
              </w:rPr>
              <w:t>● Ecrire une phrase qui rime avec son prénom à la manière de…</w:t>
            </w:r>
          </w:p>
        </w:tc>
      </w:tr>
    </w:tbl>
    <w:p w:rsidR="00410D21" w:rsidRPr="00410D21" w:rsidRDefault="00410D21" w:rsidP="00410D21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DDD9C3" w:themeFill="background2" w:themeFillShade="E6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410D21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lastRenderedPageBreak/>
        <w:t xml:space="preserve">Autres disciplines 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2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ème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novembre – décembre </w:t>
      </w:r>
    </w:p>
    <w:p w:rsidR="00410D21" w:rsidRPr="00410D21" w:rsidRDefault="00410D21" w:rsidP="00410D21">
      <w:pPr>
        <w:spacing w:after="0" w:line="240" w:lineRule="auto"/>
        <w:jc w:val="center"/>
        <w:rPr>
          <w:rFonts w:ascii="Calibri" w:eastAsia="Times New Roman" w:hAnsi="Calibri" w:cs="Times New Roman"/>
          <w:sz w:val="20"/>
          <w:szCs w:val="20"/>
          <w:lang w:eastAsia="fr-F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DD9C3" w:themeFill="background2" w:themeFillShade="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840"/>
        <w:gridCol w:w="1888"/>
        <w:gridCol w:w="1889"/>
        <w:gridCol w:w="1889"/>
        <w:gridCol w:w="1889"/>
        <w:gridCol w:w="1889"/>
        <w:gridCol w:w="1889"/>
        <w:gridCol w:w="1892"/>
      </w:tblGrid>
      <w:tr w:rsidR="00410D21" w:rsidRPr="00410D21" w:rsidTr="00410D21">
        <w:trPr>
          <w:cantSplit/>
          <w:trHeight w:val="642"/>
          <w:jc w:val="center"/>
        </w:trPr>
        <w:tc>
          <w:tcPr>
            <w:tcW w:w="8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04.11 au 08.11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11.11 au 15.11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18.11 au 22.11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25.11 au 29.11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02.12 au 06.12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09.12 au 13.12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16.12 au 20.12</w:t>
            </w:r>
          </w:p>
        </w:tc>
      </w:tr>
      <w:tr w:rsidR="00410D21" w:rsidRPr="00410D21" w:rsidTr="00410D21">
        <w:trPr>
          <w:jc w:val="center"/>
        </w:trPr>
        <w:tc>
          <w:tcPr>
            <w:tcW w:w="826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  <w:t xml:space="preserve">EMC 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Education Morale et Civique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Respecter autrui</w:t>
            </w:r>
          </w:p>
        </w:tc>
        <w:tc>
          <w:tcPr>
            <w:tcW w:w="4174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>Les règles de vie de la classe et de l’école :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  <w:t>cahier de comportement, fleurs du comportement, bons points et images, rituel des responsabilités dans la classe…</w:t>
            </w:r>
          </w:p>
        </w:tc>
      </w:tr>
      <w:tr w:rsidR="00410D21" w:rsidRPr="00410D21" w:rsidTr="00410D21">
        <w:trPr>
          <w:jc w:val="center"/>
        </w:trPr>
        <w:tc>
          <w:tcPr>
            <w:tcW w:w="826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Les dangers en forêt : les plantes dangereuses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La sécurité routière (l’enfant-cycliste)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  <w:t>Le respect de la nature et de l’environnement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Le sport et la santé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 xml:space="preserve">Règlement au sport, fair-play, arbitrage 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La sécurité routière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La sécurité en voiture</w:t>
            </w:r>
          </w:p>
        </w:tc>
      </w:tr>
      <w:tr w:rsidR="00EB4E84" w:rsidRPr="00410D21" w:rsidTr="00EB4E84">
        <w:trPr>
          <w:cantSplit/>
          <w:trHeight w:val="1019"/>
          <w:jc w:val="center"/>
        </w:trPr>
        <w:tc>
          <w:tcPr>
            <w:tcW w:w="8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  <w:t xml:space="preserve">Langue vivante  </w:t>
            </w:r>
          </w:p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Anglais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11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Default="00EB4E84" w:rsidP="00EB4E8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4"/>
                <w:lang w:eastAsia="fr-FR"/>
              </w:rPr>
            </w:pPr>
            <w:r w:rsidRPr="00C776BA">
              <w:rPr>
                <w:rFonts w:eastAsia="Times New Roman" w:cs="Times New Roman"/>
                <w:sz w:val="20"/>
                <w:szCs w:val="24"/>
                <w:lang w:eastAsia="fr-FR"/>
              </w:rPr>
              <w:t>« Frère Jacques » et « </w:t>
            </w:r>
            <w:r w:rsidRPr="00C776BA">
              <w:rPr>
                <w:rFonts w:eastAsia="Times New Roman" w:cs="Times New Roman"/>
                <w:i/>
                <w:sz w:val="20"/>
                <w:szCs w:val="24"/>
                <w:lang w:eastAsia="fr-FR"/>
              </w:rPr>
              <w:t>Brother John</w:t>
            </w:r>
            <w:r w:rsidRPr="00C776BA">
              <w:rPr>
                <w:rFonts w:eastAsia="Times New Roman" w:cs="Times New Roman"/>
                <w:sz w:val="20"/>
                <w:szCs w:val="24"/>
                <w:lang w:eastAsia="fr-FR"/>
              </w:rPr>
              <w:t> »</w:t>
            </w:r>
          </w:p>
          <w:p w:rsidR="00EB4E84" w:rsidRPr="002E1843" w:rsidRDefault="00EB4E84" w:rsidP="00EB4E8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fr-FR"/>
              </w:rPr>
            </w:pPr>
            <w:r w:rsidRPr="00C776BA">
              <w:rPr>
                <w:rFonts w:eastAsia="Times New Roman" w:cs="Times New Roman"/>
                <w:sz w:val="20"/>
                <w:szCs w:val="24"/>
                <w:lang w:val="en-GB" w:eastAsia="fr-FR"/>
              </w:rPr>
              <w:t>La marionette et « </w:t>
            </w:r>
            <w:r w:rsidRPr="00C776BA"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  <w:t>good morning</w:t>
            </w:r>
            <w:r w:rsidRPr="00C776BA">
              <w:rPr>
                <w:rFonts w:eastAsia="Times New Roman" w:cs="Times New Roman"/>
                <w:sz w:val="20"/>
                <w:szCs w:val="24"/>
                <w:lang w:val="en-GB" w:eastAsia="fr-FR"/>
              </w:rPr>
              <w:t> » « </w:t>
            </w:r>
            <w:r w:rsidRPr="00C776BA"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  <w:t>goodbye</w:t>
            </w:r>
            <w:r w:rsidRPr="00C776BA">
              <w:rPr>
                <w:rFonts w:eastAsia="Times New Roman" w:cs="Times New Roman"/>
                <w:sz w:val="20"/>
                <w:szCs w:val="24"/>
                <w:lang w:val="en-GB" w:eastAsia="fr-FR"/>
              </w:rPr>
              <w:t> »</w:t>
            </w:r>
          </w:p>
        </w:tc>
        <w:tc>
          <w:tcPr>
            <w:tcW w:w="11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C776BA" w:rsidRDefault="00EB4E84" w:rsidP="00EB4E84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</w:pPr>
            <w:proofErr w:type="gramStart"/>
            <w:r w:rsidRPr="00C776BA"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  <w:t>Hello !</w:t>
            </w:r>
            <w:proofErr w:type="gramEnd"/>
            <w:r w:rsidRPr="00C776BA"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  <w:t xml:space="preserve"> </w:t>
            </w:r>
            <w:proofErr w:type="gramStart"/>
            <w:r w:rsidRPr="00C776BA"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  <w:t>Goodbye !</w:t>
            </w:r>
            <w:proofErr w:type="gramEnd"/>
          </w:p>
          <w:p w:rsidR="00EB4E84" w:rsidRPr="00C776BA" w:rsidRDefault="00EB4E84" w:rsidP="00EB4E84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</w:pPr>
            <w:r w:rsidRPr="00C776BA"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  <w:t>My name is…</w:t>
            </w:r>
          </w:p>
          <w:p w:rsidR="00EB4E84" w:rsidRPr="002E1843" w:rsidRDefault="00EB4E84" w:rsidP="00EB4E8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fr-FR"/>
              </w:rPr>
            </w:pPr>
            <w:r w:rsidRPr="00C776BA"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  <w:t xml:space="preserve">What’s your </w:t>
            </w:r>
            <w:proofErr w:type="gramStart"/>
            <w:r w:rsidRPr="00C776BA">
              <w:rPr>
                <w:rFonts w:eastAsia="Times New Roman" w:cs="Times New Roman"/>
                <w:i/>
                <w:sz w:val="20"/>
                <w:szCs w:val="24"/>
                <w:lang w:val="en-GB" w:eastAsia="fr-FR"/>
              </w:rPr>
              <w:t>name ?</w:t>
            </w:r>
            <w:proofErr w:type="gramEnd"/>
          </w:p>
        </w:tc>
        <w:tc>
          <w:tcPr>
            <w:tcW w:w="119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Default="00EB4E84" w:rsidP="00EB4E84">
            <w:pPr>
              <w:spacing w:after="0" w:line="240" w:lineRule="auto"/>
              <w:jc w:val="center"/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 xml:space="preserve">How are </w:t>
            </w:r>
            <w:proofErr w:type="spellStart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>you</w:t>
            </w:r>
            <w:proofErr w:type="spellEnd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> ?</w:t>
            </w:r>
          </w:p>
          <w:p w:rsidR="00EB4E84" w:rsidRPr="006C28F4" w:rsidRDefault="00EB4E84" w:rsidP="00EB4E84">
            <w:pPr>
              <w:spacing w:after="0" w:line="240" w:lineRule="auto"/>
              <w:jc w:val="center"/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</w:pPr>
            <w:proofErr w:type="spellStart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>I’m</w:t>
            </w:r>
            <w:proofErr w:type="spellEnd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 xml:space="preserve"> fine. </w:t>
            </w:r>
            <w:proofErr w:type="spellStart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>I’m</w:t>
            </w:r>
            <w:proofErr w:type="spellEnd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>so</w:t>
            </w:r>
            <w:proofErr w:type="spellEnd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>so</w:t>
            </w:r>
            <w:proofErr w:type="spellEnd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>I’m</w:t>
            </w:r>
            <w:proofErr w:type="spellEnd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>sad</w:t>
            </w:r>
            <w:proofErr w:type="spellEnd"/>
            <w:r>
              <w:rPr>
                <w:rFonts w:eastAsia="Times New Roman" w:cs="Times New Roman"/>
                <w:bCs/>
                <w:i/>
                <w:sz w:val="20"/>
                <w:szCs w:val="24"/>
                <w:lang w:eastAsia="fr-FR"/>
              </w:rPr>
              <w:t>.</w:t>
            </w:r>
          </w:p>
        </w:tc>
      </w:tr>
      <w:tr w:rsidR="00410D21" w:rsidRPr="00410D21" w:rsidTr="00410D21">
        <w:trPr>
          <w:cantSplit/>
          <w:trHeight w:val="536"/>
          <w:jc w:val="center"/>
        </w:trPr>
        <w:tc>
          <w:tcPr>
            <w:tcW w:w="24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Questionner le monde</w:t>
            </w:r>
          </w:p>
        </w:tc>
        <w:tc>
          <w:tcPr>
            <w:tcW w:w="58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L’espace et le temps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4174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Le temps :</w:t>
            </w: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 xml:space="preserve"> </w:t>
            </w: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  <w:t>Le calendrier :</w:t>
            </w: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 xml:space="preserve"> Rituels de la date et de la météo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Rituel du programme du jour :</w:t>
            </w:r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 xml:space="preserve"> ordonner les temps de la journée d’écolier</w:t>
            </w:r>
          </w:p>
        </w:tc>
      </w:tr>
      <w:tr w:rsidR="0035592C" w:rsidRPr="00410D21" w:rsidTr="0035592C">
        <w:trPr>
          <w:cantSplit/>
          <w:trHeight w:val="1145"/>
          <w:jc w:val="center"/>
        </w:trPr>
        <w:tc>
          <w:tcPr>
            <w:tcW w:w="24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textDirection w:val="btLr"/>
            <w:vAlign w:val="center"/>
          </w:tcPr>
          <w:p w:rsidR="0035592C" w:rsidRPr="00410D21" w:rsidRDefault="0035592C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58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592C" w:rsidRPr="009B28BD" w:rsidRDefault="0035592C" w:rsidP="003559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6"/>
                <w:lang w:eastAsia="fr-FR"/>
              </w:rPr>
            </w:pPr>
            <w:r w:rsidRPr="009B28BD">
              <w:rPr>
                <w:rFonts w:eastAsia="Times New Roman" w:cs="Times New Roman"/>
                <w:b/>
                <w:bCs/>
                <w:sz w:val="18"/>
                <w:szCs w:val="16"/>
                <w:u w:val="single"/>
                <w:lang w:eastAsia="fr-FR"/>
              </w:rPr>
              <w:t>L’espace :</w:t>
            </w:r>
          </w:p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9B28BD">
              <w:rPr>
                <w:rFonts w:eastAsia="Times New Roman" w:cs="Times New Roman"/>
                <w:sz w:val="18"/>
                <w:szCs w:val="16"/>
                <w:lang w:eastAsia="fr-FR"/>
              </w:rPr>
              <w:t>Changement de place des élèves dans la classe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20"/>
                <w:szCs w:val="24"/>
                <w:u w:val="single"/>
                <w:lang w:eastAsia="fr-FR"/>
              </w:rPr>
              <w:t>Le temps :</w:t>
            </w:r>
          </w:p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8"/>
                <w:szCs w:val="16"/>
                <w:lang w:eastAsia="fr-FR"/>
              </w:rPr>
              <w:t>« Le 11 novembre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fr-FR"/>
              </w:rPr>
              <w:t xml:space="preserve">Les mois : </w:t>
            </w:r>
          </w:p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« Analyse du mois d’octobre »</w:t>
            </w:r>
          </w:p>
          <w:p w:rsidR="0035592C" w:rsidRPr="009B28BD" w:rsidRDefault="0035592C" w:rsidP="0035592C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« Analyse du tableau de la météo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592C" w:rsidRPr="009B28BD" w:rsidRDefault="0035592C" w:rsidP="003559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6"/>
                <w:lang w:eastAsia="fr-FR"/>
              </w:rPr>
            </w:pPr>
            <w:r w:rsidRPr="009B28BD">
              <w:rPr>
                <w:rFonts w:eastAsia="Times New Roman" w:cs="Times New Roman"/>
                <w:b/>
                <w:bCs/>
                <w:sz w:val="18"/>
                <w:szCs w:val="16"/>
                <w:u w:val="single"/>
                <w:lang w:eastAsia="fr-FR"/>
              </w:rPr>
              <w:t>L’espace :</w:t>
            </w:r>
          </w:p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9B28BD">
              <w:rPr>
                <w:rFonts w:eastAsia="Times New Roman" w:cs="Times New Roman"/>
                <w:sz w:val="18"/>
                <w:szCs w:val="16"/>
                <w:lang w:eastAsia="fr-FR"/>
              </w:rPr>
              <w:t>« Dessiner la 1</w:t>
            </w:r>
            <w:r w:rsidRPr="009B28BD">
              <w:rPr>
                <w:rFonts w:eastAsia="Times New Roman" w:cs="Times New Roman"/>
                <w:sz w:val="18"/>
                <w:szCs w:val="16"/>
                <w:vertAlign w:val="superscript"/>
                <w:lang w:eastAsia="fr-FR"/>
              </w:rPr>
              <w:t>ère</w:t>
            </w:r>
            <w:r w:rsidRPr="009B28BD">
              <w:rPr>
                <w:rFonts w:eastAsia="Times New Roman" w:cs="Times New Roman"/>
                <w:sz w:val="18"/>
                <w:szCs w:val="16"/>
                <w:lang w:eastAsia="fr-FR"/>
              </w:rPr>
              <w:t xml:space="preserve"> représentation de la classe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592C" w:rsidRPr="009B28BD" w:rsidRDefault="0035592C" w:rsidP="003559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6"/>
                <w:lang w:eastAsia="fr-FR"/>
              </w:rPr>
            </w:pPr>
            <w:r w:rsidRPr="009B28BD">
              <w:rPr>
                <w:rFonts w:eastAsia="Times New Roman" w:cs="Times New Roman"/>
                <w:b/>
                <w:bCs/>
                <w:sz w:val="18"/>
                <w:szCs w:val="16"/>
                <w:u w:val="single"/>
                <w:lang w:eastAsia="fr-FR"/>
              </w:rPr>
              <w:t>L’espace </w:t>
            </w:r>
          </w:p>
          <w:p w:rsidR="0035592C" w:rsidRPr="009B28BD" w:rsidRDefault="0035592C" w:rsidP="0035592C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6"/>
                <w:lang w:eastAsia="fr-FR"/>
              </w:rPr>
            </w:pPr>
            <w:r w:rsidRPr="009B28BD">
              <w:rPr>
                <w:rFonts w:eastAsia="Times New Roman" w:cs="Times New Roman"/>
                <w:sz w:val="18"/>
                <w:szCs w:val="16"/>
                <w:lang w:eastAsia="fr-FR"/>
              </w:rPr>
              <w:t xml:space="preserve">« La maquette de la classe » </w:t>
            </w:r>
          </w:p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592C" w:rsidRPr="009B28BD" w:rsidRDefault="0035592C" w:rsidP="003559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6"/>
                <w:lang w:eastAsia="fr-FR"/>
              </w:rPr>
            </w:pPr>
            <w:r w:rsidRPr="009B28BD">
              <w:rPr>
                <w:rFonts w:eastAsia="Times New Roman" w:cs="Times New Roman"/>
                <w:b/>
                <w:bCs/>
                <w:sz w:val="18"/>
                <w:szCs w:val="16"/>
                <w:u w:val="single"/>
                <w:lang w:eastAsia="fr-FR"/>
              </w:rPr>
              <w:t>L’espace </w:t>
            </w:r>
          </w:p>
          <w:p w:rsidR="0035592C" w:rsidRPr="009B28BD" w:rsidRDefault="0035592C" w:rsidP="0035592C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6"/>
                <w:lang w:eastAsia="fr-FR"/>
              </w:rPr>
            </w:pPr>
            <w:r w:rsidRPr="009B28BD">
              <w:rPr>
                <w:rFonts w:eastAsia="Times New Roman" w:cs="Times New Roman"/>
                <w:sz w:val="18"/>
                <w:szCs w:val="16"/>
                <w:lang w:eastAsia="fr-FR"/>
              </w:rPr>
              <w:t xml:space="preserve"> « Transformation : </w:t>
            </w:r>
          </w:p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9B28BD">
              <w:rPr>
                <w:rFonts w:eastAsia="Times New Roman" w:cs="Times New Roman"/>
                <w:sz w:val="18"/>
                <w:szCs w:val="16"/>
                <w:lang w:eastAsia="fr-FR"/>
              </w:rPr>
              <w:t>de la maquette au plan » (calque)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8"/>
                <w:szCs w:val="18"/>
                <w:u w:val="single"/>
                <w:lang w:eastAsia="fr-FR"/>
              </w:rPr>
              <w:t xml:space="preserve">Les mois : </w:t>
            </w:r>
          </w:p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« Analyse du mois de novembre »</w:t>
            </w:r>
          </w:p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« Analyse du tableau de la météo »</w:t>
            </w:r>
          </w:p>
        </w:tc>
      </w:tr>
      <w:tr w:rsidR="00410D21" w:rsidRPr="00410D21" w:rsidTr="00C62C25">
        <w:trPr>
          <w:cantSplit/>
          <w:trHeight w:val="184"/>
          <w:jc w:val="center"/>
        </w:trPr>
        <w:tc>
          <w:tcPr>
            <w:tcW w:w="24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0B717B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le vivant, la matière et les objets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</w:tr>
      <w:tr w:rsidR="00410D21" w:rsidRPr="00410D21" w:rsidTr="00410D21">
        <w:trPr>
          <w:trHeight w:val="833"/>
          <w:jc w:val="center"/>
        </w:trPr>
        <w:tc>
          <w:tcPr>
            <w:tcW w:w="24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textDirection w:val="btLr"/>
            <w:vAlign w:val="center"/>
          </w:tcPr>
          <w:p w:rsidR="00410D21" w:rsidRPr="00410D21" w:rsidRDefault="00410D21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Enseignements  artistiques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Arts plastiques :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A002B" w:rsidRDefault="005A002B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  <w:t xml:space="preserve">Atelier dirigé : </w:t>
            </w:r>
          </w:p>
          <w:p w:rsidR="005A002B" w:rsidRPr="005A002B" w:rsidRDefault="005A002B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5A002B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« la montgolfière »</w:t>
            </w:r>
          </w:p>
          <w:p w:rsidR="005A002B" w:rsidRDefault="005A002B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u w:val="single"/>
                <w:lang w:eastAsia="fr-FR"/>
              </w:rPr>
            </w:pPr>
            <w:r w:rsidRPr="005A002B">
              <w:rPr>
                <w:rFonts w:ascii="&amp;quot" w:eastAsia="Calibri" w:hAnsi="&amp;quot" w:cs="Times New Roman"/>
                <w:noProof/>
                <w:color w:val="FF262E"/>
                <w:sz w:val="33"/>
                <w:szCs w:val="33"/>
                <w:lang w:eastAsia="fr-FR"/>
              </w:rPr>
              <w:drawing>
                <wp:inline distT="0" distB="0" distL="0" distR="0" wp14:anchorId="5A438D2A" wp14:editId="6C8B607E">
                  <wp:extent cx="695325" cy="695325"/>
                  <wp:effectExtent l="0" t="0" r="9525" b="9525"/>
                  <wp:docPr id="42" name="Image 42" descr="art-montgolfier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t-montgolfiere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23" cy="69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D21" w:rsidRPr="00410D21" w:rsidRDefault="00410D21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  <w:t>Atelier dirigé :</w:t>
            </w: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9E5EE2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 xml:space="preserve">« Peindre la citrouille » </w:t>
            </w: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  <w:t xml:space="preserve">Autonomie : </w:t>
            </w:r>
          </w:p>
          <w:p w:rsidR="00410D21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  <w:t>La toile d’araignée à la manière de Piet Mondrian</w:t>
            </w:r>
          </w:p>
          <w:p w:rsidR="000C7E1D" w:rsidRPr="00410D21" w:rsidRDefault="000C7E1D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72"/>
                <w:lang w:eastAsia="fr-FR"/>
              </w:rPr>
              <w:drawing>
                <wp:inline distT="0" distB="0" distL="0" distR="0" wp14:anchorId="3A01B29E" wp14:editId="6E2E2027">
                  <wp:extent cx="342900" cy="344081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70" cy="34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  <w:t>Atelier dirigé :</w:t>
            </w: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9E5EE2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« </w:t>
            </w:r>
            <w:r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Le hibou sur sa branche</w:t>
            </w:r>
            <w:r w:rsidRPr="009E5EE2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 »</w:t>
            </w: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</w:pP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  <w:t xml:space="preserve">Autonomie : </w:t>
            </w:r>
          </w:p>
          <w:p w:rsidR="00410D21" w:rsidRPr="00410D21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</w:pPr>
            <w:r w:rsidRPr="009E5EE2">
              <w:rPr>
                <w:rFonts w:ascii="Calibri" w:eastAsia="Times New Roman" w:hAnsi="Calibri" w:cs="Times New Roman"/>
                <w:bCs/>
                <w:sz w:val="16"/>
                <w:szCs w:val="24"/>
                <w:lang w:eastAsia="fr-FR"/>
              </w:rPr>
              <w:t>« La sorcière avec les formes géométriques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16172" w:rsidRDefault="00B16172" w:rsidP="00B1617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  <w:t>Atelier dirigé :</w:t>
            </w:r>
          </w:p>
          <w:p w:rsidR="00410D21" w:rsidRDefault="005A002B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« La fusée »</w:t>
            </w:r>
          </w:p>
          <w:p w:rsidR="005A002B" w:rsidRPr="00410D21" w:rsidRDefault="005A002B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>
              <w:rPr>
                <w:rFonts w:ascii="Calibri" w:eastAsia="Times New Roman" w:hAnsi="Calibri" w:cs="Arial"/>
                <w:noProof/>
                <w:sz w:val="16"/>
                <w:szCs w:val="24"/>
                <w:lang w:eastAsia="fr-FR"/>
              </w:rPr>
              <w:drawing>
                <wp:inline distT="0" distB="0" distL="0" distR="0" wp14:anchorId="7A946051" wp14:editId="293FEFD9">
                  <wp:extent cx="475992" cy="748567"/>
                  <wp:effectExtent l="0" t="0" r="63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9" cy="75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16172" w:rsidRDefault="00B16172" w:rsidP="00B1617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  <w:t>Atelier dirigé :</w:t>
            </w:r>
          </w:p>
          <w:p w:rsidR="00B16172" w:rsidRDefault="005A002B" w:rsidP="00B1617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  <w:t>« Les ballons » (montage photos)</w:t>
            </w:r>
          </w:p>
          <w:p w:rsidR="005A002B" w:rsidRPr="005A002B" w:rsidRDefault="005A002B" w:rsidP="00B1617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</w:pPr>
            <w:r w:rsidRPr="005A002B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14E12B61" wp14:editId="1D49F006">
                  <wp:extent cx="371283" cy="304800"/>
                  <wp:effectExtent l="0" t="0" r="0" b="0"/>
                  <wp:docPr id="44" name="Image 44" descr="7 Activités extraordinaires à faire avec les enfants! Peinture et bricolage! - Bricolages - Trucs et Bricol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7 Activités extraordinaires à faire avec les enfants! Peinture et bricolage! - Bricolages - Trucs et Bricol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94" cy="30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172" w:rsidRPr="00B16172" w:rsidRDefault="00B16172" w:rsidP="00B1617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</w:pPr>
            <w:r w:rsidRPr="00B16172"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  <w:t xml:space="preserve">Autonomie : </w:t>
            </w:r>
          </w:p>
          <w:p w:rsidR="00410D21" w:rsidRPr="00410D21" w:rsidRDefault="00B16172" w:rsidP="00B1617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B16172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« L’arbre de noël : mesure de bandes »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  <w:t>Atelier dirigé :</w:t>
            </w: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>Le pantin du père noël</w:t>
            </w:r>
          </w:p>
          <w:p w:rsidR="005A002B" w:rsidRDefault="005A002B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</w:pP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  <w:t xml:space="preserve">Autonomie : </w:t>
            </w: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  <w:t>« Le père noël avec les formes géométriques »</w:t>
            </w:r>
          </w:p>
          <w:p w:rsidR="00410D21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  <w:t>Installer le sapin dans la classe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sz w:val="16"/>
                <w:szCs w:val="16"/>
                <w:u w:val="single"/>
                <w:lang w:eastAsia="fr-FR"/>
              </w:rPr>
              <w:t>Atelier dirigé :</w:t>
            </w:r>
          </w:p>
          <w:p w:rsid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>« </w:t>
            </w:r>
            <w:r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 xml:space="preserve">Fabrication de l’objet de noël à suspendre </w:t>
            </w: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 xml:space="preserve">au sapin </w:t>
            </w:r>
            <w:r w:rsidRPr="009E5EE2"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>»</w:t>
            </w:r>
            <w:r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 xml:space="preserve"> + emballage</w:t>
            </w: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</w:pPr>
          </w:p>
          <w:p w:rsidR="009E5EE2" w:rsidRPr="009E5EE2" w:rsidRDefault="009E5EE2" w:rsidP="009E5EE2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bCs/>
                <w:sz w:val="16"/>
                <w:szCs w:val="16"/>
                <w:u w:val="single"/>
                <w:lang w:eastAsia="fr-FR"/>
              </w:rPr>
              <w:t xml:space="preserve">Autonomie : </w:t>
            </w:r>
          </w:p>
          <w:p w:rsidR="00410D21" w:rsidRPr="005A002B" w:rsidRDefault="009E5EE2" w:rsidP="005A002B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</w:pPr>
            <w:r w:rsidRPr="009E5EE2">
              <w:rPr>
                <w:rFonts w:ascii="Calibri" w:eastAsia="Times New Roman" w:hAnsi="Calibri" w:cstheme="minorHAnsi"/>
                <w:bCs/>
                <w:sz w:val="16"/>
                <w:szCs w:val="16"/>
                <w:lang w:eastAsia="fr-FR"/>
              </w:rPr>
              <w:t>« Coloriages de noël »</w:t>
            </w:r>
          </w:p>
        </w:tc>
      </w:tr>
      <w:tr w:rsidR="00EB4E84" w:rsidRPr="00410D21" w:rsidTr="00EB4E84">
        <w:trPr>
          <w:trHeight w:val="1028"/>
          <w:jc w:val="center"/>
        </w:trPr>
        <w:tc>
          <w:tcPr>
            <w:tcW w:w="24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textDirection w:val="btLr"/>
            <w:vAlign w:val="center"/>
          </w:tcPr>
          <w:p w:rsidR="00EB4E84" w:rsidRPr="00410D21" w:rsidRDefault="00EB4E84" w:rsidP="00410D21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24"/>
                <w:lang w:eastAsia="fr-FR"/>
              </w:rPr>
            </w:pPr>
            <w:r w:rsidRPr="00410D21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 xml:space="preserve">Education musicale : 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sz w:val="16"/>
                <w:szCs w:val="24"/>
                <w:lang w:eastAsia="fr-FR"/>
              </w:rPr>
              <w:t>Rituel d’écoute musicale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b/>
                <w:sz w:val="18"/>
                <w:szCs w:val="24"/>
                <w:u w:val="single"/>
                <w:lang w:eastAsia="fr-FR"/>
              </w:rPr>
              <w:t xml:space="preserve">Chant </w:t>
            </w:r>
            <w:r w:rsidRPr="00EB4E84">
              <w:rPr>
                <w:rFonts w:eastAsia="Times New Roman" w:cstheme="minorHAnsi"/>
                <w:b/>
                <w:sz w:val="18"/>
                <w:szCs w:val="24"/>
                <w:lang w:eastAsia="fr-FR"/>
              </w:rPr>
              <w:t>: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sz w:val="18"/>
                <w:szCs w:val="24"/>
                <w:lang w:eastAsia="fr-FR"/>
              </w:rPr>
              <w:t>« Souffle le vent »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EB4E84">
              <w:rPr>
                <w:rFonts w:eastAsia="Times New Roman" w:cstheme="minorHAnsi"/>
                <w:sz w:val="18"/>
                <w:szCs w:val="24"/>
                <w:lang w:eastAsia="fr-FR"/>
              </w:rPr>
              <w:t>(1</w:t>
            </w:r>
            <w:r w:rsidRPr="00EB4E84">
              <w:rPr>
                <w:rFonts w:eastAsia="Times New Roman" w:cstheme="minorHAnsi"/>
                <w:sz w:val="18"/>
                <w:szCs w:val="24"/>
                <w:vertAlign w:val="superscript"/>
                <w:lang w:eastAsia="fr-FR"/>
              </w:rPr>
              <w:t>er</w:t>
            </w:r>
            <w:r w:rsidRPr="00EB4E84">
              <w:rPr>
                <w:rFonts w:eastAsia="Times New Roman" w:cstheme="minorHAnsi"/>
                <w:sz w:val="18"/>
                <w:szCs w:val="24"/>
                <w:lang w:eastAsia="fr-FR"/>
              </w:rPr>
              <w:t xml:space="preserve"> couplet  + refrain)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sz w:val="16"/>
                <w:szCs w:val="24"/>
                <w:lang w:eastAsia="fr-FR"/>
              </w:rPr>
              <w:t>Rituel d’écoute musicale</w:t>
            </w:r>
          </w:p>
          <w:p w:rsidR="00EB4E84" w:rsidRPr="005A002B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24"/>
                <w:lang w:eastAsia="fr-FR"/>
              </w:rPr>
            </w:pPr>
            <w:r w:rsidRPr="005A002B">
              <w:rPr>
                <w:rFonts w:eastAsia="Times New Roman" w:cstheme="minorHAnsi"/>
                <w:sz w:val="14"/>
                <w:szCs w:val="24"/>
                <w:lang w:eastAsia="fr-FR"/>
              </w:rPr>
              <w:t>Séance n°1 : une écoute active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EB4E84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7FBCB8B6" wp14:editId="06072751">
                  <wp:extent cx="391559" cy="503434"/>
                  <wp:effectExtent l="0" t="0" r="889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35" cy="51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sz w:val="16"/>
                <w:szCs w:val="24"/>
                <w:lang w:eastAsia="fr-FR"/>
              </w:rPr>
              <w:t>Rituel d’écoute musicale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b/>
                <w:sz w:val="18"/>
                <w:szCs w:val="24"/>
                <w:u w:val="single"/>
                <w:lang w:eastAsia="fr-FR"/>
              </w:rPr>
              <w:t xml:space="preserve">Chant </w:t>
            </w:r>
            <w:r w:rsidRPr="00EB4E84">
              <w:rPr>
                <w:rFonts w:eastAsia="Times New Roman" w:cstheme="minorHAnsi"/>
                <w:b/>
                <w:sz w:val="18"/>
                <w:szCs w:val="24"/>
                <w:lang w:eastAsia="fr-FR"/>
              </w:rPr>
              <w:t>: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sz w:val="18"/>
                <w:szCs w:val="24"/>
                <w:lang w:eastAsia="fr-FR"/>
              </w:rPr>
              <w:t>« Souffle le vent »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EB4E84">
              <w:rPr>
                <w:rFonts w:eastAsia="Times New Roman" w:cstheme="minorHAnsi"/>
                <w:sz w:val="18"/>
                <w:szCs w:val="24"/>
                <w:lang w:eastAsia="fr-FR"/>
              </w:rPr>
              <w:t>(2</w:t>
            </w:r>
            <w:r w:rsidRPr="00EB4E84">
              <w:rPr>
                <w:rFonts w:eastAsia="Times New Roman" w:cstheme="minorHAnsi"/>
                <w:sz w:val="18"/>
                <w:szCs w:val="24"/>
                <w:vertAlign w:val="superscript"/>
                <w:lang w:eastAsia="fr-FR"/>
              </w:rPr>
              <w:t>ème</w:t>
            </w:r>
            <w:r w:rsidRPr="00EB4E84">
              <w:rPr>
                <w:rFonts w:eastAsia="Times New Roman" w:cstheme="minorHAnsi"/>
                <w:sz w:val="18"/>
                <w:szCs w:val="24"/>
                <w:lang w:eastAsia="fr-FR"/>
              </w:rPr>
              <w:t xml:space="preserve"> couplet)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sz w:val="16"/>
                <w:szCs w:val="24"/>
                <w:lang w:eastAsia="fr-FR"/>
              </w:rPr>
              <w:t>Rituel d’écoute musicale</w:t>
            </w:r>
          </w:p>
          <w:p w:rsidR="00EB4E84" w:rsidRPr="005A002B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24"/>
                <w:lang w:eastAsia="fr-FR"/>
              </w:rPr>
            </w:pPr>
            <w:r w:rsidRPr="005A002B">
              <w:rPr>
                <w:rFonts w:eastAsia="Times New Roman" w:cstheme="minorHAnsi"/>
                <w:sz w:val="14"/>
                <w:szCs w:val="24"/>
                <w:lang w:eastAsia="fr-FR"/>
              </w:rPr>
              <w:t>Séance n°2 : une écoute active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EB4E84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5B7BF204" wp14:editId="3D006802">
                  <wp:extent cx="391559" cy="503434"/>
                  <wp:effectExtent l="0" t="0" r="889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35" cy="51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sz w:val="16"/>
                <w:szCs w:val="24"/>
                <w:lang w:eastAsia="fr-FR"/>
              </w:rPr>
              <w:t>Rituel d’écoute musicale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b/>
                <w:sz w:val="18"/>
                <w:szCs w:val="24"/>
                <w:u w:val="single"/>
                <w:lang w:eastAsia="fr-FR"/>
              </w:rPr>
              <w:t xml:space="preserve">Chant </w:t>
            </w:r>
            <w:r w:rsidRPr="00EB4E84">
              <w:rPr>
                <w:rFonts w:eastAsia="Times New Roman" w:cstheme="minorHAnsi"/>
                <w:b/>
                <w:sz w:val="18"/>
                <w:szCs w:val="24"/>
                <w:lang w:eastAsia="fr-FR"/>
              </w:rPr>
              <w:t>: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sz w:val="18"/>
                <w:szCs w:val="24"/>
                <w:lang w:eastAsia="fr-FR"/>
              </w:rPr>
              <w:t>« Souffle le vent »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EB4E84">
              <w:rPr>
                <w:rFonts w:eastAsia="Times New Roman" w:cstheme="minorHAnsi"/>
                <w:sz w:val="18"/>
                <w:szCs w:val="24"/>
                <w:lang w:eastAsia="fr-FR"/>
              </w:rPr>
              <w:t>(3</w:t>
            </w:r>
            <w:r w:rsidRPr="00EB4E84">
              <w:rPr>
                <w:rFonts w:eastAsia="Times New Roman" w:cstheme="minorHAnsi"/>
                <w:sz w:val="18"/>
                <w:szCs w:val="24"/>
                <w:vertAlign w:val="superscript"/>
                <w:lang w:eastAsia="fr-FR"/>
              </w:rPr>
              <w:t>ème</w:t>
            </w:r>
            <w:r w:rsidRPr="00EB4E84">
              <w:rPr>
                <w:rFonts w:eastAsia="Times New Roman" w:cstheme="minorHAnsi"/>
                <w:sz w:val="18"/>
                <w:szCs w:val="24"/>
                <w:lang w:eastAsia="fr-FR"/>
              </w:rPr>
              <w:t xml:space="preserve"> couplet)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24"/>
                <w:lang w:eastAsia="fr-FR"/>
              </w:rPr>
            </w:pPr>
            <w:r w:rsidRPr="00EB4E84">
              <w:rPr>
                <w:rFonts w:eastAsia="Times New Roman" w:cstheme="minorHAnsi"/>
                <w:sz w:val="16"/>
                <w:szCs w:val="24"/>
                <w:lang w:eastAsia="fr-FR"/>
              </w:rPr>
              <w:t>Rituel d’écoute musicale</w:t>
            </w:r>
          </w:p>
          <w:p w:rsidR="00EB4E84" w:rsidRPr="005A002B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2"/>
                <w:szCs w:val="24"/>
                <w:lang w:eastAsia="fr-FR"/>
              </w:rPr>
            </w:pPr>
            <w:r w:rsidRPr="005A002B">
              <w:rPr>
                <w:rFonts w:eastAsia="Times New Roman" w:cstheme="minorHAnsi"/>
                <w:sz w:val="10"/>
                <w:szCs w:val="24"/>
                <w:lang w:eastAsia="fr-FR"/>
              </w:rPr>
              <w:t>Séance n°3 : dans l’immeuble de Matthieu</w:t>
            </w:r>
          </w:p>
          <w:p w:rsidR="00EB4E84" w:rsidRPr="00EB4E84" w:rsidRDefault="00EB4E84" w:rsidP="00EB4E8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fr-FR"/>
              </w:rPr>
            </w:pPr>
            <w:r w:rsidRPr="00EB4E84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53A2E56C" wp14:editId="2B485221">
                  <wp:extent cx="391559" cy="503434"/>
                  <wp:effectExtent l="0" t="0" r="889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35" cy="51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24"/>
                <w:lang w:eastAsia="fr-FR"/>
              </w:rPr>
              <w:t>Rituel d’écoute musicale</w:t>
            </w:r>
          </w:p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</w:p>
          <w:p w:rsidR="00EB4E84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  <w:t xml:space="preserve">Chant </w:t>
            </w:r>
            <w:r w:rsidRPr="00410D21">
              <w:rPr>
                <w:rFonts w:ascii="Calibri" w:eastAsia="Times New Roman" w:hAnsi="Calibri" w:cs="Times New Roman"/>
                <w:b/>
                <w:sz w:val="18"/>
                <w:szCs w:val="24"/>
                <w:u w:val="single"/>
                <w:lang w:eastAsia="fr-FR"/>
              </w:rPr>
              <w:t>:</w:t>
            </w:r>
          </w:p>
          <w:p w:rsidR="00EB4E84" w:rsidRPr="00EB4E84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sz w:val="18"/>
                <w:szCs w:val="24"/>
                <w:lang w:eastAsia="fr-FR"/>
              </w:rPr>
              <w:t>« Une fleur m’a dit… »</w:t>
            </w:r>
          </w:p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EB4E84" w:rsidRPr="00410D21" w:rsidTr="00EB4E84">
        <w:trPr>
          <w:cantSplit/>
          <w:trHeight w:val="814"/>
          <w:jc w:val="center"/>
        </w:trPr>
        <w:tc>
          <w:tcPr>
            <w:tcW w:w="8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u w:val="single"/>
                <w:lang w:eastAsia="fr-FR"/>
              </w:rPr>
              <w:t>EPS</w:t>
            </w:r>
          </w:p>
          <w:p w:rsidR="00EB4E84" w:rsidRPr="00410D21" w:rsidRDefault="00EB4E84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18"/>
                <w:szCs w:val="24"/>
                <w:lang w:eastAsia="fr-FR"/>
              </w:rPr>
              <w:t>Education Physique et Sportive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>Jeux collectifs :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>Jeux collectifs :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n°2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>Jeux collectifs :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n°3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>Jeux collectifs :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n°4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>Jeux collectifs :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n°5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>Jeux collectifs :</w:t>
            </w:r>
          </w:p>
          <w:p w:rsidR="00EB4E84" w:rsidRPr="00410D21" w:rsidRDefault="00EB4E84" w:rsidP="00321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n°6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B4E84" w:rsidRPr="00410D21" w:rsidRDefault="00EB4E84" w:rsidP="00EB4E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eastAsia="fr-FR"/>
              </w:rPr>
              <w:t>Jeux collectifs :</w:t>
            </w:r>
          </w:p>
          <w:p w:rsidR="00EB4E84" w:rsidRPr="00410D21" w:rsidRDefault="00EB4E84" w:rsidP="00EB4E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fr-FR"/>
              </w:rPr>
              <w:t>Séance n°7</w:t>
            </w:r>
          </w:p>
        </w:tc>
      </w:tr>
    </w:tbl>
    <w:p w:rsidR="00410D21" w:rsidRPr="00410D21" w:rsidRDefault="00410D21" w:rsidP="00410D21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DBE5F1" w:themeFill="accent1" w:themeFillTint="33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410D21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lastRenderedPageBreak/>
        <w:t xml:space="preserve">Mathématiques 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Progression des activités pour la 2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ème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novembre – décembre </w:t>
      </w:r>
    </w:p>
    <w:p w:rsidR="00410D21" w:rsidRPr="000B717B" w:rsidRDefault="00410D21" w:rsidP="00410D21">
      <w:pPr>
        <w:spacing w:after="0" w:line="240" w:lineRule="auto"/>
        <w:jc w:val="center"/>
        <w:rPr>
          <w:rFonts w:ascii="Calibri" w:eastAsia="Times New Roman" w:hAnsi="Calibri" w:cs="Arial"/>
          <w:sz w:val="16"/>
          <w:szCs w:val="16"/>
          <w:lang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8"/>
        <w:gridCol w:w="1890"/>
        <w:gridCol w:w="1890"/>
        <w:gridCol w:w="1890"/>
        <w:gridCol w:w="1889"/>
        <w:gridCol w:w="1889"/>
        <w:gridCol w:w="1889"/>
        <w:gridCol w:w="1889"/>
      </w:tblGrid>
      <w:tr w:rsidR="00410D21" w:rsidRPr="00410D21" w:rsidTr="00410D21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04.11 au 08.11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11.11 au 15.11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18.11 au 22.11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25.11 au 29.11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02.12 au 06.12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09.12 au 13.12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16.12 au 20.12</w:t>
            </w:r>
          </w:p>
        </w:tc>
      </w:tr>
      <w:tr w:rsidR="009F4EF5" w:rsidRPr="00410D21" w:rsidTr="00410D21">
        <w:tc>
          <w:tcPr>
            <w:tcW w:w="82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Mathématiques</w:t>
            </w:r>
          </w:p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  <w:t>(Calcul mental)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5216" w:rsidRPr="00633DF6" w:rsidRDefault="00615216" w:rsidP="00AF08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●</w:t>
            </w: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Furet → 10 sur les doigts</w:t>
            </w:r>
          </w:p>
          <w:p w:rsidR="00633DF6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</w:pPr>
          </w:p>
          <w:p w:rsidR="00615216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>●</w:t>
            </w:r>
            <w:r w:rsidRPr="00633DF6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Compteur (+1 ; -1) :</w:t>
            </w:r>
          </w:p>
          <w:p w:rsidR="00615216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proofErr w:type="spellStart"/>
            <w:r w:rsidRPr="00633DF6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Picbille</w:t>
            </w:r>
            <w:proofErr w:type="spellEnd"/>
            <w:r w:rsidRPr="00633DF6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→ chiffre</w:t>
            </w:r>
          </w:p>
          <w:p w:rsidR="00633DF6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615216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Compléments à 10</w:t>
            </w:r>
          </w:p>
          <w:p w:rsidR="00615216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(5 &lt;</w:t>
            </w:r>
            <w:r w:rsidRPr="00633DF6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 xml:space="preserve"> n</w:t>
            </w: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9)</w:t>
            </w:r>
          </w:p>
          <w:p w:rsidR="00633DF6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615216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Doigts → égalité</w:t>
            </w:r>
          </w:p>
          <w:p w:rsidR="00633DF6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9F4EF5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Dédé → égalité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4EF5" w:rsidRPr="00633DF6" w:rsidRDefault="009F4EF5" w:rsidP="00355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615216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Furet oral → 10</w:t>
            </w:r>
          </w:p>
          <w:p w:rsidR="00633DF6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615216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Cartons éclairs </w:t>
            </w:r>
          </w:p>
          <w:p w:rsidR="009F4EF5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(6 &lt; </w:t>
            </w:r>
            <w:r w:rsidRPr="00633DF6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10)</w:t>
            </w:r>
          </w:p>
          <w:p w:rsidR="00633DF6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615216" w:rsidRPr="00633DF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Doigts ou Dédé → égalité</w:t>
            </w:r>
          </w:p>
          <w:p w:rsidR="00633DF6" w:rsidRDefault="00633DF6" w:rsidP="00633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9F4EF5" w:rsidRPr="00633DF6" w:rsidRDefault="003517DD" w:rsidP="00633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Compléments à 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4EF5" w:rsidRPr="00633DF6" w:rsidRDefault="009F4EF5" w:rsidP="00355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Compléments à 10 avec 1 &lt; </w:t>
            </w:r>
            <w:r w:rsidRPr="00633DF6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9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>●</w:t>
            </w:r>
            <w:r w:rsidRPr="00633DF6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Soustractions mentales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theme="minorHAnsi"/>
                <w:sz w:val="16"/>
                <w:szCs w:val="16"/>
                <w:lang w:eastAsia="fr-FR"/>
              </w:rPr>
              <w:t>●</w:t>
            </w:r>
            <w:r w:rsidRPr="00633DF6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Soustractions (interrogation rapide)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Cartons éclairs 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(10 &lt; </w:t>
            </w:r>
            <w:r w:rsidRPr="00633DF6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16)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Doigts → égalité 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dans l’ordre puis le désordre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Additions mentales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Cartons éclairs </w:t>
            </w:r>
          </w:p>
          <w:p w:rsidR="00633DF6" w:rsidRDefault="003517DD" w:rsidP="00633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(10 &lt; </w:t>
            </w:r>
            <w:r w:rsidRPr="00633DF6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16)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Doigts → égalité 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dans l’ordre puis le désordre</w:t>
            </w:r>
          </w:p>
          <w:p w:rsidR="009F4EF5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Additions mentales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Cartons éclairs 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(10 &lt; </w:t>
            </w:r>
            <w:r w:rsidRPr="00633DF6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20)</w:t>
            </w:r>
          </w:p>
          <w:p w:rsidR="009F4EF5" w:rsidRDefault="003517DD" w:rsidP="00633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633DF6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Doigts → égalité</w:t>
            </w:r>
          </w:p>
          <w:p w:rsidR="00633DF6" w:rsidRPr="009F4EF5" w:rsidRDefault="00633DF6" w:rsidP="00633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Furet de la table des doubles</w:t>
            </w:r>
          </w:p>
          <w:p w:rsidR="00633DF6" w:rsidRPr="00633DF6" w:rsidRDefault="00633DF6" w:rsidP="00633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Moitiés de 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(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10)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5216" w:rsidRPr="00410D21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673F28" w:rsidRPr="009F4EF5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Cartons éclairs </w:t>
            </w:r>
          </w:p>
          <w:p w:rsidR="00673F28" w:rsidRPr="009F4EF5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(10 &lt; 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20)</w:t>
            </w:r>
          </w:p>
          <w:p w:rsidR="00673F28" w:rsidRPr="009F4EF5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673F28" w:rsidRPr="009F4EF5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Dédé → égalité</w:t>
            </w:r>
          </w:p>
          <w:p w:rsidR="00673F28" w:rsidRPr="009F4EF5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673F28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Moitiés de 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(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10)</w:t>
            </w:r>
          </w:p>
          <w:p w:rsidR="00673F28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673F28" w:rsidRPr="009F4EF5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</w:t>
            </w: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Soustractions mentales</w:t>
            </w:r>
          </w:p>
          <w:p w:rsidR="00673F28" w:rsidRPr="009F4EF5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9F4EF5" w:rsidRPr="00410D21" w:rsidRDefault="009F4EF5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</w:t>
            </w: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Compteur de la « file de boîtes » (10 &lt; </w:t>
            </w:r>
            <w:r w:rsidRPr="009F4EF5">
              <w:rPr>
                <w:rFonts w:ascii="Calibri" w:eastAsia="Times New Roman" w:hAnsi="Calibri" w:cs="Times New Roman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&lt; 20)</w:t>
            </w: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Moitiés de 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(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10)</w:t>
            </w: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</w:t>
            </w: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Soustractions mentales</w:t>
            </w: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Cartons éclairs </w:t>
            </w: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(10 &lt; 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20)</w:t>
            </w: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Dédé → égalité</w:t>
            </w: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Moitiés de 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(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10)</w:t>
            </w:r>
          </w:p>
          <w:p w:rsidR="009F4EF5" w:rsidRPr="00410D21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Furet oral entre 10 et 20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4EF5" w:rsidRDefault="00F72306" w:rsidP="00410D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Furet oral entre 10 et 20</w:t>
            </w:r>
          </w:p>
          <w:p w:rsidR="00F72306" w:rsidRDefault="00F72306" w:rsidP="00410D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F72306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</w:t>
            </w: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Soustractions mentales</w:t>
            </w:r>
          </w:p>
          <w:p w:rsidR="00F72306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>● Furet de la table des doubles</w:t>
            </w: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● Moitiés de 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(</w:t>
            </w:r>
            <w:r w:rsidRPr="009F4EF5">
              <w:rPr>
                <w:rFonts w:ascii="Calibri" w:eastAsia="Times New Roman" w:hAnsi="Calibri" w:cs="Calibri"/>
                <w:i/>
                <w:sz w:val="16"/>
                <w:szCs w:val="16"/>
                <w:lang w:eastAsia="fr-FR"/>
              </w:rPr>
              <w:t>n</w:t>
            </w:r>
            <w:r w:rsidRPr="009F4EF5">
              <w:rPr>
                <w:rFonts w:ascii="Calibri" w:eastAsia="Times New Roman" w:hAnsi="Calibri" w:cs="Calibri"/>
                <w:sz w:val="16"/>
                <w:szCs w:val="16"/>
                <w:lang w:eastAsia="fr-FR"/>
              </w:rPr>
              <w:t xml:space="preserve"> &lt; 10)</w:t>
            </w:r>
          </w:p>
          <w:p w:rsidR="00F72306" w:rsidRPr="009F4EF5" w:rsidRDefault="00F72306" w:rsidP="00F723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  <w:p w:rsidR="00F72306" w:rsidRPr="00410D21" w:rsidRDefault="00F72306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F72306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●</w:t>
            </w:r>
            <w:r w:rsidRPr="00F72306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 Cartons éclairs mélangés (10 &lt; n &lt; 20)</w:t>
            </w:r>
          </w:p>
        </w:tc>
      </w:tr>
      <w:tr w:rsidR="009F4EF5" w:rsidRPr="00410D21" w:rsidTr="00410D21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Nombres et calculs</w:t>
            </w:r>
          </w:p>
          <w:p w:rsidR="009F4EF5" w:rsidRPr="00410D21" w:rsidRDefault="009F4EF5" w:rsidP="00AF08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Calcul jusqu’à 10</w:t>
            </w:r>
          </w:p>
          <w:p w:rsidR="009F4EF5" w:rsidRPr="00410D21" w:rsidRDefault="009F4EF5" w:rsidP="00AF08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>Comparaisons – additions – soustractions – doubles et moitiés – comprendre 14 comme 10 + 4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4EF5" w:rsidRPr="00410D21" w:rsidRDefault="00633DF6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9F4EF5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Les nombres 6, 7, 8, 9 et 10 dans le contexte de la boîte,</w:t>
            </w:r>
            <w:r w:rsidR="009F4EF5"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 xml:space="preserve"> </w:t>
            </w:r>
          </w:p>
          <w:p w:rsidR="009F4EF5" w:rsidRDefault="009F4EF5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24, pp.36-37</w:t>
            </w:r>
          </w:p>
          <w:p w:rsidR="00633DF6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  <w:p w:rsidR="00615216" w:rsidRPr="00410D21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615216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Dessiner des collections avec le repère 5 (« comme Dédé »), </w:t>
            </w:r>
          </w:p>
          <w:p w:rsidR="0061521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26, p.40</w:t>
            </w:r>
          </w:p>
          <w:p w:rsidR="00633DF6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  <w:p w:rsidR="00615216" w:rsidRPr="00410D21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615216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Dessiner des collections avec le repère 5 </w:t>
            </w:r>
          </w:p>
          <w:p w:rsidR="00615216" w:rsidRPr="0061521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(« comme </w:t>
            </w:r>
            <w:proofErr w:type="spellStart"/>
            <w:r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Picbille</w:t>
            </w:r>
            <w:proofErr w:type="spellEnd"/>
            <w:r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 »),</w:t>
            </w:r>
            <w:r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 xml:space="preserve"> Sq. 27, p.41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5216" w:rsidRPr="00410D21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615216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Ecriture littérale des 5 premiers nombres, </w:t>
            </w:r>
          </w:p>
          <w:p w:rsidR="009F4EF5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28, p.42</w:t>
            </w:r>
          </w:p>
          <w:p w:rsidR="00615216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</w:p>
          <w:p w:rsidR="00615216" w:rsidRPr="00410D21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615216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Les compléments à 10 (1 &lt; n &lt; 9), </w:t>
            </w:r>
            <w:r w:rsidR="00615216"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29, p.43</w:t>
            </w:r>
          </w:p>
          <w:p w:rsidR="00615216" w:rsidRPr="00410D21" w:rsidRDefault="0061521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</w:p>
          <w:p w:rsidR="00615216" w:rsidRPr="00410D21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615216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Calculer une addition (somme &lt; 10) : utilisation du repère 5, </w:t>
            </w:r>
            <w:r w:rsidR="00615216"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30, p.44</w:t>
            </w:r>
          </w:p>
          <w:p w:rsidR="00633DF6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  <w:p w:rsidR="009F4EF5" w:rsidRPr="00410D21" w:rsidRDefault="00633DF6" w:rsidP="006152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615216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La commutativité de l’addition,</w:t>
            </w:r>
            <w:r w:rsidR="00615216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 xml:space="preserve"> Sq. 31, p.45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4EF5" w:rsidRPr="00410D21" w:rsidRDefault="00633DF6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9F4EF5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Décompositions additives explicites : 6, c’est 1 plus…,</w:t>
            </w:r>
          </w:p>
          <w:p w:rsidR="009F4EF5" w:rsidRDefault="009F4EF5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 xml:space="preserve"> Sq. 32, p.46</w:t>
            </w:r>
          </w:p>
          <w:p w:rsidR="003517DD" w:rsidRPr="00410D21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Les nombres après 10 sur les doigts (de 11 à 16), </w:t>
            </w:r>
          </w:p>
          <w:p w:rsidR="003517DD" w:rsidRPr="00410D21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33, p.47</w:t>
            </w:r>
          </w:p>
          <w:p w:rsidR="00633DF6" w:rsidRPr="00633DF6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6"/>
                <w:szCs w:val="16"/>
                <w:lang w:eastAsia="fr-FR"/>
              </w:rPr>
            </w:pPr>
          </w:p>
          <w:p w:rsidR="003517DD" w:rsidRPr="00410D21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Additions (sommes &lt; 10) : simulation mentale de l’ajout, </w:t>
            </w:r>
          </w:p>
          <w:p w:rsidR="003517DD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34, p.48</w:t>
            </w:r>
          </w:p>
          <w:p w:rsidR="003517DD" w:rsidRPr="003517DD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Problèmes pour apprendre à chercher, </w:t>
            </w:r>
            <w:r w:rsidR="003517DD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Sq.35, p.49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17DD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Les nombres après 10 sur les doigts (de 17 à 20), 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36, p.50</w:t>
            </w:r>
          </w:p>
          <w:p w:rsidR="00633DF6" w:rsidRPr="00633DF6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6"/>
                <w:lang w:eastAsia="fr-FR"/>
              </w:rPr>
            </w:pPr>
          </w:p>
          <w:p w:rsidR="003517DD" w:rsidRPr="009F4EF5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Les moitiés et les doubles (jusque 5 + 5),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 xml:space="preserve"> Sq.37, p.51</w:t>
            </w:r>
          </w:p>
          <w:p w:rsidR="003517DD" w:rsidRPr="00633DF6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2"/>
                <w:szCs w:val="16"/>
                <w:lang w:eastAsia="fr-FR"/>
              </w:rPr>
            </w:pPr>
          </w:p>
          <w:p w:rsidR="003517DD" w:rsidRPr="009F4EF5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Les nombres après 10 « comme Dédé », </w:t>
            </w:r>
          </w:p>
          <w:p w:rsidR="003517DD" w:rsidRPr="009F4EF5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Sq.38, p.52</w:t>
            </w:r>
          </w:p>
          <w:p w:rsidR="009F4EF5" w:rsidRPr="00410D21" w:rsidRDefault="00633DF6" w:rsidP="00633D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Calcul réfléchi de la soustraction : retirer un petit nombre,</w:t>
            </w:r>
            <w:r w:rsidR="003517DD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 xml:space="preserve"> Sq.39, p.53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17DD" w:rsidRPr="009F4EF5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Retirer un petit nombre : simulation mentale du retrait, 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Sq.41, p.56</w:t>
            </w:r>
          </w:p>
          <w:p w:rsidR="003517DD" w:rsidRPr="009F4EF5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</w:p>
          <w:p w:rsidR="003517DD" w:rsidRPr="009F4EF5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Problèmes pour apprendre à chercher, 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Sq.42, p.57</w:t>
            </w:r>
          </w:p>
          <w:p w:rsidR="003517DD" w:rsidRPr="009F4EF5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</w:p>
          <w:p w:rsidR="009F4EF5" w:rsidRPr="009F4EF5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Décompositions additives explicites : 8, c’est 1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plus…</w:t>
            </w:r>
            <w:r w:rsidR="003517DD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, Sq.43, p.58</w:t>
            </w:r>
          </w:p>
          <w:p w:rsidR="009F4EF5" w:rsidRPr="00410D21" w:rsidRDefault="009F4EF5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17DD" w:rsidRPr="009F4EF5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>Situer un nombre sur la file numérique : les repères 5, 10, 15…,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 xml:space="preserve"> </w:t>
            </w:r>
          </w:p>
          <w:p w:rsidR="009F4EF5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Sq.44, p.59</w:t>
            </w:r>
          </w:p>
          <w:p w:rsidR="00633DF6" w:rsidRPr="00633DF6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8"/>
                <w:szCs w:val="16"/>
                <w:lang w:eastAsia="fr-FR"/>
              </w:rPr>
            </w:pPr>
          </w:p>
          <w:p w:rsidR="003517DD" w:rsidRPr="009F4EF5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Ecriture littérale des premiers nombres jusqu’à 10, 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Sq.45, p.60</w:t>
            </w:r>
          </w:p>
          <w:p w:rsidR="00633DF6" w:rsidRPr="00633DF6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8"/>
                <w:szCs w:val="16"/>
                <w:lang w:eastAsia="fr-FR"/>
              </w:rPr>
            </w:pPr>
          </w:p>
          <w:p w:rsidR="003517DD" w:rsidRPr="009F4EF5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Décompositions additives explicites : 10, c’est 1 plus…, 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Sq.4</w:t>
            </w:r>
            <w:r w:rsidR="003517DD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6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, p.61</w:t>
            </w:r>
          </w:p>
          <w:p w:rsidR="00633DF6" w:rsidRPr="00633DF6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8"/>
                <w:szCs w:val="16"/>
                <w:lang w:eastAsia="fr-FR"/>
              </w:rPr>
            </w:pPr>
          </w:p>
          <w:p w:rsidR="003517DD" w:rsidRPr="00410D21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Groupement par 2, 3 ; </w:t>
            </w:r>
            <w:r w:rsidR="003517DD" w:rsidRPr="009F4EF5">
              <w:rPr>
                <w:rFonts w:ascii="Calibri" w:eastAsia="Times New Roman" w:hAnsi="Calibri" w:cs="Times New Roman"/>
                <w:i/>
                <w:sz w:val="16"/>
                <w:szCs w:val="16"/>
                <w:lang w:eastAsia="fr-FR"/>
              </w:rPr>
              <w:t>n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fois 2, </w:t>
            </w:r>
            <w:r w:rsidR="003517DD" w:rsidRPr="009F4EF5">
              <w:rPr>
                <w:rFonts w:ascii="Calibri" w:eastAsia="Times New Roman" w:hAnsi="Calibri" w:cs="Times New Roman"/>
                <w:i/>
                <w:sz w:val="16"/>
                <w:szCs w:val="16"/>
                <w:lang w:eastAsia="fr-FR"/>
              </w:rPr>
              <w:t>n</w:t>
            </w:r>
            <w:r w:rsidR="003517DD"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fois 3…, </w:t>
            </w:r>
            <w:r w:rsidR="003517DD"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Sq.47, pp.62-63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3DF6" w:rsidRPr="009F4EF5" w:rsidRDefault="00633DF6" w:rsidP="00633D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Problèmes pour apprendre à chercher, </w:t>
            </w:r>
            <w:r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Sq.49, p.65</w:t>
            </w:r>
          </w:p>
          <w:p w:rsidR="00633DF6" w:rsidRPr="009F4EF5" w:rsidRDefault="00633DF6" w:rsidP="00633D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  <w:p w:rsidR="009F4EF5" w:rsidRPr="00F72306" w:rsidRDefault="00633DF6" w:rsidP="00F723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sym w:font="Wingdings 2" w:char="F050"/>
            </w:r>
            <w:r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 xml:space="preserve"> </w:t>
            </w:r>
            <w:r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Bilan termina</w:t>
            </w:r>
            <w:r w:rsidR="00F72306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l de la deuxième  période, p.67</w:t>
            </w:r>
          </w:p>
        </w:tc>
      </w:tr>
      <w:tr w:rsidR="009F4EF5" w:rsidRPr="00410D21" w:rsidTr="003517DD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Grandeurs et mesures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17DD" w:rsidRPr="009F4EF5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La monnaie (1) : sommes &lt; 10€, </w:t>
            </w:r>
            <w:r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Sq.48, p.64</w:t>
            </w:r>
          </w:p>
          <w:p w:rsidR="00633DF6" w:rsidRPr="00633DF6" w:rsidRDefault="00633DF6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6"/>
                <w:lang w:eastAsia="fr-FR"/>
              </w:rPr>
            </w:pPr>
          </w:p>
          <w:p w:rsidR="009F4EF5" w:rsidRPr="00410D21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La monnaie (2) : sommes &lt; 20€, </w:t>
            </w:r>
            <w:r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Sq.50, p.66</w:t>
            </w:r>
          </w:p>
        </w:tc>
      </w:tr>
      <w:tr w:rsidR="009F4EF5" w:rsidRPr="00410D21" w:rsidTr="003517DD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Espace et géométrie</w:t>
            </w:r>
          </w:p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Tracés à la règle</w:t>
            </w:r>
          </w:p>
          <w:p w:rsidR="009F4EF5" w:rsidRDefault="009F4EF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Formes géométriques</w:t>
            </w:r>
          </w:p>
          <w:p w:rsidR="00615216" w:rsidRPr="00410D21" w:rsidRDefault="00615216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</w:pPr>
            <w:r w:rsidRPr="009F4EF5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Repérage sur quadrillage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F4EF5" w:rsidRPr="00410D21" w:rsidRDefault="009F4EF5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Tracés à la règle (4), </w:t>
            </w:r>
          </w:p>
          <w:p w:rsidR="009F4EF5" w:rsidRPr="00410D21" w:rsidRDefault="009F4EF5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25,</w:t>
            </w:r>
            <w:r w:rsidRPr="00410D21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Pr="00410D21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pp.38-39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17DD" w:rsidRPr="009F4EF5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Tracés à la règle (5), </w:t>
            </w:r>
          </w:p>
          <w:p w:rsidR="009F4EF5" w:rsidRPr="00410D21" w:rsidRDefault="003517DD" w:rsidP="003517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Sq. 40,</w:t>
            </w:r>
            <w:r w:rsidRPr="009F4EF5"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 </w:t>
            </w:r>
            <w:r w:rsidRPr="009F4EF5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pp.54-55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9F4EF5" w:rsidRPr="00410D21" w:rsidRDefault="009F4EF5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533DD" w:rsidRPr="00410D21" w:rsidTr="00410D21"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6533DD" w:rsidRPr="00410D21" w:rsidRDefault="006533DD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Activités complémentaires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Default="006533DD" w:rsidP="003559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6533DD">
              <w:rPr>
                <w:rFonts w:ascii="Calibri" w:eastAsia="Calibri" w:hAnsi="Calibri" w:cs="Times New Roman"/>
                <w:sz w:val="16"/>
                <w:szCs w:val="16"/>
              </w:rPr>
              <w:t xml:space="preserve">« La course à 10 » avec la boîte de </w:t>
            </w:r>
            <w:proofErr w:type="spellStart"/>
            <w:r w:rsidRPr="006533DD">
              <w:rPr>
                <w:rFonts w:ascii="Calibri" w:eastAsia="Calibri" w:hAnsi="Calibri" w:cs="Times New Roman"/>
                <w:sz w:val="16"/>
                <w:szCs w:val="16"/>
              </w:rPr>
              <w:t>Picbille</w:t>
            </w:r>
            <w:proofErr w:type="spellEnd"/>
            <w:r w:rsidR="00615216">
              <w:rPr>
                <w:rFonts w:ascii="Calibri" w:eastAsia="Calibri" w:hAnsi="Calibri" w:cs="Times New Roman"/>
                <w:sz w:val="16"/>
                <w:szCs w:val="16"/>
              </w:rPr>
              <w:t xml:space="preserve">, </w:t>
            </w:r>
            <w:r w:rsidR="00615216" w:rsidRPr="00615216">
              <w:rPr>
                <w:rFonts w:ascii="Calibri" w:eastAsia="Calibri" w:hAnsi="Calibri" w:cs="Times New Roman"/>
                <w:b/>
                <w:sz w:val="16"/>
                <w:szCs w:val="16"/>
              </w:rPr>
              <w:t>LM p.51</w:t>
            </w:r>
          </w:p>
          <w:p w:rsidR="00615216" w:rsidRDefault="00615216" w:rsidP="003559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615216" w:rsidRPr="00615216" w:rsidRDefault="00615216" w:rsidP="003559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La comptine des petits ballons</w:t>
            </w:r>
            <w:r w:rsidRPr="00615216">
              <w:rPr>
                <w:rFonts w:ascii="Calibri" w:eastAsia="Calibri" w:hAnsi="Calibri" w:cs="Times New Roman"/>
                <w:b/>
                <w:sz w:val="16"/>
                <w:szCs w:val="16"/>
              </w:rPr>
              <w:t>, LM, p.55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Default="006533DD" w:rsidP="005D4C7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410D21">
              <w:rPr>
                <w:rFonts w:ascii="Calibri" w:eastAsia="Calibri" w:hAnsi="Calibri" w:cs="Times New Roman"/>
                <w:sz w:val="16"/>
                <w:szCs w:val="16"/>
              </w:rPr>
              <w:t xml:space="preserve">Jeu de bataille avec les nombres de </w:t>
            </w:r>
            <w:r w:rsidRPr="00410D21">
              <w:rPr>
                <w:rFonts w:ascii="Calibri" w:eastAsia="Calibri" w:hAnsi="Calibri" w:cs="Times New Roman"/>
                <w:i/>
                <w:sz w:val="16"/>
                <w:szCs w:val="16"/>
              </w:rPr>
              <w:t>J’apprends les maths CP</w:t>
            </w:r>
            <w:r w:rsidRPr="00410D21">
              <w:rPr>
                <w:rFonts w:ascii="Calibri" w:eastAsia="Calibri" w:hAnsi="Calibri" w:cs="Times New Roman"/>
                <w:sz w:val="16"/>
                <w:szCs w:val="16"/>
              </w:rPr>
              <w:t xml:space="preserve">, </w:t>
            </w:r>
            <w:r w:rsidRPr="00410D21">
              <w:rPr>
                <w:rFonts w:ascii="Calibri" w:eastAsia="Calibri" w:hAnsi="Calibri" w:cs="Times New Roman"/>
                <w:b/>
                <w:sz w:val="16"/>
                <w:szCs w:val="16"/>
              </w:rPr>
              <w:t>LM p.57</w:t>
            </w:r>
          </w:p>
          <w:p w:rsidR="000B717B" w:rsidRDefault="000B717B" w:rsidP="005D4C7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615216" w:rsidRPr="00410D21" w:rsidRDefault="00615216" w:rsidP="005D4C7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410D21">
              <w:rPr>
                <w:rFonts w:ascii="Calibri" w:eastAsia="Calibri" w:hAnsi="Calibri" w:cs="Times New Roman"/>
                <w:sz w:val="16"/>
                <w:szCs w:val="16"/>
              </w:rPr>
              <w:t xml:space="preserve">Calculs avec des schémas de la boîte, </w:t>
            </w:r>
            <w:r w:rsidRPr="00410D21">
              <w:rPr>
                <w:rFonts w:ascii="Calibri" w:eastAsia="Calibri" w:hAnsi="Calibri" w:cs="Times New Roman"/>
                <w:b/>
                <w:sz w:val="16"/>
                <w:szCs w:val="16"/>
              </w:rPr>
              <w:t>LM, p.59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410D21" w:rsidRDefault="003517DD" w:rsidP="005D4C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eastAsia="fr-FR"/>
              </w:rPr>
              <w:t xml:space="preserve">Jeu du gobelet, </w:t>
            </w:r>
            <w:r w:rsidRPr="003517DD">
              <w:rPr>
                <w:rFonts w:ascii="Calibri" w:eastAsia="Times New Roman" w:hAnsi="Calibri" w:cs="Times New Roman"/>
                <w:b/>
                <w:sz w:val="16"/>
                <w:szCs w:val="16"/>
                <w:lang w:eastAsia="fr-FR"/>
              </w:rPr>
              <w:t>LM, p.60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F72306" w:rsidRDefault="00F72306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8"/>
              </w:rPr>
            </w:pPr>
            <w:r w:rsidRPr="00F72306">
              <w:rPr>
                <w:rFonts w:ascii="Calibri" w:eastAsia="Calibri" w:hAnsi="Calibri" w:cs="Times New Roman"/>
                <w:sz w:val="16"/>
                <w:szCs w:val="18"/>
              </w:rPr>
              <w:t xml:space="preserve">Le nombre mystérieux, </w:t>
            </w:r>
            <w:r w:rsidRPr="00F72306">
              <w:rPr>
                <w:rFonts w:ascii="Calibri" w:eastAsia="Calibri" w:hAnsi="Calibri" w:cs="Times New Roman"/>
                <w:b/>
                <w:sz w:val="16"/>
                <w:szCs w:val="18"/>
              </w:rPr>
              <w:t>LM, p.80</w:t>
            </w:r>
          </w:p>
          <w:p w:rsidR="00F72306" w:rsidRPr="00F72306" w:rsidRDefault="00F72306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8"/>
              </w:rPr>
            </w:pPr>
          </w:p>
          <w:p w:rsidR="00F72306" w:rsidRDefault="00F72306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8"/>
              </w:rPr>
            </w:pPr>
            <w:r w:rsidRPr="00F72306">
              <w:rPr>
                <w:rFonts w:ascii="Calibri" w:eastAsia="Calibri" w:hAnsi="Calibri" w:cs="Times New Roman"/>
                <w:sz w:val="16"/>
                <w:szCs w:val="18"/>
              </w:rPr>
              <w:t>Le calcul solitaire</w:t>
            </w:r>
            <w:r w:rsidRPr="00F72306">
              <w:rPr>
                <w:rFonts w:ascii="Calibri" w:eastAsia="Calibri" w:hAnsi="Calibri" w:cs="Times New Roman"/>
                <w:b/>
                <w:sz w:val="16"/>
                <w:szCs w:val="18"/>
              </w:rPr>
              <w:t xml:space="preserve">, </w:t>
            </w:r>
          </w:p>
          <w:p w:rsidR="00F72306" w:rsidRPr="00410D21" w:rsidRDefault="00F72306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F72306">
              <w:rPr>
                <w:rFonts w:ascii="Calibri" w:eastAsia="Calibri" w:hAnsi="Calibri" w:cs="Times New Roman"/>
                <w:b/>
                <w:sz w:val="16"/>
                <w:szCs w:val="18"/>
              </w:rPr>
              <w:t>LM, p.80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73F28" w:rsidRPr="009F4EF5" w:rsidRDefault="00673F28" w:rsidP="00673F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F4EF5">
              <w:rPr>
                <w:rFonts w:ascii="Calibri" w:eastAsia="Calibri" w:hAnsi="Calibri" w:cs="Times New Roman"/>
                <w:sz w:val="16"/>
                <w:szCs w:val="16"/>
              </w:rPr>
              <w:t xml:space="preserve">Autre tracés à la règle, </w:t>
            </w:r>
          </w:p>
          <w:p w:rsidR="006533DD" w:rsidRDefault="00673F28" w:rsidP="00673F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9F4EF5">
              <w:rPr>
                <w:rFonts w:ascii="Calibri" w:eastAsia="Calibri" w:hAnsi="Calibri" w:cs="Times New Roman"/>
                <w:b/>
                <w:sz w:val="16"/>
                <w:szCs w:val="16"/>
              </w:rPr>
              <w:t>LM p.69</w:t>
            </w:r>
          </w:p>
          <w:p w:rsidR="00673F28" w:rsidRDefault="00673F28" w:rsidP="00673F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673F28" w:rsidRPr="00410D21" w:rsidRDefault="00673F28" w:rsidP="00673F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673F28">
              <w:rPr>
                <w:rFonts w:ascii="Calibri" w:eastAsia="Calibri" w:hAnsi="Calibri" w:cs="Times New Roman"/>
                <w:sz w:val="16"/>
                <w:szCs w:val="16"/>
              </w:rPr>
              <w:t>Jeu des boîtes</w:t>
            </w: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, LM, p.71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Pr="00F72306" w:rsidRDefault="00673F2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  <w:lang w:eastAsia="fr-FR"/>
              </w:rPr>
            </w:pPr>
            <w:r w:rsidRPr="00F72306">
              <w:rPr>
                <w:rFonts w:ascii="Calibri" w:eastAsia="Times New Roman" w:hAnsi="Calibri" w:cs="Times New Roman"/>
                <w:sz w:val="14"/>
                <w:szCs w:val="16"/>
                <w:lang w:eastAsia="fr-FR"/>
              </w:rPr>
              <w:t xml:space="preserve">Jeu du gobelet, </w:t>
            </w:r>
            <w:r w:rsidRPr="00F72306">
              <w:rPr>
                <w:rFonts w:ascii="Calibri" w:eastAsia="Times New Roman" w:hAnsi="Calibri" w:cs="Times New Roman"/>
                <w:b/>
                <w:sz w:val="14"/>
                <w:szCs w:val="16"/>
                <w:lang w:eastAsia="fr-FR"/>
              </w:rPr>
              <w:t>LM, p.72</w:t>
            </w:r>
          </w:p>
          <w:p w:rsidR="00673F28" w:rsidRPr="00F72306" w:rsidRDefault="00673F2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  <w:lang w:eastAsia="fr-FR"/>
              </w:rPr>
            </w:pPr>
            <w:r w:rsidRPr="00F72306">
              <w:rPr>
                <w:rFonts w:ascii="Calibri" w:eastAsia="Times New Roman" w:hAnsi="Calibri" w:cs="Times New Roman"/>
                <w:sz w:val="14"/>
                <w:szCs w:val="16"/>
                <w:lang w:eastAsia="fr-FR"/>
              </w:rPr>
              <w:t xml:space="preserve">Le Pouilleux de </w:t>
            </w:r>
            <w:proofErr w:type="spellStart"/>
            <w:r w:rsidRPr="00F72306">
              <w:rPr>
                <w:rFonts w:ascii="Calibri" w:eastAsia="Times New Roman" w:hAnsi="Calibri" w:cs="Times New Roman"/>
                <w:sz w:val="14"/>
                <w:szCs w:val="16"/>
                <w:lang w:eastAsia="fr-FR"/>
              </w:rPr>
              <w:t>Picbille</w:t>
            </w:r>
            <w:proofErr w:type="spellEnd"/>
            <w:r w:rsidRPr="00F72306">
              <w:rPr>
                <w:rFonts w:ascii="Calibri" w:eastAsia="Times New Roman" w:hAnsi="Calibri" w:cs="Times New Roman"/>
                <w:sz w:val="14"/>
                <w:szCs w:val="16"/>
                <w:lang w:eastAsia="fr-FR"/>
              </w:rPr>
              <w:t xml:space="preserve">, </w:t>
            </w:r>
            <w:r w:rsidRPr="00F72306">
              <w:rPr>
                <w:rFonts w:ascii="Calibri" w:eastAsia="Times New Roman" w:hAnsi="Calibri" w:cs="Times New Roman"/>
                <w:b/>
                <w:sz w:val="14"/>
                <w:szCs w:val="16"/>
                <w:lang w:eastAsia="fr-FR"/>
              </w:rPr>
              <w:t>LM, p.73</w:t>
            </w:r>
          </w:p>
          <w:p w:rsidR="00673F28" w:rsidRPr="00F72306" w:rsidRDefault="00673F28" w:rsidP="00673F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"/>
                <w:szCs w:val="16"/>
              </w:rPr>
            </w:pPr>
            <w:r w:rsidRPr="00F72306">
              <w:rPr>
                <w:rFonts w:ascii="Calibri" w:eastAsia="Calibri" w:hAnsi="Calibri" w:cs="Times New Roman"/>
                <w:sz w:val="14"/>
                <w:szCs w:val="16"/>
              </w:rPr>
              <w:t xml:space="preserve">Autre tracés à la règle, </w:t>
            </w:r>
          </w:p>
          <w:p w:rsidR="00673F28" w:rsidRPr="00F72306" w:rsidRDefault="00673F28" w:rsidP="00673F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4"/>
                <w:szCs w:val="16"/>
              </w:rPr>
            </w:pPr>
            <w:r w:rsidRPr="00F72306">
              <w:rPr>
                <w:rFonts w:ascii="Calibri" w:eastAsia="Calibri" w:hAnsi="Calibri" w:cs="Times New Roman"/>
                <w:b/>
                <w:sz w:val="14"/>
                <w:szCs w:val="16"/>
              </w:rPr>
              <w:t>LM p.75</w:t>
            </w:r>
          </w:p>
          <w:p w:rsidR="00673F28" w:rsidRPr="00673F28" w:rsidRDefault="00673F28" w:rsidP="00673F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72306">
              <w:rPr>
                <w:rFonts w:ascii="Calibri" w:eastAsia="Calibri" w:hAnsi="Calibri" w:cs="Times New Roman"/>
                <w:sz w:val="14"/>
                <w:szCs w:val="16"/>
              </w:rPr>
              <w:t>Commande n pour 1,</w:t>
            </w:r>
            <w:r w:rsidRPr="00F72306">
              <w:rPr>
                <w:rFonts w:ascii="Calibri" w:eastAsia="Calibri" w:hAnsi="Calibri" w:cs="Times New Roman"/>
                <w:b/>
                <w:sz w:val="14"/>
                <w:szCs w:val="16"/>
              </w:rPr>
              <w:t xml:space="preserve"> LM, p. 77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533DD" w:rsidRDefault="00F72306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La vitrine, </w:t>
            </w:r>
            <w:r w:rsidRPr="00F72306">
              <w:rPr>
                <w:rFonts w:ascii="Calibri" w:eastAsia="Calibri" w:hAnsi="Calibri" w:cs="Times New Roman"/>
                <w:b/>
                <w:sz w:val="18"/>
                <w:szCs w:val="18"/>
              </w:rPr>
              <w:t>LM, p.79</w:t>
            </w:r>
          </w:p>
          <w:p w:rsidR="00F72306" w:rsidRDefault="00F72306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F72306" w:rsidRPr="00410D21" w:rsidRDefault="00F72306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Compléter une somme pour avoir 10€, </w:t>
            </w:r>
            <w:r w:rsidRPr="00F72306">
              <w:rPr>
                <w:rFonts w:ascii="Calibri" w:eastAsia="Calibri" w:hAnsi="Calibri" w:cs="Times New Roman"/>
                <w:b/>
                <w:sz w:val="18"/>
                <w:szCs w:val="18"/>
              </w:rPr>
              <w:t>LM, p.79</w:t>
            </w:r>
          </w:p>
        </w:tc>
      </w:tr>
    </w:tbl>
    <w:p w:rsidR="00410D21" w:rsidRPr="00410D21" w:rsidRDefault="00410D21" w:rsidP="00410D21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410D21">
        <w:rPr>
          <w:rFonts w:ascii="Calibri" w:eastAsia="Times New Roman" w:hAnsi="Calibri" w:cs="Times New Roman"/>
          <w:sz w:val="20"/>
          <w:szCs w:val="24"/>
          <w:u w:val="single"/>
          <w:lang w:eastAsia="fr-FR"/>
        </w:rPr>
        <w:t>Sources :</w:t>
      </w:r>
      <w:r w:rsidRPr="00410D21">
        <w:rPr>
          <w:rFonts w:ascii="Calibri" w:eastAsia="Times New Roman" w:hAnsi="Calibri" w:cs="Times New Roman"/>
          <w:sz w:val="20"/>
          <w:szCs w:val="24"/>
          <w:lang w:eastAsia="fr-FR"/>
        </w:rPr>
        <w:t xml:space="preserve"> </w:t>
      </w:r>
      <w:r w:rsidRPr="00410D21">
        <w:rPr>
          <w:rFonts w:ascii="Calibri" w:eastAsia="Calibri" w:hAnsi="Calibri" w:cs="Times New Roman"/>
          <w:b/>
          <w:i/>
          <w:sz w:val="20"/>
          <w:szCs w:val="20"/>
        </w:rPr>
        <w:t xml:space="preserve">J’apprends les mathématiques avec </w:t>
      </w:r>
      <w:proofErr w:type="spellStart"/>
      <w:r w:rsidRPr="00410D21">
        <w:rPr>
          <w:rFonts w:ascii="Calibri" w:eastAsia="Calibri" w:hAnsi="Calibri" w:cs="Times New Roman"/>
          <w:b/>
          <w:i/>
          <w:sz w:val="20"/>
          <w:szCs w:val="20"/>
        </w:rPr>
        <w:t>Picbille</w:t>
      </w:r>
      <w:proofErr w:type="spellEnd"/>
      <w:r w:rsidRPr="00410D21">
        <w:rPr>
          <w:rFonts w:ascii="Calibri" w:eastAsia="Calibri" w:hAnsi="Calibri" w:cs="Times New Roman"/>
          <w:b/>
          <w:i/>
          <w:sz w:val="20"/>
          <w:szCs w:val="20"/>
        </w:rPr>
        <w:t xml:space="preserve">, </w:t>
      </w:r>
      <w:r w:rsidRPr="00410D21">
        <w:rPr>
          <w:rFonts w:ascii="Calibri" w:eastAsia="Calibri" w:hAnsi="Calibri" w:cs="Times New Roman"/>
          <w:b/>
          <w:sz w:val="20"/>
          <w:szCs w:val="20"/>
        </w:rPr>
        <w:t>Retz, 2016</w:t>
      </w:r>
    </w:p>
    <w:p w:rsidR="00410D21" w:rsidRPr="00410D21" w:rsidRDefault="00410D21" w:rsidP="00410D21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hd w:val="clear" w:color="auto" w:fill="DBE5F1" w:themeFill="accent1" w:themeFillTint="33"/>
        <w:spacing w:after="0" w:line="240" w:lineRule="auto"/>
        <w:jc w:val="center"/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</w:pPr>
      <w:r w:rsidRPr="00410D21">
        <w:rPr>
          <w:rFonts w:ascii="Pere Castor" w:eastAsia="Times New Roman" w:hAnsi="Pere Castor" w:cs="Times New Roman"/>
          <w:b/>
          <w:bCs/>
          <w:sz w:val="56"/>
          <w:szCs w:val="40"/>
          <w:u w:val="single"/>
          <w:lang w:eastAsia="fr-FR"/>
        </w:rPr>
        <w:lastRenderedPageBreak/>
        <w:t xml:space="preserve">Mathématiques 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>: 2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vertAlign w:val="superscript"/>
          <w:lang w:eastAsia="fr-FR"/>
        </w:rPr>
        <w:t>ème</w:t>
      </w:r>
      <w:r w:rsidRPr="00410D21">
        <w:rPr>
          <w:rFonts w:ascii="Pere Castor" w:eastAsia="Times New Roman" w:hAnsi="Pere Castor" w:cs="Times New Roman"/>
          <w:b/>
          <w:bCs/>
          <w:sz w:val="56"/>
          <w:szCs w:val="40"/>
          <w:lang w:eastAsia="fr-FR"/>
        </w:rPr>
        <w:t xml:space="preserve"> période : novembre – décembre </w:t>
      </w:r>
    </w:p>
    <w:p w:rsidR="00410D21" w:rsidRPr="00410D21" w:rsidRDefault="00410D21" w:rsidP="00410D21">
      <w:pPr>
        <w:spacing w:after="0" w:line="240" w:lineRule="auto"/>
        <w:jc w:val="center"/>
        <w:rPr>
          <w:rFonts w:ascii="Calibri" w:eastAsia="Times New Roman" w:hAnsi="Calibri" w:cs="Arial"/>
          <w:sz w:val="18"/>
          <w:szCs w:val="24"/>
          <w:lang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0"/>
        <w:gridCol w:w="1926"/>
        <w:gridCol w:w="1927"/>
        <w:gridCol w:w="1927"/>
        <w:gridCol w:w="1927"/>
        <w:gridCol w:w="1927"/>
        <w:gridCol w:w="1927"/>
        <w:gridCol w:w="1923"/>
      </w:tblGrid>
      <w:tr w:rsidR="00410D21" w:rsidRPr="00410D21" w:rsidTr="00846777">
        <w:tc>
          <w:tcPr>
            <w:tcW w:w="7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1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04.11 au 08.11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2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11.11 au 15.11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3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18.11 au 22.11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4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25.11 au 29.11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keepNext/>
              <w:spacing w:after="0" w:line="240" w:lineRule="auto"/>
              <w:jc w:val="center"/>
              <w:outlineLvl w:val="6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5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02.12 au 06.12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6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09.12 au 13.12</w:t>
            </w:r>
          </w:p>
        </w:tc>
        <w:tc>
          <w:tcPr>
            <w:tcW w:w="6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Semaine 7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8"/>
                <w:szCs w:val="24"/>
                <w:lang w:eastAsia="fr-FR"/>
              </w:rPr>
              <w:t>16.12 au 20.12</w:t>
            </w:r>
          </w:p>
        </w:tc>
      </w:tr>
      <w:tr w:rsidR="00410D21" w:rsidRPr="00410D21" w:rsidTr="00846777">
        <w:trPr>
          <w:cantSplit/>
        </w:trPr>
        <w:tc>
          <w:tcPr>
            <w:tcW w:w="7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Rituels 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Jours </w:t>
            </w:r>
            <w:r w:rsidR="00C62C25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29, 30, 31 et 32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  <w:p w:rsidR="003C0827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3C0827" w:rsidRPr="00410D21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Rallye de numération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Jours </w:t>
            </w:r>
            <w:r w:rsidR="00C62C25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33, 34 et 35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  <w:p w:rsidR="003C0827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3C0827" w:rsidRPr="00410D21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Rallye de numération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Jours </w:t>
            </w:r>
            <w:r w:rsidR="00C62C25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36, 37, 38 et 39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  <w:p w:rsidR="003C0827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3C0827" w:rsidRPr="00410D21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Rallye de numération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Jours </w:t>
            </w:r>
            <w:r w:rsidR="00C62C25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40, 41, 42 et 43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  <w:p w:rsidR="003C0827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3C0827" w:rsidRPr="00410D21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Rallye de numération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Jours </w:t>
            </w:r>
            <w:r w:rsidR="00C62C25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44, 45, 46 et 47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  <w:p w:rsidR="003C0827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3C0827" w:rsidRPr="00410D21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Rallye de numération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Jours </w:t>
            </w:r>
            <w:r w:rsidR="00C62C25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48, 49, 50 et 51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  <w:p w:rsidR="003C0827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3C0827" w:rsidRPr="00410D21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Rallye de numération</w:t>
            </w:r>
          </w:p>
        </w:tc>
        <w:tc>
          <w:tcPr>
            <w:tcW w:w="6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Chaque jour compte ou le nombre du jour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 xml:space="preserve">Jours </w:t>
            </w:r>
            <w:r w:rsidR="00C62C25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52, 53, 54 et 55</w:t>
            </w:r>
          </w:p>
          <w:p w:rsidR="00410D21" w:rsidRP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410D21" w:rsidRDefault="00410D21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Petit problème quotidien</w:t>
            </w:r>
          </w:p>
          <w:p w:rsidR="003C0827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</w:p>
          <w:p w:rsidR="003C0827" w:rsidRPr="00410D21" w:rsidRDefault="003C0827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</w:pPr>
            <w:r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Rallye de numération</w:t>
            </w:r>
          </w:p>
        </w:tc>
      </w:tr>
      <w:tr w:rsidR="00431CB5" w:rsidRPr="00410D21" w:rsidTr="00846777">
        <w:trPr>
          <w:cantSplit/>
        </w:trPr>
        <w:tc>
          <w:tcPr>
            <w:tcW w:w="7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31CB5" w:rsidRPr="00410D21" w:rsidRDefault="00431CB5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Atelier dirigé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31CB5" w:rsidRPr="00431CB5" w:rsidRDefault="00431CB5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18"/>
              </w:rPr>
            </w:pPr>
            <w:r w:rsidRPr="00431CB5">
              <w:rPr>
                <w:rFonts w:ascii="Calibri" w:eastAsia="Calibri" w:hAnsi="Calibri" w:cstheme="minorHAnsi"/>
                <w:sz w:val="16"/>
                <w:szCs w:val="18"/>
              </w:rPr>
              <w:t>Problème additif de la recette de sorcière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31CB5" w:rsidRPr="00431CB5" w:rsidRDefault="00431CB5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8"/>
                <w:szCs w:val="18"/>
              </w:rPr>
            </w:pPr>
            <w:r w:rsidRPr="00431CB5">
              <w:rPr>
                <w:rFonts w:ascii="Calibri" w:eastAsia="Calibri" w:hAnsi="Calibri" w:cstheme="minorHAnsi"/>
                <w:sz w:val="18"/>
                <w:szCs w:val="18"/>
              </w:rPr>
              <w:t>A la bonne place (Retz)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31CB5" w:rsidRPr="00C62C25" w:rsidRDefault="00431CB5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18"/>
                <w:u w:val="single"/>
              </w:rPr>
            </w:pPr>
            <w:r w:rsidRPr="00C62C25">
              <w:rPr>
                <w:rFonts w:ascii="Calibri" w:eastAsia="Calibri" w:hAnsi="Calibri" w:cstheme="minorHAnsi"/>
                <w:b/>
                <w:sz w:val="16"/>
                <w:szCs w:val="18"/>
                <w:u w:val="single"/>
              </w:rPr>
              <w:t>Jeu avec la monnaie</w:t>
            </w:r>
          </w:p>
          <w:p w:rsidR="00431CB5" w:rsidRPr="00C62C25" w:rsidRDefault="00431CB5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18"/>
              </w:rPr>
            </w:pPr>
            <w:r w:rsidRPr="00C62C25">
              <w:rPr>
                <w:rFonts w:ascii="Calibri" w:eastAsia="Calibri" w:hAnsi="Calibri" w:cstheme="minorHAnsi"/>
                <w:sz w:val="16"/>
                <w:szCs w:val="18"/>
              </w:rPr>
              <w:t>« Mystère sur le marché »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31CB5" w:rsidRPr="00431CB5" w:rsidRDefault="00431CB5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8"/>
                <w:szCs w:val="18"/>
              </w:rPr>
            </w:pPr>
            <w:r w:rsidRPr="00431CB5">
              <w:rPr>
                <w:rFonts w:ascii="Calibri" w:eastAsia="Calibri" w:hAnsi="Calibri" w:cstheme="minorHAnsi"/>
                <w:sz w:val="18"/>
                <w:szCs w:val="18"/>
              </w:rPr>
              <w:t>A la bonne place (Retz)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31CB5" w:rsidRPr="00C62C25" w:rsidRDefault="00431CB5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18"/>
                <w:u w:val="single"/>
              </w:rPr>
            </w:pPr>
            <w:r w:rsidRPr="00C62C25">
              <w:rPr>
                <w:rFonts w:ascii="Calibri" w:eastAsia="Calibri" w:hAnsi="Calibri" w:cstheme="minorHAnsi"/>
                <w:b/>
                <w:sz w:val="16"/>
                <w:szCs w:val="18"/>
                <w:u w:val="single"/>
              </w:rPr>
              <w:t>Jeu avec la monnaie</w:t>
            </w:r>
          </w:p>
          <w:p w:rsidR="00431CB5" w:rsidRPr="00C62C25" w:rsidRDefault="00431CB5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18"/>
              </w:rPr>
            </w:pPr>
            <w:r w:rsidRPr="00C62C25">
              <w:rPr>
                <w:rFonts w:ascii="Calibri" w:eastAsia="Calibri" w:hAnsi="Calibri" w:cstheme="minorHAnsi"/>
                <w:sz w:val="16"/>
                <w:szCs w:val="18"/>
              </w:rPr>
              <w:t>« Mystère sur le marché »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31CB5" w:rsidRPr="00431CB5" w:rsidRDefault="00431CB5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8"/>
                <w:szCs w:val="18"/>
              </w:rPr>
            </w:pPr>
            <w:r w:rsidRPr="00431CB5">
              <w:rPr>
                <w:rFonts w:ascii="Calibri" w:eastAsia="Calibri" w:hAnsi="Calibri" w:cstheme="minorHAnsi"/>
                <w:sz w:val="18"/>
                <w:szCs w:val="18"/>
              </w:rPr>
              <w:t>A la bonne place (Retz)</w:t>
            </w:r>
          </w:p>
        </w:tc>
        <w:tc>
          <w:tcPr>
            <w:tcW w:w="6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31CB5" w:rsidRPr="00410D21" w:rsidRDefault="00431CB5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410D21">
              <w:rPr>
                <w:rFonts w:ascii="Calibri" w:eastAsia="Calibri" w:hAnsi="Calibri" w:cs="Times New Roman"/>
                <w:sz w:val="16"/>
                <w:szCs w:val="16"/>
              </w:rPr>
              <w:t>Problèmes soustractifs du traîneau du père noël</w:t>
            </w:r>
          </w:p>
        </w:tc>
      </w:tr>
      <w:tr w:rsidR="003C0827" w:rsidRPr="00410D21" w:rsidTr="00AF08A8">
        <w:trPr>
          <w:cantSplit/>
        </w:trPr>
        <w:tc>
          <w:tcPr>
            <w:tcW w:w="7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C0827" w:rsidRPr="00410D21" w:rsidRDefault="00AF08A8" w:rsidP="00AF08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Activité de groupe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C0827" w:rsidRDefault="003C082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>Nombres</w:t>
            </w:r>
          </w:p>
          <w:p w:rsidR="003C0827" w:rsidRDefault="003C082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Tri de cartes des différentes représentations des nombres jusqu’à 10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0827" w:rsidRDefault="003C082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>Nombres</w:t>
            </w:r>
          </w:p>
          <w:p w:rsidR="003C0827" w:rsidRDefault="003C082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« La bataille des nombres jusqu’à 10 »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C0827" w:rsidRPr="003C0827" w:rsidRDefault="003C0827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3C0827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 xml:space="preserve">Calcul : </w:t>
            </w:r>
          </w:p>
          <w:p w:rsidR="003C0827" w:rsidRPr="00AF08A8" w:rsidRDefault="003C0827" w:rsidP="003C082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AF08A8">
              <w:rPr>
                <w:rFonts w:ascii="Calibri" w:eastAsia="Calibri" w:hAnsi="Calibri" w:cs="Times New Roman"/>
                <w:sz w:val="16"/>
                <w:szCs w:val="16"/>
              </w:rPr>
              <w:t>« Jeu de dés »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0827" w:rsidRPr="00AF08A8" w:rsidRDefault="00AF08A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8"/>
                <w:u w:val="single"/>
                <w:lang w:eastAsia="fr-FR"/>
              </w:rPr>
            </w:pPr>
            <w:r w:rsidRPr="00AF08A8">
              <w:rPr>
                <w:rFonts w:ascii="Calibri" w:eastAsia="Times New Roman" w:hAnsi="Calibri" w:cs="Times New Roman"/>
                <w:b/>
                <w:sz w:val="16"/>
                <w:szCs w:val="18"/>
                <w:u w:val="single"/>
                <w:lang w:eastAsia="fr-FR"/>
              </w:rPr>
              <w:t xml:space="preserve">Nombres : </w:t>
            </w:r>
          </w:p>
          <w:p w:rsidR="00AF08A8" w:rsidRPr="00410D21" w:rsidRDefault="00AF08A8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</w:pPr>
            <w:r w:rsidRPr="00AF08A8">
              <w:rPr>
                <w:rFonts w:ascii="Calibri" w:eastAsia="Times New Roman" w:hAnsi="Calibri" w:cs="Times New Roman"/>
                <w:sz w:val="16"/>
                <w:szCs w:val="18"/>
                <w:lang w:eastAsia="fr-FR"/>
              </w:rPr>
              <w:t>« La réussite des nombres »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C0827" w:rsidRDefault="00AF08A8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>Nombres :</w:t>
            </w:r>
          </w:p>
          <w:p w:rsidR="00AF08A8" w:rsidRPr="00AF08A8" w:rsidRDefault="00AF08A8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« Le jeu des suites »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B18C9" w:rsidRPr="00AF08A8" w:rsidRDefault="00CB18C9" w:rsidP="00CB18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AF08A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 xml:space="preserve">Nombres : </w:t>
            </w:r>
          </w:p>
          <w:p w:rsidR="00AF08A8" w:rsidRPr="00CB18C9" w:rsidRDefault="00CB18C9" w:rsidP="00CB18C9">
            <w:pPr>
              <w:shd w:val="clear" w:color="auto" w:fill="FFFFFF" w:themeFill="background1"/>
              <w:spacing w:after="0" w:line="240" w:lineRule="auto"/>
              <w:jc w:val="center"/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« La file numérique à trous jusqu’à 20 »</w:t>
            </w:r>
          </w:p>
        </w:tc>
        <w:tc>
          <w:tcPr>
            <w:tcW w:w="6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B18C9" w:rsidRPr="00AF08A8" w:rsidRDefault="00CB18C9" w:rsidP="00CB18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</w:pPr>
            <w:r w:rsidRPr="00AF08A8">
              <w:rPr>
                <w:rFonts w:ascii="Calibri" w:eastAsia="Calibri" w:hAnsi="Calibri" w:cs="Times New Roman"/>
                <w:b/>
                <w:sz w:val="16"/>
                <w:szCs w:val="16"/>
                <w:u w:val="single"/>
              </w:rPr>
              <w:t xml:space="preserve">Mesure : </w:t>
            </w:r>
          </w:p>
          <w:p w:rsidR="00AF08A8" w:rsidRPr="00410D21" w:rsidRDefault="00CB18C9" w:rsidP="00CB18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« Jeu de la vitrine »</w:t>
            </w:r>
          </w:p>
        </w:tc>
      </w:tr>
      <w:tr w:rsidR="0035592C" w:rsidRPr="00410D21" w:rsidTr="00846777">
        <w:trPr>
          <w:cantSplit/>
        </w:trPr>
        <w:tc>
          <w:tcPr>
            <w:tcW w:w="74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Ateliers Individuels de Manipulation</w:t>
            </w:r>
          </w:p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</w:p>
          <w:p w:rsidR="0035592C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>téléchargés sur internet</w:t>
            </w:r>
          </w:p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Cs/>
                <w:sz w:val="20"/>
                <w:szCs w:val="24"/>
                <w:lang w:eastAsia="fr-FR"/>
              </w:rPr>
              <w:t xml:space="preserve"> 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653EE0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</w:pPr>
            <w:r w:rsidRPr="00653EE0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 xml:space="preserve">Nombres : </w:t>
            </w:r>
          </w:p>
          <w:p w:rsidR="0035592C" w:rsidRPr="00653EE0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653EE0">
              <w:rPr>
                <w:rFonts w:ascii="Calibri" w:eastAsia="Calibri" w:hAnsi="Calibri" w:cstheme="minorHAnsi"/>
                <w:b/>
                <w:sz w:val="16"/>
                <w:szCs w:val="20"/>
              </w:rPr>
              <w:t>Les maisons des nombres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</w:pPr>
            <w:r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Nombres :</w:t>
            </w:r>
          </w:p>
          <w:p w:rsidR="0035592C" w:rsidRPr="00653EE0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>
              <w:rPr>
                <w:rFonts w:ascii="Calibri" w:eastAsia="Calibri" w:hAnsi="Calibri" w:cstheme="minorHAnsi"/>
                <w:b/>
                <w:sz w:val="16"/>
                <w:szCs w:val="20"/>
              </w:rPr>
              <w:t>La frise numérique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Nombres </w:t>
            </w: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 xml:space="preserve">: 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>Les nombres manquants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Calculs :</w:t>
            </w: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 xml:space="preserve"> 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>Puzzles additifs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 xml:space="preserve">Calculs : 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>Opérations de Noël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Nombres :</w:t>
            </w: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 xml:space="preserve"> 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>Puzzles numériques</w:t>
            </w:r>
          </w:p>
        </w:tc>
        <w:tc>
          <w:tcPr>
            <w:tcW w:w="607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Géométrie </w:t>
            </w: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 xml:space="preserve">: </w:t>
            </w: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 xml:space="preserve">Mosaïques 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</w:p>
        </w:tc>
      </w:tr>
      <w:tr w:rsidR="0035592C" w:rsidRPr="00410D21" w:rsidTr="00846777">
        <w:trPr>
          <w:cantSplit/>
        </w:trPr>
        <w:tc>
          <w:tcPr>
            <w:tcW w:w="74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6C1A5E" wp14:editId="3C3C5F5E">
                  <wp:extent cx="561975" cy="762000"/>
                  <wp:effectExtent l="0" t="0" r="9525" b="0"/>
                  <wp:docPr id="39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3235D1B" wp14:editId="2EB7CB59">
                  <wp:extent cx="1085850" cy="814388"/>
                  <wp:effectExtent l="0" t="0" r="0" b="5080"/>
                  <wp:docPr id="43" name="Image 43" descr="G:\math blog\Diapositiv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math blog\Diapositiv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00" cy="82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5C00D698" wp14:editId="27356714">
                  <wp:extent cx="1028700" cy="72408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72" cy="72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46C02648" wp14:editId="548984F4">
                  <wp:extent cx="734254" cy="1021752"/>
                  <wp:effectExtent l="8572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1598" cy="104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3ABE5497" wp14:editId="32BFF76D">
                  <wp:extent cx="967323" cy="666750"/>
                  <wp:effectExtent l="0" t="0" r="444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84" cy="66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0983F0E2" wp14:editId="25BCD13D">
                  <wp:extent cx="962025" cy="622766"/>
                  <wp:effectExtent l="0" t="0" r="0" b="635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39" cy="63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57B3E168" wp14:editId="2ADB413A">
                  <wp:extent cx="655174" cy="777135"/>
                  <wp:effectExtent l="0" t="0" r="0" b="444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72" cy="7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2C" w:rsidRPr="00410D21" w:rsidTr="00846777">
        <w:trPr>
          <w:cantSplit/>
        </w:trPr>
        <w:tc>
          <w:tcPr>
            <w:tcW w:w="74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653EE0" w:rsidRDefault="0035592C" w:rsidP="00410D21">
            <w:pPr>
              <w:spacing w:after="0" w:line="240" w:lineRule="auto"/>
              <w:jc w:val="center"/>
              <w:rPr>
                <w:rFonts w:eastAsia="Calibri" w:cstheme="minorHAnsi"/>
                <w:sz w:val="16"/>
                <w:szCs w:val="20"/>
              </w:rPr>
            </w:pPr>
            <w:r w:rsidRPr="00653EE0">
              <w:rPr>
                <w:rFonts w:cstheme="minorHAnsi"/>
                <w:sz w:val="16"/>
                <w:szCs w:val="28"/>
              </w:rPr>
              <w:t>Associer les représentations des nombres de 1 à 10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653EE0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>
              <w:rPr>
                <w:rFonts w:ascii="Calibri" w:eastAsia="Calibri" w:hAnsi="Calibri" w:cstheme="minorHAnsi"/>
                <w:sz w:val="16"/>
                <w:szCs w:val="20"/>
              </w:rPr>
              <w:t>Associer un nombre à une position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Retrouver le nombre manquant sur une file numérique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Associer un calcul additif à son résultat (&lt; 10)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Calculer des additions (résultat &lt; 20) et des soustractions (résultat &lt; 10)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Compte de 1 en 1, de 2 en 2, de 5 en 5, de 10 en 10, à reculons</w:t>
            </w:r>
          </w:p>
        </w:tc>
        <w:tc>
          <w:tcPr>
            <w:tcW w:w="60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Décoder les cases d’un quadrillage pour reconstituer un puzzle</w:t>
            </w:r>
          </w:p>
        </w:tc>
      </w:tr>
      <w:tr w:rsidR="0035592C" w:rsidRPr="00410D21" w:rsidTr="00846777">
        <w:trPr>
          <w:cantSplit/>
        </w:trPr>
        <w:tc>
          <w:tcPr>
            <w:tcW w:w="74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 xml:space="preserve">Géométrie : 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>
              <w:rPr>
                <w:rFonts w:ascii="Calibri" w:eastAsia="Calibri" w:hAnsi="Calibri" w:cstheme="minorHAnsi"/>
                <w:b/>
                <w:sz w:val="16"/>
                <w:szCs w:val="20"/>
              </w:rPr>
              <w:t>Pixel Art Halloween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Calculs additifs :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>La recette de la sorcière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Géométrie </w:t>
            </w: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 xml:space="preserve">: 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>Les formes géométriques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Nombres :</w:t>
            </w: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 xml:space="preserve"> dénombrement d’objets de noël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 xml:space="preserve">Géométrie : 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>Pixel Art de Noël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Géométrie </w:t>
            </w: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 xml:space="preserve">: 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>Les formes géométriques</w:t>
            </w:r>
          </w:p>
        </w:tc>
        <w:tc>
          <w:tcPr>
            <w:tcW w:w="607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  <w:u w:val="single"/>
              </w:rPr>
              <w:t>Calculs soustractifs :</w:t>
            </w:r>
          </w:p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b/>
                <w:sz w:val="16"/>
                <w:szCs w:val="20"/>
              </w:rPr>
              <w:t>Les cadeaux du père Noël</w:t>
            </w:r>
          </w:p>
        </w:tc>
      </w:tr>
      <w:tr w:rsidR="0035592C" w:rsidRPr="00410D21" w:rsidTr="00846777">
        <w:trPr>
          <w:cantSplit/>
        </w:trPr>
        <w:tc>
          <w:tcPr>
            <w:tcW w:w="74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4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621DDF" wp14:editId="2720B8A6">
                  <wp:extent cx="838200" cy="949325"/>
                  <wp:effectExtent l="0" t="0" r="0" b="3175"/>
                  <wp:docPr id="32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2D587A78" wp14:editId="365F0FFB">
                  <wp:extent cx="1083730" cy="504825"/>
                  <wp:effectExtent l="0" t="0" r="254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03" cy="51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F4E779" wp14:editId="0960FE41">
                  <wp:extent cx="657225" cy="876300"/>
                  <wp:effectExtent l="0" t="0" r="9525" b="0"/>
                  <wp:docPr id="57" name="Imag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34" cy="87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6906A94D" wp14:editId="3F99D6D3">
                  <wp:extent cx="625893" cy="912429"/>
                  <wp:effectExtent l="0" t="0" r="3175" b="254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24" cy="92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0BD32D0E" wp14:editId="3F7421BE">
                  <wp:extent cx="760445" cy="913289"/>
                  <wp:effectExtent l="0" t="0" r="1905" b="127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85" cy="92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653F3D94" wp14:editId="462A4283">
                  <wp:extent cx="538530" cy="904875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19" cy="9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noProof/>
                <w:sz w:val="16"/>
                <w:szCs w:val="20"/>
                <w:lang w:eastAsia="fr-FR"/>
              </w:rPr>
              <w:drawing>
                <wp:inline distT="0" distB="0" distL="0" distR="0" wp14:anchorId="5E467D12" wp14:editId="51390171">
                  <wp:extent cx="1114425" cy="584340"/>
                  <wp:effectExtent l="0" t="0" r="0" b="635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04" cy="59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2C" w:rsidRPr="00410D21" w:rsidTr="00846777">
        <w:trPr>
          <w:cantSplit/>
        </w:trPr>
        <w:tc>
          <w:tcPr>
            <w:tcW w:w="74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4"/>
                <w:szCs w:val="16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Repérer des cases sur un quadrillage pour réaliser un dessin.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Résoudre des problèmes additifs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Reproduire un modèle à partir de formes géométriques variées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Trouve et compte le nombre d’objets.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Repérer des cases sur un quadrillage pour réaliser un dessin.</w:t>
            </w:r>
          </w:p>
        </w:tc>
        <w:tc>
          <w:tcPr>
            <w:tcW w:w="60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Reproduire un modèle à partir de formes géométriques variées</w:t>
            </w:r>
          </w:p>
        </w:tc>
        <w:tc>
          <w:tcPr>
            <w:tcW w:w="60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846777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theme="minorHAnsi"/>
                <w:sz w:val="16"/>
                <w:szCs w:val="20"/>
              </w:rPr>
            </w:pPr>
            <w:r w:rsidRPr="00846777">
              <w:rPr>
                <w:rFonts w:ascii="Calibri" w:eastAsia="Calibri" w:hAnsi="Calibri" w:cstheme="minorHAnsi"/>
                <w:sz w:val="16"/>
                <w:szCs w:val="20"/>
              </w:rPr>
              <w:t>Résoudre des problèmes soustractifs</w:t>
            </w:r>
          </w:p>
        </w:tc>
      </w:tr>
      <w:tr w:rsidR="0035592C" w:rsidRPr="00410D21" w:rsidTr="00846777">
        <w:trPr>
          <w:cantSplit/>
        </w:trPr>
        <w:tc>
          <w:tcPr>
            <w:tcW w:w="7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410D2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 xml:space="preserve">Autonomie 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Construction du référent des nombres de 1 à 4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Construction du référent des nombres de 5 à 7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410D21" w:rsidRDefault="0035592C" w:rsidP="003559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Construction du référent des nombres de 8 à 10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Construction du référent des maisons des décompositions additives des nombres 1 à 6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35592C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theme="minorHAnsi"/>
                <w:b/>
                <w:sz w:val="16"/>
                <w:szCs w:val="16"/>
              </w:rPr>
            </w:pPr>
            <w:r w:rsidRPr="0035592C">
              <w:rPr>
                <w:rFonts w:ascii="Calibri" w:eastAsia="Calibri" w:hAnsi="Calibri" w:cstheme="minorHAnsi"/>
                <w:b/>
                <w:sz w:val="16"/>
                <w:szCs w:val="16"/>
              </w:rPr>
              <w:t>Construction du référent des formes géométriques</w:t>
            </w:r>
          </w:p>
        </w:tc>
        <w:tc>
          <w:tcPr>
            <w:tcW w:w="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Construction du référent des positions spatiales </w:t>
            </w:r>
          </w:p>
        </w:tc>
        <w:tc>
          <w:tcPr>
            <w:tcW w:w="6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5592C" w:rsidRPr="00410D21" w:rsidRDefault="0035592C" w:rsidP="00410D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Construction du référent de la monnaie</w:t>
            </w:r>
          </w:p>
        </w:tc>
      </w:tr>
    </w:tbl>
    <w:p w:rsidR="00410D21" w:rsidRPr="000B717B" w:rsidRDefault="00410D21" w:rsidP="00CB18C9">
      <w:pPr>
        <w:spacing w:after="0" w:line="240" w:lineRule="auto"/>
        <w:jc w:val="center"/>
        <w:rPr>
          <w:sz w:val="16"/>
          <w:szCs w:val="16"/>
        </w:rPr>
      </w:pPr>
      <w:bookmarkStart w:id="0" w:name="_GoBack"/>
      <w:bookmarkEnd w:id="0"/>
    </w:p>
    <w:sectPr w:rsidR="00410D21" w:rsidRPr="000B717B" w:rsidSect="005D4C77">
      <w:footerReference w:type="default" r:id="rId66"/>
      <w:pgSz w:w="16838" w:h="11906" w:orient="landscape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D8C" w:rsidRDefault="005C3D8C" w:rsidP="005D4C77">
      <w:pPr>
        <w:spacing w:after="0" w:line="240" w:lineRule="auto"/>
      </w:pPr>
      <w:r>
        <w:separator/>
      </w:r>
    </w:p>
  </w:endnote>
  <w:endnote w:type="continuationSeparator" w:id="0">
    <w:p w:rsidR="005C3D8C" w:rsidRDefault="005C3D8C" w:rsidP="005D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phonétiqu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urs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C77" w:rsidRDefault="005D4C77" w:rsidP="005D4C77">
    <w:pPr>
      <w:pStyle w:val="Pieddepage"/>
    </w:pPr>
    <w:r w:rsidRPr="00103DB4">
      <w:rPr>
        <w:rFonts w:ascii="Berlin Sans FB" w:hAnsi="Berlin Sans FB" w:cs="Arial"/>
        <w:noProof/>
        <w:sz w:val="28"/>
        <w:szCs w:val="20"/>
        <w:lang w:eastAsia="fr-FR"/>
      </w:rPr>
      <w:drawing>
        <wp:inline distT="0" distB="0" distL="0" distR="0" wp14:anchorId="19887716" wp14:editId="234D3F31">
          <wp:extent cx="257175" cy="238125"/>
          <wp:effectExtent l="0" t="0" r="9525" b="9525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03DB4">
      <w:t xml:space="preserve"> Téléchargé gratuitement sur laclassedeludivine.eklablog.com </w:t>
    </w:r>
    <w:r w:rsidRPr="00103DB4">
      <w:rPr>
        <w:rFonts w:ascii="Berlin Sans FB" w:hAnsi="Berlin Sans FB" w:cs="Arial"/>
        <w:noProof/>
        <w:sz w:val="28"/>
        <w:szCs w:val="20"/>
        <w:lang w:eastAsia="fr-FR"/>
      </w:rPr>
      <w:drawing>
        <wp:inline distT="0" distB="0" distL="0" distR="0" wp14:anchorId="657DF71E" wp14:editId="2C7E1C35">
          <wp:extent cx="257175" cy="238125"/>
          <wp:effectExtent l="0" t="0" r="9525" b="9525"/>
          <wp:docPr id="25" name="Imag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D4C77" w:rsidRDefault="005D4C7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D8C" w:rsidRDefault="005C3D8C" w:rsidP="005D4C77">
      <w:pPr>
        <w:spacing w:after="0" w:line="240" w:lineRule="auto"/>
      </w:pPr>
      <w:r>
        <w:separator/>
      </w:r>
    </w:p>
  </w:footnote>
  <w:footnote w:type="continuationSeparator" w:id="0">
    <w:p w:rsidR="005C3D8C" w:rsidRDefault="005C3D8C" w:rsidP="005D4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C06F4"/>
    <w:multiLevelType w:val="hybridMultilevel"/>
    <w:tmpl w:val="53D6A93A"/>
    <w:lvl w:ilvl="0" w:tplc="560A1E42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EEA"/>
    <w:rsid w:val="00012FCD"/>
    <w:rsid w:val="000B717B"/>
    <w:rsid w:val="000C7E1D"/>
    <w:rsid w:val="001C45A2"/>
    <w:rsid w:val="00280CE5"/>
    <w:rsid w:val="00284EEA"/>
    <w:rsid w:val="003215C8"/>
    <w:rsid w:val="003517DD"/>
    <w:rsid w:val="0035592C"/>
    <w:rsid w:val="003C0827"/>
    <w:rsid w:val="003C50B5"/>
    <w:rsid w:val="00410D21"/>
    <w:rsid w:val="00431CB5"/>
    <w:rsid w:val="004622EB"/>
    <w:rsid w:val="004B6737"/>
    <w:rsid w:val="005A002B"/>
    <w:rsid w:val="005C3D8C"/>
    <w:rsid w:val="005D4C77"/>
    <w:rsid w:val="00615216"/>
    <w:rsid w:val="00633DF6"/>
    <w:rsid w:val="006533DD"/>
    <w:rsid w:val="00653EE0"/>
    <w:rsid w:val="00673F28"/>
    <w:rsid w:val="00846777"/>
    <w:rsid w:val="00854796"/>
    <w:rsid w:val="00891680"/>
    <w:rsid w:val="00992658"/>
    <w:rsid w:val="009E5EE2"/>
    <w:rsid w:val="009F4EF5"/>
    <w:rsid w:val="00A65A37"/>
    <w:rsid w:val="00AF08A8"/>
    <w:rsid w:val="00B16172"/>
    <w:rsid w:val="00B64088"/>
    <w:rsid w:val="00BC104D"/>
    <w:rsid w:val="00C62C25"/>
    <w:rsid w:val="00C82C63"/>
    <w:rsid w:val="00CB18C9"/>
    <w:rsid w:val="00DA2FA2"/>
    <w:rsid w:val="00EB4E84"/>
    <w:rsid w:val="00F72306"/>
    <w:rsid w:val="00FD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410D21"/>
    <w:pPr>
      <w:keepNext/>
      <w:spacing w:after="0" w:line="240" w:lineRule="auto"/>
      <w:jc w:val="center"/>
      <w:outlineLvl w:val="2"/>
    </w:pPr>
    <w:rPr>
      <w:rFonts w:ascii="Century Gothic" w:eastAsia="Times New Roman" w:hAnsi="Century Gothic" w:cs="Times New Roman"/>
      <w:sz w:val="18"/>
      <w:szCs w:val="24"/>
      <w:u w:val="single"/>
      <w:lang w:eastAsia="fr-FR"/>
    </w:rPr>
  </w:style>
  <w:style w:type="paragraph" w:styleId="Titre4">
    <w:name w:val="heading 4"/>
    <w:basedOn w:val="Normal"/>
    <w:next w:val="Normal"/>
    <w:link w:val="Titre4Car"/>
    <w:qFormat/>
    <w:rsid w:val="00410D21"/>
    <w:pPr>
      <w:keepNext/>
      <w:spacing w:after="0" w:line="240" w:lineRule="auto"/>
      <w:jc w:val="center"/>
      <w:outlineLvl w:val="3"/>
    </w:pPr>
    <w:rPr>
      <w:rFonts w:ascii="Century Gothic" w:eastAsia="Times New Roman" w:hAnsi="Century Gothic" w:cs="Times New Roman"/>
      <w:sz w:val="24"/>
      <w:szCs w:val="24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410D21"/>
    <w:rPr>
      <w:rFonts w:ascii="Century Gothic" w:eastAsia="Times New Roman" w:hAnsi="Century Gothic" w:cs="Times New Roman"/>
      <w:sz w:val="18"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rsid w:val="00410D21"/>
    <w:rPr>
      <w:rFonts w:ascii="Century Gothic" w:eastAsia="Times New Roman" w:hAnsi="Century Gothic" w:cs="Times New Roman"/>
      <w:sz w:val="24"/>
      <w:szCs w:val="24"/>
      <w:u w:val="single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410D21"/>
  </w:style>
  <w:style w:type="character" w:styleId="Lienhypertexte">
    <w:name w:val="Hyperlink"/>
    <w:basedOn w:val="Policepardfaut"/>
    <w:uiPriority w:val="99"/>
    <w:unhideWhenUsed/>
    <w:rsid w:val="00410D2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0D21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0D21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10D21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10D21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410D21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10D21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410D21"/>
    <w:rPr>
      <w:rFonts w:ascii="Calibri" w:eastAsia="Calibri" w:hAnsi="Calibri" w:cs="Times New Roman"/>
    </w:rPr>
  </w:style>
  <w:style w:type="paragraph" w:styleId="Corpsdetexte2">
    <w:name w:val="Body Text 2"/>
    <w:basedOn w:val="Normal"/>
    <w:link w:val="Corpsdetexte2Car"/>
    <w:semiHidden/>
    <w:rsid w:val="00410D21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410D21"/>
    <w:rPr>
      <w:rFonts w:ascii="Century Gothic" w:eastAsia="Times New Roman" w:hAnsi="Century Gothic" w:cs="Times New Roman"/>
      <w:szCs w:val="24"/>
      <w:lang w:eastAsia="fr-FR"/>
    </w:rPr>
  </w:style>
  <w:style w:type="paragraph" w:styleId="Corpsdetexte3">
    <w:name w:val="Body Text 3"/>
    <w:basedOn w:val="Normal"/>
    <w:link w:val="Corpsdetexte3Car"/>
    <w:semiHidden/>
    <w:rsid w:val="00410D21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410D21"/>
    <w:rPr>
      <w:rFonts w:ascii="Century Gothic" w:eastAsia="Times New Roman" w:hAnsi="Century Gothic" w:cs="Times New Roman"/>
      <w:sz w:val="24"/>
      <w:szCs w:val="24"/>
      <w:lang w:eastAsia="fr-FR"/>
    </w:rPr>
  </w:style>
  <w:style w:type="paragraph" w:customStyle="1" w:styleId="Default">
    <w:name w:val="Default"/>
    <w:rsid w:val="00410D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10D21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410D21"/>
    <w:pPr>
      <w:keepNext/>
      <w:spacing w:after="0" w:line="240" w:lineRule="auto"/>
      <w:jc w:val="center"/>
      <w:outlineLvl w:val="2"/>
    </w:pPr>
    <w:rPr>
      <w:rFonts w:ascii="Century Gothic" w:eastAsia="Times New Roman" w:hAnsi="Century Gothic" w:cs="Times New Roman"/>
      <w:sz w:val="18"/>
      <w:szCs w:val="24"/>
      <w:u w:val="single"/>
      <w:lang w:eastAsia="fr-FR"/>
    </w:rPr>
  </w:style>
  <w:style w:type="paragraph" w:styleId="Titre4">
    <w:name w:val="heading 4"/>
    <w:basedOn w:val="Normal"/>
    <w:next w:val="Normal"/>
    <w:link w:val="Titre4Car"/>
    <w:qFormat/>
    <w:rsid w:val="00410D21"/>
    <w:pPr>
      <w:keepNext/>
      <w:spacing w:after="0" w:line="240" w:lineRule="auto"/>
      <w:jc w:val="center"/>
      <w:outlineLvl w:val="3"/>
    </w:pPr>
    <w:rPr>
      <w:rFonts w:ascii="Century Gothic" w:eastAsia="Times New Roman" w:hAnsi="Century Gothic" w:cs="Times New Roman"/>
      <w:sz w:val="24"/>
      <w:szCs w:val="24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410D21"/>
    <w:rPr>
      <w:rFonts w:ascii="Century Gothic" w:eastAsia="Times New Roman" w:hAnsi="Century Gothic" w:cs="Times New Roman"/>
      <w:sz w:val="18"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rsid w:val="00410D21"/>
    <w:rPr>
      <w:rFonts w:ascii="Century Gothic" w:eastAsia="Times New Roman" w:hAnsi="Century Gothic" w:cs="Times New Roman"/>
      <w:sz w:val="24"/>
      <w:szCs w:val="24"/>
      <w:u w:val="single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410D21"/>
  </w:style>
  <w:style w:type="character" w:styleId="Lienhypertexte">
    <w:name w:val="Hyperlink"/>
    <w:basedOn w:val="Policepardfaut"/>
    <w:uiPriority w:val="99"/>
    <w:unhideWhenUsed/>
    <w:rsid w:val="00410D2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0D21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0D21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10D21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10D21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410D21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10D21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410D21"/>
    <w:rPr>
      <w:rFonts w:ascii="Calibri" w:eastAsia="Calibri" w:hAnsi="Calibri" w:cs="Times New Roman"/>
    </w:rPr>
  </w:style>
  <w:style w:type="paragraph" w:styleId="Corpsdetexte2">
    <w:name w:val="Body Text 2"/>
    <w:basedOn w:val="Normal"/>
    <w:link w:val="Corpsdetexte2Car"/>
    <w:semiHidden/>
    <w:rsid w:val="00410D21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410D21"/>
    <w:rPr>
      <w:rFonts w:ascii="Century Gothic" w:eastAsia="Times New Roman" w:hAnsi="Century Gothic" w:cs="Times New Roman"/>
      <w:szCs w:val="24"/>
      <w:lang w:eastAsia="fr-FR"/>
    </w:rPr>
  </w:style>
  <w:style w:type="paragraph" w:styleId="Corpsdetexte3">
    <w:name w:val="Body Text 3"/>
    <w:basedOn w:val="Normal"/>
    <w:link w:val="Corpsdetexte3Car"/>
    <w:semiHidden/>
    <w:rsid w:val="00410D21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410D21"/>
    <w:rPr>
      <w:rFonts w:ascii="Century Gothic" w:eastAsia="Times New Roman" w:hAnsi="Century Gothic" w:cs="Times New Roman"/>
      <w:sz w:val="24"/>
      <w:szCs w:val="24"/>
      <w:lang w:eastAsia="fr-FR"/>
    </w:rPr>
  </w:style>
  <w:style w:type="paragraph" w:customStyle="1" w:styleId="Default">
    <w:name w:val="Default"/>
    <w:rsid w:val="00410D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10D21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oleObject" Target="embeddings/oleObject3.bin"/><Relationship Id="rId21" Type="http://schemas.openxmlformats.org/officeDocument/2006/relationships/image" Target="media/image12.emf"/><Relationship Id="rId34" Type="http://schemas.openxmlformats.org/officeDocument/2006/relationships/oleObject" Target="embeddings/oleObject2.bin"/><Relationship Id="rId42" Type="http://schemas.openxmlformats.org/officeDocument/2006/relationships/image" Target="media/image31.jpeg"/><Relationship Id="rId47" Type="http://schemas.openxmlformats.org/officeDocument/2006/relationships/image" Target="media/image35.emf"/><Relationship Id="rId50" Type="http://schemas.openxmlformats.org/officeDocument/2006/relationships/image" Target="media/image38.jpeg"/><Relationship Id="rId55" Type="http://schemas.openxmlformats.org/officeDocument/2006/relationships/image" Target="media/image43.emf"/><Relationship Id="rId63" Type="http://schemas.openxmlformats.org/officeDocument/2006/relationships/image" Target="media/image51.emf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hyperlink" Target="https://planificateurboutdechou.com/wp-content/uploads/2016/10/Art-Montgolfiere.jpg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6.emf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6.png"/><Relationship Id="rId49" Type="http://schemas.openxmlformats.org/officeDocument/2006/relationships/image" Target="media/image37.jpeg"/><Relationship Id="rId57" Type="http://schemas.openxmlformats.org/officeDocument/2006/relationships/image" Target="media/image45.emf"/><Relationship Id="rId61" Type="http://schemas.openxmlformats.org/officeDocument/2006/relationships/image" Target="media/image49.emf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3.jpeg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5.emf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4.jpeg"/><Relationship Id="rId59" Type="http://schemas.openxmlformats.org/officeDocument/2006/relationships/image" Target="media/image47.emf"/><Relationship Id="rId67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image" Target="media/image30.png"/><Relationship Id="rId54" Type="http://schemas.openxmlformats.org/officeDocument/2006/relationships/image" Target="media/image42.emf"/><Relationship Id="rId62" Type="http://schemas.openxmlformats.org/officeDocument/2006/relationships/image" Target="media/image5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2A100-EB72-48DF-BC08-39732293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2987</Words>
  <Characters>16429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8</cp:revision>
  <cp:lastPrinted>2019-10-29T16:50:00Z</cp:lastPrinted>
  <dcterms:created xsi:type="dcterms:W3CDTF">2019-10-29T11:07:00Z</dcterms:created>
  <dcterms:modified xsi:type="dcterms:W3CDTF">2019-10-29T16:50:00Z</dcterms:modified>
</cp:coreProperties>
</file>