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78" w:rsidRDefault="00C47D78" w:rsidP="00C47D7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1"/>
      </w:tblGrid>
      <w:tr w:rsidR="00C47D7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11" w:type="dxa"/>
          </w:tcPr>
          <w:p w:rsidR="00C47D78" w:rsidRDefault="00C47D78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Ecrire une fraction décimale sous la forme d’un nombre décimal. </w:t>
            </w:r>
          </w:p>
          <w:p w:rsidR="00C47D78" w:rsidRDefault="00C47D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L’enseignant dit : « Trouve le nombre décimal qui correspond à ces fractions. » </w:t>
            </w:r>
          </w:p>
          <w:p w:rsidR="00C47D78" w:rsidRDefault="00C47D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6 342/1 000 – 8 025/1 000 – 7/10 – 7/100 – 125/100 – 55/10 – 12/100 – 67/1 000 – 607/100 – 7 005/10 </w:t>
            </w:r>
          </w:p>
          <w:p w:rsidR="00C47D78" w:rsidRDefault="00C47D78">
            <w:pPr>
              <w:pStyle w:val="Default"/>
              <w:rPr>
                <w:sz w:val="20"/>
                <w:szCs w:val="20"/>
              </w:rPr>
            </w:pPr>
            <w:r w:rsidRPr="00C47D78">
              <w:rPr>
                <w:color w:val="FF0000"/>
                <w:sz w:val="20"/>
                <w:szCs w:val="20"/>
              </w:rPr>
              <w:t>6,342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8,025</w:t>
            </w:r>
            <w:r w:rsidRPr="00C47D78">
              <w:rPr>
                <w:color w:val="FF0000"/>
                <w:sz w:val="20"/>
                <w:szCs w:val="20"/>
              </w:rPr>
              <w:t xml:space="preserve">  </w:t>
            </w:r>
            <w:r w:rsidRPr="00C47D78">
              <w:rPr>
                <w:color w:val="FF0000"/>
                <w:sz w:val="20"/>
                <w:szCs w:val="20"/>
              </w:rPr>
              <w:t xml:space="preserve"> 0,7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0,07 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>1,25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5,5 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>0,12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0,067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6,07</w:t>
            </w:r>
            <w:r w:rsidRPr="00C47D78">
              <w:rPr>
                <w:color w:val="FF0000"/>
                <w:sz w:val="20"/>
                <w:szCs w:val="20"/>
              </w:rPr>
              <w:t xml:space="preserve">   </w:t>
            </w:r>
            <w:r w:rsidRPr="00C47D78">
              <w:rPr>
                <w:color w:val="FF0000"/>
                <w:sz w:val="20"/>
                <w:szCs w:val="20"/>
              </w:rPr>
              <w:t xml:space="preserve"> 700,5 </w:t>
            </w:r>
          </w:p>
        </w:tc>
      </w:tr>
    </w:tbl>
    <w:p w:rsidR="00BD6649" w:rsidRDefault="00BD6649">
      <w:bookmarkStart w:id="0" w:name="_GoBack"/>
      <w:bookmarkEnd w:id="0"/>
    </w:p>
    <w:sectPr w:rsidR="00B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78"/>
    <w:rsid w:val="00BD6649"/>
    <w:rsid w:val="00C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2EC"/>
  <w15:chartTrackingRefBased/>
  <w15:docId w15:val="{07ADCF16-A309-40F2-8995-3661862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7D7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2020-06-10T08:05:00Z</dcterms:created>
  <dcterms:modified xsi:type="dcterms:W3CDTF">2020-06-10T08:07:00Z</dcterms:modified>
</cp:coreProperties>
</file>