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jc w:val="center"/>
        <w:tblLook w:val="04A0"/>
      </w:tblPr>
      <w:tblGrid>
        <w:gridCol w:w="5092"/>
        <w:gridCol w:w="5092"/>
        <w:gridCol w:w="5092"/>
      </w:tblGrid>
      <w:tr w:rsidR="0005583C" w:rsidTr="00AF0B3A">
        <w:trPr>
          <w:jc w:val="center"/>
        </w:trPr>
        <w:tc>
          <w:tcPr>
            <w:tcW w:w="5092" w:type="dxa"/>
          </w:tcPr>
          <w:p w:rsidR="0005583C" w:rsidRPr="0005583C" w:rsidRDefault="0005583C" w:rsidP="0005583C">
            <w:pPr>
              <w:spacing w:after="0"/>
              <w:jc w:val="center"/>
              <w:rPr>
                <w:rFonts w:ascii="Comic Sans MS" w:hAnsi="Comic Sans MS"/>
                <w:sz w:val="20"/>
                <w:szCs w:val="20"/>
              </w:rPr>
            </w:pPr>
            <w:r w:rsidRPr="0005583C">
              <w:rPr>
                <w:rFonts w:ascii="Comic Sans MS" w:hAnsi="Comic Sans MS"/>
                <w:noProof/>
                <w:sz w:val="20"/>
                <w:szCs w:val="20"/>
                <w:lang w:eastAsia="fr-FR"/>
              </w:rPr>
              <w:drawing>
                <wp:inline distT="0" distB="0" distL="0" distR="0">
                  <wp:extent cx="2326395" cy="3240000"/>
                  <wp:effectExtent l="1905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lum contrast="30000"/>
                          </a:blip>
                          <a:srcRect/>
                          <a:stretch>
                            <a:fillRect/>
                          </a:stretch>
                        </pic:blipFill>
                        <pic:spPr bwMode="auto">
                          <a:xfrm>
                            <a:off x="0" y="0"/>
                            <a:ext cx="2326395" cy="3240000"/>
                          </a:xfrm>
                          <a:prstGeom prst="rect">
                            <a:avLst/>
                          </a:prstGeom>
                          <a:noFill/>
                          <a:ln w="9525">
                            <a:noFill/>
                            <a:miter lim="800000"/>
                            <a:headEnd/>
                            <a:tailEnd/>
                          </a:ln>
                        </pic:spPr>
                      </pic:pic>
                    </a:graphicData>
                  </a:graphic>
                </wp:inline>
              </w:drawing>
            </w:r>
          </w:p>
        </w:tc>
        <w:tc>
          <w:tcPr>
            <w:tcW w:w="5092" w:type="dxa"/>
          </w:tcPr>
          <w:p w:rsidR="0005583C" w:rsidRPr="0005583C" w:rsidRDefault="0005583C" w:rsidP="0005583C">
            <w:pPr>
              <w:spacing w:after="0"/>
              <w:jc w:val="center"/>
              <w:rPr>
                <w:rFonts w:ascii="Comic Sans MS" w:hAnsi="Comic Sans MS"/>
                <w:sz w:val="20"/>
                <w:szCs w:val="20"/>
              </w:rPr>
            </w:pPr>
            <w:r w:rsidRPr="0005583C">
              <w:rPr>
                <w:rFonts w:ascii="Comic Sans MS" w:hAnsi="Comic Sans MS"/>
                <w:noProof/>
                <w:sz w:val="20"/>
                <w:szCs w:val="20"/>
                <w:lang w:eastAsia="fr-FR"/>
              </w:rPr>
              <w:drawing>
                <wp:inline distT="0" distB="0" distL="0" distR="0">
                  <wp:extent cx="2326395" cy="3240000"/>
                  <wp:effectExtent l="19050" t="0" r="0" b="0"/>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lum contrast="30000"/>
                          </a:blip>
                          <a:srcRect/>
                          <a:stretch>
                            <a:fillRect/>
                          </a:stretch>
                        </pic:blipFill>
                        <pic:spPr bwMode="auto">
                          <a:xfrm>
                            <a:off x="0" y="0"/>
                            <a:ext cx="2326395" cy="3240000"/>
                          </a:xfrm>
                          <a:prstGeom prst="rect">
                            <a:avLst/>
                          </a:prstGeom>
                          <a:noFill/>
                          <a:ln w="9525">
                            <a:noFill/>
                            <a:miter lim="800000"/>
                            <a:headEnd/>
                            <a:tailEnd/>
                          </a:ln>
                        </pic:spPr>
                      </pic:pic>
                    </a:graphicData>
                  </a:graphic>
                </wp:inline>
              </w:drawing>
            </w:r>
          </w:p>
        </w:tc>
        <w:tc>
          <w:tcPr>
            <w:tcW w:w="5092" w:type="dxa"/>
          </w:tcPr>
          <w:p w:rsidR="0005583C" w:rsidRPr="0005583C" w:rsidRDefault="0005583C" w:rsidP="0005583C">
            <w:pPr>
              <w:spacing w:after="0"/>
              <w:jc w:val="center"/>
              <w:rPr>
                <w:rFonts w:ascii="Comic Sans MS" w:hAnsi="Comic Sans MS"/>
                <w:sz w:val="20"/>
                <w:szCs w:val="20"/>
              </w:rPr>
            </w:pPr>
            <w:r w:rsidRPr="0005583C">
              <w:rPr>
                <w:rFonts w:ascii="Comic Sans MS" w:hAnsi="Comic Sans MS"/>
                <w:noProof/>
                <w:sz w:val="20"/>
                <w:szCs w:val="20"/>
                <w:lang w:eastAsia="fr-FR"/>
              </w:rPr>
              <w:drawing>
                <wp:inline distT="0" distB="0" distL="0" distR="0">
                  <wp:extent cx="2316977" cy="3240000"/>
                  <wp:effectExtent l="19050" t="0" r="7123"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lum contrast="30000"/>
                          </a:blip>
                          <a:srcRect/>
                          <a:stretch>
                            <a:fillRect/>
                          </a:stretch>
                        </pic:blipFill>
                        <pic:spPr bwMode="auto">
                          <a:xfrm>
                            <a:off x="0" y="0"/>
                            <a:ext cx="2316977" cy="3240000"/>
                          </a:xfrm>
                          <a:prstGeom prst="rect">
                            <a:avLst/>
                          </a:prstGeom>
                          <a:noFill/>
                          <a:ln w="9525">
                            <a:noFill/>
                            <a:miter lim="800000"/>
                            <a:headEnd/>
                            <a:tailEnd/>
                          </a:ln>
                        </pic:spPr>
                      </pic:pic>
                    </a:graphicData>
                  </a:graphic>
                </wp:inline>
              </w:drawing>
            </w:r>
          </w:p>
        </w:tc>
      </w:tr>
      <w:tr w:rsidR="0005583C" w:rsidTr="00AF0B3A">
        <w:trPr>
          <w:jc w:val="center"/>
        </w:trPr>
        <w:tc>
          <w:tcPr>
            <w:tcW w:w="5092" w:type="dxa"/>
          </w:tcPr>
          <w:p w:rsidR="0005583C" w:rsidRPr="00A302C8" w:rsidRDefault="0005583C" w:rsidP="006B7A82">
            <w:pPr>
              <w:pStyle w:val="Paragraphedeliste"/>
              <w:numPr>
                <w:ilvl w:val="0"/>
                <w:numId w:val="20"/>
              </w:numPr>
              <w:spacing w:before="120" w:after="120" w:line="240" w:lineRule="auto"/>
              <w:ind w:left="284" w:hanging="284"/>
              <w:contextualSpacing w:val="0"/>
              <w:jc w:val="both"/>
              <w:rPr>
                <w:rFonts w:ascii="Comic Sans MS" w:hAnsi="Comic Sans MS"/>
                <w:b/>
                <w:sz w:val="18"/>
                <w:szCs w:val="18"/>
              </w:rPr>
            </w:pPr>
            <w:r w:rsidRPr="00A302C8">
              <w:rPr>
                <w:rFonts w:ascii="Comic Sans MS" w:hAnsi="Comic Sans MS"/>
                <w:b/>
                <w:sz w:val="18"/>
                <w:szCs w:val="18"/>
              </w:rPr>
              <w:t>Combien de personnages sont représentés ?</w:t>
            </w:r>
          </w:p>
          <w:p w:rsidR="0005583C" w:rsidRPr="006B7A82" w:rsidRDefault="006B7A82" w:rsidP="006B7A82">
            <w:pPr>
              <w:pStyle w:val="Paragraphedeliste"/>
              <w:spacing w:after="120" w:line="240" w:lineRule="auto"/>
              <w:ind w:left="0"/>
              <w:contextualSpacing w:val="0"/>
              <w:jc w:val="center"/>
              <w:rPr>
                <w:rFonts w:ascii="Cursive standard" w:hAnsi="Cursive standard"/>
                <w:sz w:val="32"/>
                <w:szCs w:val="32"/>
              </w:rPr>
            </w:pPr>
            <w:r w:rsidRPr="006B7A82">
              <w:rPr>
                <w:rFonts w:ascii="Cursive standard" w:hAnsi="Cursive standard"/>
                <w:sz w:val="32"/>
                <w:szCs w:val="32"/>
              </w:rPr>
              <w:t>Il y a 3 personnages.</w:t>
            </w:r>
          </w:p>
          <w:p w:rsidR="0005583C" w:rsidRDefault="0005583C" w:rsidP="006B7A82">
            <w:pPr>
              <w:pStyle w:val="Paragraphedeliste"/>
              <w:numPr>
                <w:ilvl w:val="0"/>
                <w:numId w:val="20"/>
              </w:numPr>
              <w:spacing w:after="0" w:line="240" w:lineRule="auto"/>
              <w:ind w:left="284" w:hanging="284"/>
              <w:contextualSpacing w:val="0"/>
              <w:jc w:val="both"/>
              <w:rPr>
                <w:rFonts w:ascii="Comic Sans MS" w:hAnsi="Comic Sans MS"/>
                <w:b/>
                <w:sz w:val="18"/>
                <w:szCs w:val="18"/>
              </w:rPr>
            </w:pPr>
            <w:r w:rsidRPr="0005583C">
              <w:rPr>
                <w:rFonts w:ascii="Comic Sans MS" w:hAnsi="Comic Sans MS"/>
                <w:b/>
                <w:sz w:val="18"/>
                <w:szCs w:val="18"/>
              </w:rPr>
              <w:t>A ton avis, qui sont-ils ?</w:t>
            </w:r>
          </w:p>
          <w:p w:rsidR="006B7A82" w:rsidRDefault="006B7A82" w:rsidP="006B7A82">
            <w:pPr>
              <w:pStyle w:val="Paragraphedeliste"/>
              <w:numPr>
                <w:ilvl w:val="0"/>
                <w:numId w:val="48"/>
              </w:numPr>
              <w:spacing w:after="120" w:line="240" w:lineRule="auto"/>
              <w:ind w:left="257" w:hanging="257"/>
              <w:contextualSpacing w:val="0"/>
              <w:rPr>
                <w:rFonts w:ascii="Cursive standard" w:hAnsi="Cursive standard"/>
                <w:sz w:val="32"/>
                <w:szCs w:val="32"/>
              </w:rPr>
            </w:pPr>
            <w:r w:rsidRPr="006B7A82">
              <w:rPr>
                <w:rFonts w:ascii="Cursive standard" w:hAnsi="Cursive standard"/>
                <w:b/>
                <w:sz w:val="32"/>
                <w:szCs w:val="32"/>
                <w:u w:val="single"/>
              </w:rPr>
              <w:t>un paysan</w:t>
            </w:r>
            <w:r>
              <w:rPr>
                <w:rFonts w:ascii="Cursive standard" w:hAnsi="Cursive standard"/>
                <w:sz w:val="32"/>
                <w:szCs w:val="32"/>
              </w:rPr>
              <w:t> : il a des sabots, de vieux vêtements déchirés,</w:t>
            </w:r>
          </w:p>
          <w:p w:rsidR="006B7A82" w:rsidRDefault="006B7A82" w:rsidP="006B7A82">
            <w:pPr>
              <w:pStyle w:val="Paragraphedeliste"/>
              <w:numPr>
                <w:ilvl w:val="0"/>
                <w:numId w:val="48"/>
              </w:numPr>
              <w:spacing w:after="120" w:line="240" w:lineRule="auto"/>
              <w:ind w:left="257" w:hanging="257"/>
              <w:contextualSpacing w:val="0"/>
              <w:rPr>
                <w:rFonts w:ascii="Cursive standard" w:hAnsi="Cursive standard"/>
                <w:sz w:val="32"/>
                <w:szCs w:val="32"/>
              </w:rPr>
            </w:pPr>
            <w:r w:rsidRPr="006B7A82">
              <w:rPr>
                <w:rFonts w:ascii="Cursive standard" w:hAnsi="Cursive standard"/>
                <w:b/>
                <w:sz w:val="32"/>
                <w:szCs w:val="32"/>
                <w:u w:val="single"/>
              </w:rPr>
              <w:t>un prêtre</w:t>
            </w:r>
            <w:r>
              <w:rPr>
                <w:rFonts w:ascii="Cursive standard" w:hAnsi="Cursive standard"/>
                <w:sz w:val="32"/>
                <w:szCs w:val="32"/>
              </w:rPr>
              <w:t> : il a un costume noir, la croix chrétienne</w:t>
            </w:r>
          </w:p>
          <w:p w:rsidR="0005583C" w:rsidRPr="006B7A82" w:rsidRDefault="006B7A82" w:rsidP="006B7A82">
            <w:pPr>
              <w:pStyle w:val="Paragraphedeliste"/>
              <w:numPr>
                <w:ilvl w:val="0"/>
                <w:numId w:val="48"/>
              </w:numPr>
              <w:spacing w:after="120" w:line="240" w:lineRule="auto"/>
              <w:ind w:left="257" w:hanging="257"/>
              <w:contextualSpacing w:val="0"/>
              <w:rPr>
                <w:rFonts w:ascii="Cursive standard" w:hAnsi="Cursive standard"/>
                <w:sz w:val="32"/>
                <w:szCs w:val="32"/>
              </w:rPr>
            </w:pPr>
            <w:r>
              <w:rPr>
                <w:rFonts w:ascii="Cursive standard" w:hAnsi="Cursive standard"/>
                <w:b/>
                <w:sz w:val="32"/>
                <w:szCs w:val="32"/>
                <w:u w:val="single"/>
              </w:rPr>
              <w:t>un noble</w:t>
            </w:r>
            <w:r>
              <w:rPr>
                <w:rFonts w:ascii="Cursive standard" w:hAnsi="Cursive standard"/>
                <w:sz w:val="32"/>
                <w:szCs w:val="32"/>
              </w:rPr>
              <w:t xml:space="preserve"> : il </w:t>
            </w:r>
            <w:proofErr w:type="gramStart"/>
            <w:r>
              <w:rPr>
                <w:rFonts w:ascii="Cursive standard" w:hAnsi="Cursive standard"/>
                <w:sz w:val="32"/>
                <w:szCs w:val="32"/>
              </w:rPr>
              <w:t>a</w:t>
            </w:r>
            <w:proofErr w:type="gramEnd"/>
            <w:r>
              <w:rPr>
                <w:rFonts w:ascii="Cursive standard" w:hAnsi="Cursive standard"/>
                <w:sz w:val="32"/>
                <w:szCs w:val="32"/>
              </w:rPr>
              <w:t xml:space="preserve"> un beau costume en soie, un chapeau plein de plumes, une épée, des chaussures rouges</w:t>
            </w:r>
            <w:r w:rsidRPr="006B7A82">
              <w:rPr>
                <w:rFonts w:ascii="Cursive standard" w:hAnsi="Cursive standard"/>
                <w:sz w:val="32"/>
                <w:szCs w:val="32"/>
              </w:rPr>
              <w:t>.</w:t>
            </w:r>
          </w:p>
        </w:tc>
        <w:tc>
          <w:tcPr>
            <w:tcW w:w="5092" w:type="dxa"/>
          </w:tcPr>
          <w:p w:rsidR="006B7A82" w:rsidRPr="006B7A82" w:rsidRDefault="006B7A82" w:rsidP="006B7A82">
            <w:pPr>
              <w:pStyle w:val="Paragraphedeliste"/>
              <w:numPr>
                <w:ilvl w:val="0"/>
                <w:numId w:val="49"/>
              </w:numPr>
              <w:spacing w:before="120" w:after="120" w:line="240" w:lineRule="auto"/>
              <w:ind w:left="266" w:hanging="266"/>
              <w:contextualSpacing w:val="0"/>
              <w:jc w:val="both"/>
              <w:rPr>
                <w:rFonts w:ascii="Comic Sans MS" w:hAnsi="Comic Sans MS"/>
                <w:b/>
                <w:sz w:val="18"/>
                <w:szCs w:val="18"/>
              </w:rPr>
            </w:pPr>
            <w:r w:rsidRPr="006B7A82">
              <w:rPr>
                <w:rFonts w:ascii="Comic Sans MS" w:hAnsi="Comic Sans MS"/>
                <w:b/>
                <w:sz w:val="18"/>
                <w:szCs w:val="18"/>
              </w:rPr>
              <w:t>Combien de personnages sont représentés ?</w:t>
            </w:r>
          </w:p>
          <w:p w:rsidR="006B7A82" w:rsidRPr="006B7A82" w:rsidRDefault="006B7A82" w:rsidP="006B7A82">
            <w:pPr>
              <w:pStyle w:val="Paragraphedeliste"/>
              <w:spacing w:after="120" w:line="240" w:lineRule="auto"/>
              <w:ind w:left="0"/>
              <w:contextualSpacing w:val="0"/>
              <w:jc w:val="center"/>
              <w:rPr>
                <w:rFonts w:ascii="Cursive standard" w:hAnsi="Cursive standard"/>
                <w:sz w:val="32"/>
                <w:szCs w:val="32"/>
              </w:rPr>
            </w:pPr>
            <w:r w:rsidRPr="006B7A82">
              <w:rPr>
                <w:rFonts w:ascii="Cursive standard" w:hAnsi="Cursive standard"/>
                <w:sz w:val="32"/>
                <w:szCs w:val="32"/>
              </w:rPr>
              <w:t>Il y a 3 personnages.</w:t>
            </w:r>
          </w:p>
          <w:p w:rsidR="006B7A82" w:rsidRDefault="006B7A82" w:rsidP="006B7A82">
            <w:pPr>
              <w:pStyle w:val="Paragraphedeliste"/>
              <w:numPr>
                <w:ilvl w:val="0"/>
                <w:numId w:val="49"/>
              </w:numPr>
              <w:spacing w:after="0" w:line="240" w:lineRule="auto"/>
              <w:ind w:left="284" w:hanging="284"/>
              <w:contextualSpacing w:val="0"/>
              <w:jc w:val="both"/>
              <w:rPr>
                <w:rFonts w:ascii="Comic Sans MS" w:hAnsi="Comic Sans MS"/>
                <w:b/>
                <w:sz w:val="18"/>
                <w:szCs w:val="18"/>
              </w:rPr>
            </w:pPr>
            <w:r w:rsidRPr="0005583C">
              <w:rPr>
                <w:rFonts w:ascii="Comic Sans MS" w:hAnsi="Comic Sans MS"/>
                <w:b/>
                <w:sz w:val="18"/>
                <w:szCs w:val="18"/>
              </w:rPr>
              <w:t>A ton avis, qui sont-ils ?</w:t>
            </w:r>
          </w:p>
          <w:p w:rsidR="006B7A82" w:rsidRDefault="006B7A82" w:rsidP="006B7A82">
            <w:pPr>
              <w:pStyle w:val="Paragraphedeliste"/>
              <w:numPr>
                <w:ilvl w:val="0"/>
                <w:numId w:val="48"/>
              </w:numPr>
              <w:spacing w:after="120" w:line="240" w:lineRule="auto"/>
              <w:ind w:left="257" w:hanging="257"/>
              <w:contextualSpacing w:val="0"/>
              <w:rPr>
                <w:rFonts w:ascii="Cursive standard" w:hAnsi="Cursive standard"/>
                <w:sz w:val="32"/>
                <w:szCs w:val="32"/>
              </w:rPr>
            </w:pPr>
            <w:r w:rsidRPr="006B7A82">
              <w:rPr>
                <w:rFonts w:ascii="Cursive standard" w:hAnsi="Cursive standard"/>
                <w:b/>
                <w:sz w:val="32"/>
                <w:szCs w:val="32"/>
                <w:u w:val="single"/>
              </w:rPr>
              <w:t>un paysan</w:t>
            </w:r>
            <w:r>
              <w:rPr>
                <w:rFonts w:ascii="Cursive standard" w:hAnsi="Cursive standard"/>
                <w:sz w:val="32"/>
                <w:szCs w:val="32"/>
              </w:rPr>
              <w:t> : il a des sabots, de vieux vêtements déchirés,</w:t>
            </w:r>
          </w:p>
          <w:p w:rsidR="006B7A82" w:rsidRDefault="006B7A82" w:rsidP="006B7A82">
            <w:pPr>
              <w:pStyle w:val="Paragraphedeliste"/>
              <w:numPr>
                <w:ilvl w:val="0"/>
                <w:numId w:val="48"/>
              </w:numPr>
              <w:spacing w:after="120" w:line="240" w:lineRule="auto"/>
              <w:ind w:left="257" w:hanging="257"/>
              <w:contextualSpacing w:val="0"/>
              <w:rPr>
                <w:rFonts w:ascii="Cursive standard" w:hAnsi="Cursive standard"/>
                <w:sz w:val="32"/>
                <w:szCs w:val="32"/>
              </w:rPr>
            </w:pPr>
            <w:r w:rsidRPr="006B7A82">
              <w:rPr>
                <w:rFonts w:ascii="Cursive standard" w:hAnsi="Cursive standard"/>
                <w:b/>
                <w:sz w:val="32"/>
                <w:szCs w:val="32"/>
                <w:u w:val="single"/>
              </w:rPr>
              <w:t>un prêtre</w:t>
            </w:r>
            <w:r>
              <w:rPr>
                <w:rFonts w:ascii="Cursive standard" w:hAnsi="Cursive standard"/>
                <w:sz w:val="32"/>
                <w:szCs w:val="32"/>
              </w:rPr>
              <w:t> : il a un costume noir, la croix chrétienne</w:t>
            </w:r>
          </w:p>
          <w:p w:rsidR="0005583C" w:rsidRPr="006B7A82" w:rsidRDefault="006B7A82" w:rsidP="006B7A82">
            <w:pPr>
              <w:pStyle w:val="Paragraphedeliste"/>
              <w:numPr>
                <w:ilvl w:val="0"/>
                <w:numId w:val="48"/>
              </w:numPr>
              <w:spacing w:after="120" w:line="240" w:lineRule="auto"/>
              <w:ind w:left="257" w:hanging="257"/>
              <w:contextualSpacing w:val="0"/>
              <w:rPr>
                <w:rFonts w:ascii="Cursive standard" w:hAnsi="Cursive standard"/>
                <w:sz w:val="32"/>
                <w:szCs w:val="32"/>
              </w:rPr>
            </w:pPr>
            <w:r w:rsidRPr="006B7A82">
              <w:rPr>
                <w:rFonts w:ascii="Cursive standard" w:hAnsi="Cursive standard"/>
                <w:b/>
                <w:sz w:val="32"/>
                <w:szCs w:val="32"/>
                <w:u w:val="single"/>
              </w:rPr>
              <w:t>un noble</w:t>
            </w:r>
            <w:r w:rsidRPr="006B7A82">
              <w:rPr>
                <w:rFonts w:ascii="Cursive standard" w:hAnsi="Cursive standard"/>
                <w:sz w:val="32"/>
                <w:szCs w:val="32"/>
              </w:rPr>
              <w:t xml:space="preserve"> : il </w:t>
            </w:r>
            <w:proofErr w:type="gramStart"/>
            <w:r w:rsidRPr="006B7A82">
              <w:rPr>
                <w:rFonts w:ascii="Cursive standard" w:hAnsi="Cursive standard"/>
                <w:sz w:val="32"/>
                <w:szCs w:val="32"/>
              </w:rPr>
              <w:t>a</w:t>
            </w:r>
            <w:proofErr w:type="gramEnd"/>
            <w:r w:rsidRPr="006B7A82">
              <w:rPr>
                <w:rFonts w:ascii="Cursive standard" w:hAnsi="Cursive standard"/>
                <w:sz w:val="32"/>
                <w:szCs w:val="32"/>
              </w:rPr>
              <w:t xml:space="preserve"> un beau costume en soie, un chapeau plein de plumes, une épée, des chaussures rouges.</w:t>
            </w:r>
          </w:p>
        </w:tc>
        <w:tc>
          <w:tcPr>
            <w:tcW w:w="5092" w:type="dxa"/>
          </w:tcPr>
          <w:p w:rsidR="006B7A82" w:rsidRPr="006B7A82" w:rsidRDefault="006B7A82" w:rsidP="006B7A82">
            <w:pPr>
              <w:pStyle w:val="Paragraphedeliste"/>
              <w:numPr>
                <w:ilvl w:val="0"/>
                <w:numId w:val="50"/>
              </w:numPr>
              <w:spacing w:before="120" w:after="120" w:line="240" w:lineRule="auto"/>
              <w:ind w:left="278" w:hanging="284"/>
              <w:contextualSpacing w:val="0"/>
              <w:jc w:val="both"/>
              <w:rPr>
                <w:rFonts w:ascii="Comic Sans MS" w:hAnsi="Comic Sans MS"/>
                <w:b/>
                <w:sz w:val="18"/>
                <w:szCs w:val="18"/>
              </w:rPr>
            </w:pPr>
            <w:r w:rsidRPr="006B7A82">
              <w:rPr>
                <w:rFonts w:ascii="Comic Sans MS" w:hAnsi="Comic Sans MS"/>
                <w:b/>
                <w:sz w:val="18"/>
                <w:szCs w:val="18"/>
              </w:rPr>
              <w:t>Combien de personnages sont représentés ?</w:t>
            </w:r>
          </w:p>
          <w:p w:rsidR="006B7A82" w:rsidRPr="006B7A82" w:rsidRDefault="006B7A82" w:rsidP="006B7A82">
            <w:pPr>
              <w:pStyle w:val="Paragraphedeliste"/>
              <w:spacing w:after="120" w:line="240" w:lineRule="auto"/>
              <w:ind w:left="0"/>
              <w:contextualSpacing w:val="0"/>
              <w:jc w:val="center"/>
              <w:rPr>
                <w:rFonts w:ascii="Cursive standard" w:hAnsi="Cursive standard"/>
                <w:sz w:val="32"/>
                <w:szCs w:val="32"/>
              </w:rPr>
            </w:pPr>
            <w:r w:rsidRPr="006B7A82">
              <w:rPr>
                <w:rFonts w:ascii="Cursive standard" w:hAnsi="Cursive standard"/>
                <w:sz w:val="32"/>
                <w:szCs w:val="32"/>
              </w:rPr>
              <w:t>Il y a 3 personnages.</w:t>
            </w:r>
          </w:p>
          <w:p w:rsidR="006B7A82" w:rsidRDefault="006B7A82" w:rsidP="006B7A82">
            <w:pPr>
              <w:pStyle w:val="Paragraphedeliste"/>
              <w:numPr>
                <w:ilvl w:val="0"/>
                <w:numId w:val="50"/>
              </w:numPr>
              <w:spacing w:after="0" w:line="240" w:lineRule="auto"/>
              <w:ind w:left="284" w:hanging="284"/>
              <w:contextualSpacing w:val="0"/>
              <w:jc w:val="both"/>
              <w:rPr>
                <w:rFonts w:ascii="Comic Sans MS" w:hAnsi="Comic Sans MS"/>
                <w:b/>
                <w:sz w:val="18"/>
                <w:szCs w:val="18"/>
              </w:rPr>
            </w:pPr>
            <w:r w:rsidRPr="0005583C">
              <w:rPr>
                <w:rFonts w:ascii="Comic Sans MS" w:hAnsi="Comic Sans MS"/>
                <w:b/>
                <w:sz w:val="18"/>
                <w:szCs w:val="18"/>
              </w:rPr>
              <w:t>A ton avis, qui sont-ils ?</w:t>
            </w:r>
          </w:p>
          <w:p w:rsidR="006B7A82" w:rsidRDefault="006B7A82" w:rsidP="006B7A82">
            <w:pPr>
              <w:pStyle w:val="Paragraphedeliste"/>
              <w:numPr>
                <w:ilvl w:val="0"/>
                <w:numId w:val="48"/>
              </w:numPr>
              <w:spacing w:after="120" w:line="240" w:lineRule="auto"/>
              <w:ind w:left="257" w:hanging="257"/>
              <w:contextualSpacing w:val="0"/>
              <w:rPr>
                <w:rFonts w:ascii="Cursive standard" w:hAnsi="Cursive standard"/>
                <w:sz w:val="32"/>
                <w:szCs w:val="32"/>
              </w:rPr>
            </w:pPr>
            <w:r w:rsidRPr="006B7A82">
              <w:rPr>
                <w:rFonts w:ascii="Cursive standard" w:hAnsi="Cursive standard"/>
                <w:b/>
                <w:sz w:val="32"/>
                <w:szCs w:val="32"/>
                <w:u w:val="single"/>
              </w:rPr>
              <w:t>un paysan</w:t>
            </w:r>
            <w:r>
              <w:rPr>
                <w:rFonts w:ascii="Cursive standard" w:hAnsi="Cursive standard"/>
                <w:sz w:val="32"/>
                <w:szCs w:val="32"/>
              </w:rPr>
              <w:t> : il a des sabots, de vieux vêtements déchirés,</w:t>
            </w:r>
          </w:p>
          <w:p w:rsidR="006B7A82" w:rsidRDefault="006B7A82" w:rsidP="006B7A82">
            <w:pPr>
              <w:pStyle w:val="Paragraphedeliste"/>
              <w:numPr>
                <w:ilvl w:val="0"/>
                <w:numId w:val="48"/>
              </w:numPr>
              <w:spacing w:after="120" w:line="240" w:lineRule="auto"/>
              <w:ind w:left="257" w:hanging="257"/>
              <w:contextualSpacing w:val="0"/>
              <w:rPr>
                <w:rFonts w:ascii="Cursive standard" w:hAnsi="Cursive standard"/>
                <w:sz w:val="32"/>
                <w:szCs w:val="32"/>
              </w:rPr>
            </w:pPr>
            <w:r w:rsidRPr="006B7A82">
              <w:rPr>
                <w:rFonts w:ascii="Cursive standard" w:hAnsi="Cursive standard"/>
                <w:b/>
                <w:sz w:val="32"/>
                <w:szCs w:val="32"/>
                <w:u w:val="single"/>
              </w:rPr>
              <w:t>un prêtre</w:t>
            </w:r>
            <w:r>
              <w:rPr>
                <w:rFonts w:ascii="Cursive standard" w:hAnsi="Cursive standard"/>
                <w:sz w:val="32"/>
                <w:szCs w:val="32"/>
              </w:rPr>
              <w:t> : il a un costume noir, la croix chrétienne</w:t>
            </w:r>
          </w:p>
          <w:p w:rsidR="0005583C" w:rsidRPr="006B7A82" w:rsidRDefault="006B7A82" w:rsidP="006B7A82">
            <w:pPr>
              <w:pStyle w:val="Paragraphedeliste"/>
              <w:numPr>
                <w:ilvl w:val="0"/>
                <w:numId w:val="48"/>
              </w:numPr>
              <w:spacing w:after="120" w:line="240" w:lineRule="auto"/>
              <w:ind w:left="257" w:hanging="257"/>
              <w:contextualSpacing w:val="0"/>
              <w:rPr>
                <w:rFonts w:ascii="Cursive standard" w:hAnsi="Cursive standard"/>
                <w:sz w:val="32"/>
                <w:szCs w:val="32"/>
              </w:rPr>
            </w:pPr>
            <w:r w:rsidRPr="006B7A82">
              <w:rPr>
                <w:rFonts w:ascii="Cursive standard" w:hAnsi="Cursive standard"/>
                <w:b/>
                <w:sz w:val="32"/>
                <w:szCs w:val="32"/>
                <w:u w:val="single"/>
              </w:rPr>
              <w:t>un noble</w:t>
            </w:r>
            <w:r w:rsidRPr="006B7A82">
              <w:rPr>
                <w:rFonts w:ascii="Cursive standard" w:hAnsi="Cursive standard"/>
                <w:sz w:val="32"/>
                <w:szCs w:val="32"/>
              </w:rPr>
              <w:t xml:space="preserve"> : il </w:t>
            </w:r>
            <w:proofErr w:type="gramStart"/>
            <w:r w:rsidRPr="006B7A82">
              <w:rPr>
                <w:rFonts w:ascii="Cursive standard" w:hAnsi="Cursive standard"/>
                <w:sz w:val="32"/>
                <w:szCs w:val="32"/>
              </w:rPr>
              <w:t>a</w:t>
            </w:r>
            <w:proofErr w:type="gramEnd"/>
            <w:r w:rsidRPr="006B7A82">
              <w:rPr>
                <w:rFonts w:ascii="Cursive standard" w:hAnsi="Cursive standard"/>
                <w:sz w:val="32"/>
                <w:szCs w:val="32"/>
              </w:rPr>
              <w:t xml:space="preserve"> un beau costume en soie, un chapeau plein de plumes, une épée, des chaussures rouges.</w:t>
            </w:r>
          </w:p>
        </w:tc>
      </w:tr>
    </w:tbl>
    <w:p w:rsidR="00A302C8" w:rsidRDefault="00A302C8">
      <w:pPr>
        <w:spacing w:after="0" w:line="240" w:lineRule="auto"/>
        <w:rPr>
          <w:rFonts w:ascii="Comic Sans MS" w:hAnsi="Comic Sans MS"/>
          <w:b/>
          <w:sz w:val="20"/>
          <w:szCs w:val="20"/>
          <w:u w:val="single"/>
        </w:rPr>
      </w:pPr>
    </w:p>
    <w:tbl>
      <w:tblPr>
        <w:tblStyle w:val="Grilledutableau"/>
        <w:tblW w:w="0" w:type="auto"/>
        <w:jc w:val="center"/>
        <w:tblLook w:val="04A0"/>
      </w:tblPr>
      <w:tblGrid>
        <w:gridCol w:w="2734"/>
        <w:gridCol w:w="6221"/>
        <w:gridCol w:w="6397"/>
      </w:tblGrid>
      <w:tr w:rsidR="00A302C8" w:rsidTr="00AF0B3A">
        <w:trPr>
          <w:jc w:val="center"/>
        </w:trPr>
        <w:tc>
          <w:tcPr>
            <w:tcW w:w="2757" w:type="dxa"/>
            <w:tcBorders>
              <w:top w:val="nil"/>
              <w:left w:val="nil"/>
            </w:tcBorders>
          </w:tcPr>
          <w:p w:rsidR="00A302C8" w:rsidRDefault="00A302C8" w:rsidP="00D51FFA">
            <w:pPr>
              <w:spacing w:after="0"/>
              <w:ind w:right="-1118"/>
              <w:rPr>
                <w:rFonts w:ascii="Comic Sans MS" w:hAnsi="Comic Sans MS"/>
                <w:b/>
                <w:sz w:val="20"/>
                <w:szCs w:val="20"/>
                <w:u w:val="single"/>
              </w:rPr>
            </w:pPr>
          </w:p>
        </w:tc>
        <w:tc>
          <w:tcPr>
            <w:tcW w:w="6229" w:type="dxa"/>
            <w:vAlign w:val="center"/>
          </w:tcPr>
          <w:p w:rsidR="00A302C8" w:rsidRDefault="00A302C8" w:rsidP="00436859">
            <w:pPr>
              <w:spacing w:before="120" w:after="0"/>
              <w:ind w:right="-108"/>
              <w:rPr>
                <w:rFonts w:ascii="Comic Sans MS" w:hAnsi="Comic Sans MS"/>
                <w:sz w:val="20"/>
                <w:szCs w:val="20"/>
              </w:rPr>
            </w:pPr>
            <w:r w:rsidRPr="00436859">
              <w:rPr>
                <w:rFonts w:ascii="Comic Sans MS" w:hAnsi="Comic Sans MS"/>
                <w:noProof/>
                <w:sz w:val="20"/>
                <w:szCs w:val="20"/>
                <w:lang w:eastAsia="fr-FR"/>
              </w:rPr>
              <w:drawing>
                <wp:inline distT="0" distB="0" distL="0" distR="0">
                  <wp:extent cx="3600000" cy="2701299"/>
                  <wp:effectExtent l="19050" t="0" r="4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lum contrast="10000"/>
                          </a:blip>
                          <a:srcRect/>
                          <a:stretch>
                            <a:fillRect/>
                          </a:stretch>
                        </pic:blipFill>
                        <pic:spPr bwMode="auto">
                          <a:xfrm>
                            <a:off x="0" y="0"/>
                            <a:ext cx="3600000" cy="2701299"/>
                          </a:xfrm>
                          <a:prstGeom prst="rect">
                            <a:avLst/>
                          </a:prstGeom>
                          <a:noFill/>
                          <a:ln w="9525">
                            <a:noFill/>
                            <a:miter lim="800000"/>
                            <a:headEnd/>
                            <a:tailEnd/>
                          </a:ln>
                        </pic:spPr>
                      </pic:pic>
                    </a:graphicData>
                  </a:graphic>
                </wp:inline>
              </w:drawing>
            </w:r>
          </w:p>
          <w:p w:rsidR="00436859" w:rsidRPr="00436859" w:rsidRDefault="00436859" w:rsidP="00436859">
            <w:pPr>
              <w:spacing w:after="120"/>
              <w:ind w:right="-108"/>
              <w:rPr>
                <w:rFonts w:ascii="Comic Sans MS" w:hAnsi="Comic Sans MS"/>
                <w:i/>
                <w:sz w:val="20"/>
                <w:szCs w:val="20"/>
              </w:rPr>
            </w:pPr>
            <w:r>
              <w:rPr>
                <w:rFonts w:ascii="Comic Sans MS" w:hAnsi="Comic Sans MS"/>
                <w:i/>
                <w:sz w:val="18"/>
                <w:szCs w:val="18"/>
              </w:rPr>
              <w:t>Scène d’intérieur</w:t>
            </w:r>
            <w:r>
              <w:rPr>
                <w:rFonts w:ascii="Comic Sans MS" w:hAnsi="Comic Sans MS"/>
                <w:sz w:val="18"/>
                <w:szCs w:val="18"/>
              </w:rPr>
              <w:t>, de S. Bourdon (XVII</w:t>
            </w:r>
            <w:r>
              <w:rPr>
                <w:rFonts w:ascii="Comic Sans MS" w:hAnsi="Comic Sans MS"/>
                <w:sz w:val="18"/>
                <w:szCs w:val="18"/>
                <w:vertAlign w:val="superscript"/>
              </w:rPr>
              <w:t xml:space="preserve">ème </w:t>
            </w:r>
            <w:r>
              <w:rPr>
                <w:rFonts w:ascii="Comic Sans MS" w:hAnsi="Comic Sans MS"/>
                <w:sz w:val="18"/>
                <w:szCs w:val="18"/>
              </w:rPr>
              <w:t>siècle)</w:t>
            </w:r>
          </w:p>
        </w:tc>
        <w:tc>
          <w:tcPr>
            <w:tcW w:w="6366" w:type="dxa"/>
            <w:vAlign w:val="center"/>
          </w:tcPr>
          <w:p w:rsidR="00A302C8" w:rsidRPr="00436859" w:rsidRDefault="00436859" w:rsidP="00436859">
            <w:pPr>
              <w:spacing w:before="120" w:after="120" w:line="240" w:lineRule="auto"/>
              <w:rPr>
                <w:rFonts w:ascii="Comic Sans MS" w:hAnsi="Comic Sans MS"/>
                <w:sz w:val="18"/>
                <w:szCs w:val="18"/>
              </w:rPr>
            </w:pPr>
            <w:r w:rsidRPr="00436859">
              <w:rPr>
                <w:noProof/>
                <w:sz w:val="20"/>
                <w:szCs w:val="20"/>
                <w:lang w:eastAsia="fr-FR"/>
              </w:rPr>
              <w:drawing>
                <wp:inline distT="0" distB="0" distL="0" distR="0">
                  <wp:extent cx="3905357" cy="270000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lum contrast="20000"/>
                          </a:blip>
                          <a:srcRect/>
                          <a:stretch>
                            <a:fillRect/>
                          </a:stretch>
                        </pic:blipFill>
                        <pic:spPr bwMode="auto">
                          <a:xfrm>
                            <a:off x="0" y="0"/>
                            <a:ext cx="3905357" cy="2700000"/>
                          </a:xfrm>
                          <a:prstGeom prst="rect">
                            <a:avLst/>
                          </a:prstGeom>
                          <a:noFill/>
                          <a:ln w="9525">
                            <a:noFill/>
                            <a:miter lim="800000"/>
                            <a:headEnd/>
                            <a:tailEnd/>
                          </a:ln>
                        </pic:spPr>
                      </pic:pic>
                    </a:graphicData>
                  </a:graphic>
                </wp:inline>
              </w:drawing>
            </w:r>
            <w:r w:rsidRPr="00436859">
              <w:rPr>
                <w:rFonts w:ascii="Comic Sans MS" w:hAnsi="Comic Sans MS"/>
                <w:i/>
                <w:sz w:val="18"/>
                <w:szCs w:val="18"/>
              </w:rPr>
              <w:t>La tasse de chocolat</w:t>
            </w:r>
            <w:r w:rsidRPr="00436859">
              <w:rPr>
                <w:rFonts w:ascii="Comic Sans MS" w:hAnsi="Comic Sans MS"/>
                <w:sz w:val="18"/>
                <w:szCs w:val="18"/>
              </w:rPr>
              <w:t>, de J.-B. Charpentier (1768)</w:t>
            </w:r>
          </w:p>
        </w:tc>
      </w:tr>
      <w:tr w:rsidR="00436859" w:rsidTr="00AF0B3A">
        <w:trPr>
          <w:trHeight w:val="850"/>
          <w:jc w:val="center"/>
        </w:trPr>
        <w:tc>
          <w:tcPr>
            <w:tcW w:w="2757" w:type="dxa"/>
            <w:vAlign w:val="center"/>
          </w:tcPr>
          <w:p w:rsidR="00436859" w:rsidRPr="00A302C8" w:rsidRDefault="00436859" w:rsidP="00436859">
            <w:pPr>
              <w:spacing w:after="0"/>
              <w:rPr>
                <w:rFonts w:ascii="Comic Sans MS" w:hAnsi="Comic Sans MS"/>
                <w:b/>
              </w:rPr>
            </w:pPr>
            <w:r w:rsidRPr="00A302C8">
              <w:rPr>
                <w:rFonts w:ascii="Comic Sans MS" w:hAnsi="Comic Sans MS"/>
                <w:b/>
              </w:rPr>
              <w:t>Ordre concerné</w:t>
            </w:r>
          </w:p>
        </w:tc>
        <w:tc>
          <w:tcPr>
            <w:tcW w:w="6229" w:type="dxa"/>
            <w:vAlign w:val="bottom"/>
          </w:tcPr>
          <w:p w:rsidR="00436859" w:rsidRPr="00436859" w:rsidRDefault="00436859" w:rsidP="00436859">
            <w:pPr>
              <w:spacing w:after="120"/>
              <w:jc w:val="center"/>
              <w:rPr>
                <w:rFonts w:ascii="Comic Sans MS" w:hAnsi="Comic Sans MS"/>
                <w:sz w:val="20"/>
                <w:szCs w:val="20"/>
              </w:rPr>
            </w:pPr>
            <w:r>
              <w:rPr>
                <w:rFonts w:ascii="Comic Sans MS" w:hAnsi="Comic Sans MS"/>
                <w:sz w:val="20"/>
                <w:szCs w:val="20"/>
              </w:rPr>
              <w:t>_________________________________________</w:t>
            </w:r>
          </w:p>
        </w:tc>
        <w:tc>
          <w:tcPr>
            <w:tcW w:w="6366" w:type="dxa"/>
            <w:vAlign w:val="bottom"/>
          </w:tcPr>
          <w:p w:rsidR="00436859" w:rsidRPr="00436859" w:rsidRDefault="00436859" w:rsidP="001D4EC7">
            <w:pPr>
              <w:spacing w:after="120"/>
              <w:jc w:val="center"/>
              <w:rPr>
                <w:rFonts w:ascii="Comic Sans MS" w:hAnsi="Comic Sans MS"/>
                <w:sz w:val="20"/>
                <w:szCs w:val="20"/>
              </w:rPr>
            </w:pPr>
            <w:r>
              <w:rPr>
                <w:rFonts w:ascii="Comic Sans MS" w:hAnsi="Comic Sans MS"/>
                <w:sz w:val="20"/>
                <w:szCs w:val="20"/>
              </w:rPr>
              <w:t>_________________________________________</w:t>
            </w:r>
          </w:p>
        </w:tc>
      </w:tr>
      <w:tr w:rsidR="00436859" w:rsidTr="00AF0B3A">
        <w:trPr>
          <w:trHeight w:val="1134"/>
          <w:jc w:val="center"/>
        </w:trPr>
        <w:tc>
          <w:tcPr>
            <w:tcW w:w="2757" w:type="dxa"/>
            <w:vAlign w:val="center"/>
          </w:tcPr>
          <w:p w:rsidR="00436859" w:rsidRPr="00A302C8" w:rsidRDefault="00436859" w:rsidP="00436859">
            <w:pPr>
              <w:spacing w:after="0"/>
              <w:rPr>
                <w:rFonts w:ascii="Comic Sans MS" w:hAnsi="Comic Sans MS"/>
                <w:b/>
              </w:rPr>
            </w:pPr>
            <w:r w:rsidRPr="00A302C8">
              <w:rPr>
                <w:rFonts w:ascii="Comic Sans MS" w:hAnsi="Comic Sans MS"/>
                <w:b/>
              </w:rPr>
              <w:t>Personnes représentées</w:t>
            </w:r>
          </w:p>
        </w:tc>
        <w:tc>
          <w:tcPr>
            <w:tcW w:w="6229" w:type="dxa"/>
          </w:tcPr>
          <w:p w:rsidR="00436859" w:rsidRPr="00436859" w:rsidRDefault="00436859" w:rsidP="00D51FFA">
            <w:pPr>
              <w:spacing w:after="0"/>
              <w:ind w:right="-1118"/>
              <w:rPr>
                <w:rFonts w:ascii="Comic Sans MS" w:hAnsi="Comic Sans MS"/>
                <w:sz w:val="20"/>
                <w:szCs w:val="20"/>
              </w:rPr>
            </w:pPr>
          </w:p>
        </w:tc>
        <w:tc>
          <w:tcPr>
            <w:tcW w:w="6366" w:type="dxa"/>
          </w:tcPr>
          <w:p w:rsidR="00436859" w:rsidRPr="00436859" w:rsidRDefault="00436859" w:rsidP="00D51FFA">
            <w:pPr>
              <w:spacing w:after="0"/>
              <w:ind w:right="-1118"/>
              <w:rPr>
                <w:rFonts w:ascii="Comic Sans MS" w:hAnsi="Comic Sans MS"/>
                <w:sz w:val="20"/>
                <w:szCs w:val="20"/>
              </w:rPr>
            </w:pPr>
          </w:p>
        </w:tc>
      </w:tr>
      <w:tr w:rsidR="00436859" w:rsidTr="00AF0B3A">
        <w:trPr>
          <w:trHeight w:val="1134"/>
          <w:jc w:val="center"/>
        </w:trPr>
        <w:tc>
          <w:tcPr>
            <w:tcW w:w="2757" w:type="dxa"/>
            <w:vAlign w:val="center"/>
          </w:tcPr>
          <w:p w:rsidR="00436859" w:rsidRPr="00A302C8" w:rsidRDefault="00436859" w:rsidP="00436859">
            <w:pPr>
              <w:spacing w:after="0"/>
              <w:rPr>
                <w:rFonts w:ascii="Comic Sans MS" w:hAnsi="Comic Sans MS"/>
                <w:b/>
              </w:rPr>
            </w:pPr>
            <w:r w:rsidRPr="00A302C8">
              <w:rPr>
                <w:rFonts w:ascii="Comic Sans MS" w:hAnsi="Comic Sans MS"/>
                <w:b/>
              </w:rPr>
              <w:t>Vêtements</w:t>
            </w:r>
          </w:p>
        </w:tc>
        <w:tc>
          <w:tcPr>
            <w:tcW w:w="6229" w:type="dxa"/>
          </w:tcPr>
          <w:p w:rsidR="00436859" w:rsidRPr="00436859" w:rsidRDefault="00436859" w:rsidP="00D51FFA">
            <w:pPr>
              <w:spacing w:after="0"/>
              <w:ind w:right="-1118"/>
              <w:rPr>
                <w:rFonts w:ascii="Comic Sans MS" w:hAnsi="Comic Sans MS"/>
                <w:sz w:val="20"/>
                <w:szCs w:val="20"/>
              </w:rPr>
            </w:pPr>
          </w:p>
        </w:tc>
        <w:tc>
          <w:tcPr>
            <w:tcW w:w="6366" w:type="dxa"/>
          </w:tcPr>
          <w:p w:rsidR="00436859" w:rsidRPr="00436859" w:rsidRDefault="00436859" w:rsidP="00D51FFA">
            <w:pPr>
              <w:spacing w:after="0"/>
              <w:ind w:right="-1118"/>
              <w:rPr>
                <w:rFonts w:ascii="Comic Sans MS" w:hAnsi="Comic Sans MS"/>
                <w:sz w:val="20"/>
                <w:szCs w:val="20"/>
              </w:rPr>
            </w:pPr>
          </w:p>
        </w:tc>
      </w:tr>
      <w:tr w:rsidR="00436859" w:rsidTr="00AF0B3A">
        <w:trPr>
          <w:trHeight w:val="1134"/>
          <w:jc w:val="center"/>
        </w:trPr>
        <w:tc>
          <w:tcPr>
            <w:tcW w:w="2757" w:type="dxa"/>
            <w:vAlign w:val="center"/>
          </w:tcPr>
          <w:p w:rsidR="00436859" w:rsidRPr="00A302C8" w:rsidRDefault="00436859" w:rsidP="00436859">
            <w:pPr>
              <w:spacing w:after="0"/>
              <w:rPr>
                <w:rFonts w:ascii="Comic Sans MS" w:hAnsi="Comic Sans MS"/>
                <w:b/>
              </w:rPr>
            </w:pPr>
            <w:r w:rsidRPr="00A302C8">
              <w:rPr>
                <w:rFonts w:ascii="Comic Sans MS" w:hAnsi="Comic Sans MS"/>
                <w:b/>
              </w:rPr>
              <w:t>Immobilier</w:t>
            </w:r>
          </w:p>
        </w:tc>
        <w:tc>
          <w:tcPr>
            <w:tcW w:w="6229" w:type="dxa"/>
          </w:tcPr>
          <w:p w:rsidR="00436859" w:rsidRPr="00436859" w:rsidRDefault="00436859" w:rsidP="00D51FFA">
            <w:pPr>
              <w:spacing w:after="0"/>
              <w:ind w:right="-1118"/>
              <w:rPr>
                <w:rFonts w:ascii="Comic Sans MS" w:hAnsi="Comic Sans MS"/>
                <w:sz w:val="20"/>
                <w:szCs w:val="20"/>
              </w:rPr>
            </w:pPr>
          </w:p>
        </w:tc>
        <w:tc>
          <w:tcPr>
            <w:tcW w:w="6366" w:type="dxa"/>
          </w:tcPr>
          <w:p w:rsidR="00436859" w:rsidRPr="00436859" w:rsidRDefault="00436859" w:rsidP="00D51FFA">
            <w:pPr>
              <w:spacing w:after="0"/>
              <w:ind w:right="-1118"/>
              <w:rPr>
                <w:rFonts w:ascii="Comic Sans MS" w:hAnsi="Comic Sans MS"/>
                <w:sz w:val="20"/>
                <w:szCs w:val="20"/>
              </w:rPr>
            </w:pPr>
          </w:p>
        </w:tc>
      </w:tr>
      <w:tr w:rsidR="00436859" w:rsidTr="00AF0B3A">
        <w:trPr>
          <w:trHeight w:val="1134"/>
          <w:jc w:val="center"/>
        </w:trPr>
        <w:tc>
          <w:tcPr>
            <w:tcW w:w="2757" w:type="dxa"/>
            <w:vAlign w:val="center"/>
          </w:tcPr>
          <w:p w:rsidR="00436859" w:rsidRPr="00A302C8" w:rsidRDefault="00436859" w:rsidP="00436859">
            <w:pPr>
              <w:spacing w:after="0"/>
              <w:rPr>
                <w:rFonts w:ascii="Comic Sans MS" w:hAnsi="Comic Sans MS"/>
                <w:b/>
              </w:rPr>
            </w:pPr>
            <w:r w:rsidRPr="00A302C8">
              <w:rPr>
                <w:rFonts w:ascii="Comic Sans MS" w:hAnsi="Comic Sans MS"/>
                <w:b/>
              </w:rPr>
              <w:t>Mobilier</w:t>
            </w:r>
          </w:p>
        </w:tc>
        <w:tc>
          <w:tcPr>
            <w:tcW w:w="6229" w:type="dxa"/>
          </w:tcPr>
          <w:p w:rsidR="00436859" w:rsidRPr="00436859" w:rsidRDefault="00436859" w:rsidP="00D51FFA">
            <w:pPr>
              <w:spacing w:after="0"/>
              <w:ind w:right="-1118"/>
              <w:rPr>
                <w:rFonts w:ascii="Comic Sans MS" w:hAnsi="Comic Sans MS"/>
                <w:sz w:val="20"/>
                <w:szCs w:val="20"/>
              </w:rPr>
            </w:pPr>
          </w:p>
        </w:tc>
        <w:tc>
          <w:tcPr>
            <w:tcW w:w="6366" w:type="dxa"/>
          </w:tcPr>
          <w:p w:rsidR="00436859" w:rsidRPr="00436859" w:rsidRDefault="00436859" w:rsidP="00D51FFA">
            <w:pPr>
              <w:spacing w:after="0"/>
              <w:ind w:right="-1118"/>
              <w:rPr>
                <w:rFonts w:ascii="Comic Sans MS" w:hAnsi="Comic Sans MS"/>
                <w:sz w:val="20"/>
                <w:szCs w:val="20"/>
              </w:rPr>
            </w:pPr>
          </w:p>
        </w:tc>
      </w:tr>
    </w:tbl>
    <w:p w:rsidR="00436859" w:rsidRDefault="00436859" w:rsidP="00D51FFA">
      <w:pPr>
        <w:spacing w:after="0"/>
        <w:ind w:right="-1118"/>
        <w:rPr>
          <w:rFonts w:ascii="Comic Sans MS" w:hAnsi="Comic Sans MS"/>
          <w:b/>
          <w:sz w:val="20"/>
          <w:szCs w:val="20"/>
          <w:u w:val="single"/>
        </w:rPr>
      </w:pPr>
    </w:p>
    <w:tbl>
      <w:tblPr>
        <w:tblStyle w:val="Grilledutableau"/>
        <w:tblW w:w="15352" w:type="dxa"/>
        <w:jc w:val="center"/>
        <w:tblLook w:val="04A0"/>
      </w:tblPr>
      <w:tblGrid>
        <w:gridCol w:w="2757"/>
        <w:gridCol w:w="6229"/>
        <w:gridCol w:w="6366"/>
      </w:tblGrid>
      <w:tr w:rsidR="00B67009" w:rsidTr="00012CDB">
        <w:trPr>
          <w:jc w:val="center"/>
        </w:trPr>
        <w:tc>
          <w:tcPr>
            <w:tcW w:w="2757" w:type="dxa"/>
            <w:tcBorders>
              <w:top w:val="nil"/>
              <w:left w:val="nil"/>
            </w:tcBorders>
          </w:tcPr>
          <w:p w:rsidR="00436859" w:rsidRDefault="00436859" w:rsidP="001D4EC7">
            <w:pPr>
              <w:spacing w:after="0"/>
              <w:ind w:right="-1118"/>
              <w:rPr>
                <w:rFonts w:ascii="Comic Sans MS" w:hAnsi="Comic Sans MS"/>
                <w:b/>
                <w:sz w:val="20"/>
                <w:szCs w:val="20"/>
                <w:u w:val="single"/>
              </w:rPr>
            </w:pPr>
          </w:p>
        </w:tc>
        <w:tc>
          <w:tcPr>
            <w:tcW w:w="6229" w:type="dxa"/>
            <w:vAlign w:val="center"/>
          </w:tcPr>
          <w:p w:rsidR="00436859" w:rsidRDefault="00436859" w:rsidP="00B67009">
            <w:pPr>
              <w:spacing w:before="120" w:after="0"/>
              <w:ind w:right="-108"/>
              <w:jc w:val="center"/>
              <w:rPr>
                <w:rFonts w:ascii="Comic Sans MS" w:hAnsi="Comic Sans MS"/>
                <w:sz w:val="20"/>
                <w:szCs w:val="20"/>
              </w:rPr>
            </w:pPr>
            <w:r w:rsidRPr="00436859">
              <w:rPr>
                <w:rFonts w:ascii="Comic Sans MS" w:hAnsi="Comic Sans MS"/>
                <w:noProof/>
                <w:sz w:val="20"/>
                <w:szCs w:val="20"/>
                <w:lang w:eastAsia="fr-FR"/>
              </w:rPr>
              <w:drawing>
                <wp:inline distT="0" distB="0" distL="0" distR="0">
                  <wp:extent cx="3113735" cy="2340000"/>
                  <wp:effectExtent l="19050" t="0" r="0" b="0"/>
                  <wp:docPr id="1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lum contrast="10000"/>
                          </a:blip>
                          <a:srcRect/>
                          <a:stretch>
                            <a:fillRect/>
                          </a:stretch>
                        </pic:blipFill>
                        <pic:spPr bwMode="auto">
                          <a:xfrm>
                            <a:off x="0" y="0"/>
                            <a:ext cx="3113735" cy="2340000"/>
                          </a:xfrm>
                          <a:prstGeom prst="rect">
                            <a:avLst/>
                          </a:prstGeom>
                          <a:noFill/>
                          <a:ln w="9525">
                            <a:noFill/>
                            <a:miter lim="800000"/>
                            <a:headEnd/>
                            <a:tailEnd/>
                          </a:ln>
                        </pic:spPr>
                      </pic:pic>
                    </a:graphicData>
                  </a:graphic>
                </wp:inline>
              </w:drawing>
            </w:r>
          </w:p>
          <w:p w:rsidR="00436859" w:rsidRPr="00436859" w:rsidRDefault="00436859" w:rsidP="00B67009">
            <w:pPr>
              <w:spacing w:after="120"/>
              <w:ind w:right="-108"/>
              <w:jc w:val="center"/>
              <w:rPr>
                <w:rFonts w:ascii="Comic Sans MS" w:hAnsi="Comic Sans MS"/>
                <w:i/>
                <w:sz w:val="20"/>
                <w:szCs w:val="20"/>
              </w:rPr>
            </w:pPr>
            <w:r>
              <w:rPr>
                <w:rFonts w:ascii="Comic Sans MS" w:hAnsi="Comic Sans MS"/>
                <w:i/>
                <w:sz w:val="18"/>
                <w:szCs w:val="18"/>
              </w:rPr>
              <w:t>Scène d’intérieur</w:t>
            </w:r>
            <w:r>
              <w:rPr>
                <w:rFonts w:ascii="Comic Sans MS" w:hAnsi="Comic Sans MS"/>
                <w:sz w:val="18"/>
                <w:szCs w:val="18"/>
              </w:rPr>
              <w:t>, de S. Bourdon (XVII</w:t>
            </w:r>
            <w:r>
              <w:rPr>
                <w:rFonts w:ascii="Comic Sans MS" w:hAnsi="Comic Sans MS"/>
                <w:sz w:val="18"/>
                <w:szCs w:val="18"/>
                <w:vertAlign w:val="superscript"/>
              </w:rPr>
              <w:t xml:space="preserve">ème </w:t>
            </w:r>
            <w:r>
              <w:rPr>
                <w:rFonts w:ascii="Comic Sans MS" w:hAnsi="Comic Sans MS"/>
                <w:sz w:val="18"/>
                <w:szCs w:val="18"/>
              </w:rPr>
              <w:t>siècle)</w:t>
            </w:r>
          </w:p>
        </w:tc>
        <w:tc>
          <w:tcPr>
            <w:tcW w:w="6366" w:type="dxa"/>
            <w:vAlign w:val="center"/>
          </w:tcPr>
          <w:p w:rsidR="00B67009" w:rsidRDefault="00436859" w:rsidP="00B67009">
            <w:pPr>
              <w:spacing w:before="120" w:after="0" w:line="240" w:lineRule="auto"/>
              <w:jc w:val="center"/>
              <w:rPr>
                <w:rFonts w:ascii="Comic Sans MS" w:hAnsi="Comic Sans MS"/>
                <w:i/>
                <w:sz w:val="18"/>
                <w:szCs w:val="18"/>
              </w:rPr>
            </w:pPr>
            <w:r w:rsidRPr="00436859">
              <w:rPr>
                <w:noProof/>
                <w:sz w:val="20"/>
                <w:szCs w:val="20"/>
                <w:lang w:eastAsia="fr-FR"/>
              </w:rPr>
              <w:drawing>
                <wp:inline distT="0" distB="0" distL="0" distR="0">
                  <wp:extent cx="3400675" cy="2340000"/>
                  <wp:effectExtent l="19050" t="0" r="9275" b="0"/>
                  <wp:docPr id="1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lum contrast="20000"/>
                          </a:blip>
                          <a:srcRect/>
                          <a:stretch>
                            <a:fillRect/>
                          </a:stretch>
                        </pic:blipFill>
                        <pic:spPr bwMode="auto">
                          <a:xfrm>
                            <a:off x="0" y="0"/>
                            <a:ext cx="3400675" cy="2340000"/>
                          </a:xfrm>
                          <a:prstGeom prst="rect">
                            <a:avLst/>
                          </a:prstGeom>
                          <a:noFill/>
                          <a:ln w="9525">
                            <a:noFill/>
                            <a:miter lim="800000"/>
                            <a:headEnd/>
                            <a:tailEnd/>
                          </a:ln>
                        </pic:spPr>
                      </pic:pic>
                    </a:graphicData>
                  </a:graphic>
                </wp:inline>
              </w:drawing>
            </w:r>
          </w:p>
          <w:p w:rsidR="00436859" w:rsidRPr="00436859" w:rsidRDefault="00436859" w:rsidP="00B67009">
            <w:pPr>
              <w:spacing w:after="120" w:line="240" w:lineRule="auto"/>
              <w:jc w:val="center"/>
              <w:rPr>
                <w:rFonts w:ascii="Comic Sans MS" w:hAnsi="Comic Sans MS"/>
                <w:sz w:val="18"/>
                <w:szCs w:val="18"/>
              </w:rPr>
            </w:pPr>
            <w:r w:rsidRPr="00436859">
              <w:rPr>
                <w:rFonts w:ascii="Comic Sans MS" w:hAnsi="Comic Sans MS"/>
                <w:i/>
                <w:sz w:val="18"/>
                <w:szCs w:val="18"/>
              </w:rPr>
              <w:t>La tasse de chocolat</w:t>
            </w:r>
            <w:r w:rsidRPr="00436859">
              <w:rPr>
                <w:rFonts w:ascii="Comic Sans MS" w:hAnsi="Comic Sans MS"/>
                <w:sz w:val="18"/>
                <w:szCs w:val="18"/>
              </w:rPr>
              <w:t>, de J.-B. Charpentier (1768)</w:t>
            </w:r>
          </w:p>
        </w:tc>
      </w:tr>
      <w:tr w:rsidR="00B67009" w:rsidTr="00012CDB">
        <w:trPr>
          <w:trHeight w:val="850"/>
          <w:jc w:val="center"/>
        </w:trPr>
        <w:tc>
          <w:tcPr>
            <w:tcW w:w="2757" w:type="dxa"/>
            <w:vAlign w:val="center"/>
          </w:tcPr>
          <w:p w:rsidR="00436859" w:rsidRPr="00A302C8" w:rsidRDefault="00436859" w:rsidP="001D4EC7">
            <w:pPr>
              <w:spacing w:after="0"/>
              <w:rPr>
                <w:rFonts w:ascii="Comic Sans MS" w:hAnsi="Comic Sans MS"/>
                <w:b/>
              </w:rPr>
            </w:pPr>
            <w:r w:rsidRPr="00A302C8">
              <w:rPr>
                <w:rFonts w:ascii="Comic Sans MS" w:hAnsi="Comic Sans MS"/>
                <w:b/>
              </w:rPr>
              <w:t>Ordre concerné</w:t>
            </w:r>
          </w:p>
        </w:tc>
        <w:tc>
          <w:tcPr>
            <w:tcW w:w="6229" w:type="dxa"/>
            <w:vAlign w:val="center"/>
          </w:tcPr>
          <w:p w:rsidR="00436859" w:rsidRPr="00072F69" w:rsidRDefault="00072F69" w:rsidP="00072F69">
            <w:pPr>
              <w:spacing w:after="0"/>
              <w:jc w:val="center"/>
              <w:rPr>
                <w:rFonts w:ascii="Cursif" w:hAnsi="Cursif"/>
                <w:color w:val="FF0000"/>
              </w:rPr>
            </w:pPr>
            <w:r w:rsidRPr="00072F69">
              <w:rPr>
                <w:rFonts w:ascii="Cursif" w:hAnsi="Cursif"/>
                <w:color w:val="FF0000"/>
              </w:rPr>
              <w:t>Le tiers état</w:t>
            </w:r>
          </w:p>
        </w:tc>
        <w:tc>
          <w:tcPr>
            <w:tcW w:w="6366" w:type="dxa"/>
            <w:vAlign w:val="center"/>
          </w:tcPr>
          <w:p w:rsidR="00436859" w:rsidRPr="00072F69" w:rsidRDefault="00072F69" w:rsidP="00072F69">
            <w:pPr>
              <w:spacing w:after="0"/>
              <w:jc w:val="center"/>
              <w:rPr>
                <w:rFonts w:ascii="Cursif" w:hAnsi="Cursif"/>
                <w:color w:val="FF0000"/>
              </w:rPr>
            </w:pPr>
            <w:r w:rsidRPr="00072F69">
              <w:rPr>
                <w:rFonts w:ascii="Cursif" w:hAnsi="Cursif"/>
                <w:color w:val="FF0000"/>
              </w:rPr>
              <w:t>La noblesse</w:t>
            </w:r>
          </w:p>
        </w:tc>
      </w:tr>
      <w:tr w:rsidR="00B67009" w:rsidTr="00012CDB">
        <w:trPr>
          <w:trHeight w:val="1134"/>
          <w:jc w:val="center"/>
        </w:trPr>
        <w:tc>
          <w:tcPr>
            <w:tcW w:w="2757" w:type="dxa"/>
            <w:vAlign w:val="center"/>
          </w:tcPr>
          <w:p w:rsidR="00436859" w:rsidRPr="00A302C8" w:rsidRDefault="00436859" w:rsidP="001D4EC7">
            <w:pPr>
              <w:spacing w:after="0"/>
              <w:rPr>
                <w:rFonts w:ascii="Comic Sans MS" w:hAnsi="Comic Sans MS"/>
                <w:b/>
              </w:rPr>
            </w:pPr>
            <w:r w:rsidRPr="00A302C8">
              <w:rPr>
                <w:rFonts w:ascii="Comic Sans MS" w:hAnsi="Comic Sans MS"/>
                <w:b/>
              </w:rPr>
              <w:t>Personnes représentées</w:t>
            </w:r>
          </w:p>
        </w:tc>
        <w:tc>
          <w:tcPr>
            <w:tcW w:w="6229" w:type="dxa"/>
            <w:vAlign w:val="center"/>
          </w:tcPr>
          <w:p w:rsidR="00436859" w:rsidRPr="00072F69" w:rsidRDefault="00072F69" w:rsidP="00072F69">
            <w:pPr>
              <w:spacing w:after="0"/>
              <w:rPr>
                <w:rFonts w:ascii="Cursif" w:hAnsi="Cursif"/>
                <w:color w:val="FF0000"/>
              </w:rPr>
            </w:pPr>
            <w:r>
              <w:rPr>
                <w:rFonts w:ascii="Cursif" w:hAnsi="Cursif"/>
                <w:color w:val="FF0000"/>
              </w:rPr>
              <w:t>Un couple de paysans et un bébé.</w:t>
            </w:r>
          </w:p>
        </w:tc>
        <w:tc>
          <w:tcPr>
            <w:tcW w:w="6366" w:type="dxa"/>
            <w:vAlign w:val="center"/>
          </w:tcPr>
          <w:p w:rsidR="00436859" w:rsidRPr="00072F69" w:rsidRDefault="00B67009" w:rsidP="00072F69">
            <w:pPr>
              <w:spacing w:after="0"/>
              <w:rPr>
                <w:rFonts w:ascii="Cursif" w:hAnsi="Cursif"/>
                <w:color w:val="FF0000"/>
              </w:rPr>
            </w:pPr>
            <w:r>
              <w:rPr>
                <w:rFonts w:ascii="Cursif" w:hAnsi="Cursif"/>
                <w:color w:val="FF0000"/>
              </w:rPr>
              <w:t>3 femmes et deux hommes.</w:t>
            </w:r>
          </w:p>
        </w:tc>
      </w:tr>
      <w:tr w:rsidR="00B67009" w:rsidTr="00012CDB">
        <w:trPr>
          <w:trHeight w:val="1134"/>
          <w:jc w:val="center"/>
        </w:trPr>
        <w:tc>
          <w:tcPr>
            <w:tcW w:w="2757" w:type="dxa"/>
            <w:vAlign w:val="center"/>
          </w:tcPr>
          <w:p w:rsidR="00436859" w:rsidRPr="00A302C8" w:rsidRDefault="00436859" w:rsidP="001D4EC7">
            <w:pPr>
              <w:spacing w:after="0"/>
              <w:rPr>
                <w:rFonts w:ascii="Comic Sans MS" w:hAnsi="Comic Sans MS"/>
                <w:b/>
              </w:rPr>
            </w:pPr>
            <w:r w:rsidRPr="00A302C8">
              <w:rPr>
                <w:rFonts w:ascii="Comic Sans MS" w:hAnsi="Comic Sans MS"/>
                <w:b/>
              </w:rPr>
              <w:t>Vêtements</w:t>
            </w:r>
          </w:p>
        </w:tc>
        <w:tc>
          <w:tcPr>
            <w:tcW w:w="6229" w:type="dxa"/>
            <w:vAlign w:val="center"/>
          </w:tcPr>
          <w:p w:rsidR="00436859" w:rsidRPr="00072F69" w:rsidRDefault="00B67009" w:rsidP="00072F69">
            <w:pPr>
              <w:spacing w:after="0"/>
              <w:rPr>
                <w:rFonts w:ascii="Cursif" w:hAnsi="Cursif"/>
                <w:color w:val="FF0000"/>
              </w:rPr>
            </w:pPr>
            <w:r>
              <w:rPr>
                <w:rFonts w:ascii="Cursif" w:hAnsi="Cursif"/>
                <w:color w:val="FF0000"/>
              </w:rPr>
              <w:t>Des habits simples : une robe et une coiffe pour la femme, un pantalon et une blouse pour l’homme.</w:t>
            </w:r>
          </w:p>
        </w:tc>
        <w:tc>
          <w:tcPr>
            <w:tcW w:w="6366" w:type="dxa"/>
            <w:vAlign w:val="center"/>
          </w:tcPr>
          <w:p w:rsidR="00436859" w:rsidRPr="00072F69" w:rsidRDefault="00B67009" w:rsidP="00072F69">
            <w:pPr>
              <w:spacing w:after="0"/>
              <w:rPr>
                <w:rFonts w:ascii="Cursif" w:hAnsi="Cursif"/>
                <w:color w:val="FF0000"/>
              </w:rPr>
            </w:pPr>
            <w:r>
              <w:rPr>
                <w:rFonts w:ascii="Cursif" w:hAnsi="Cursif"/>
                <w:color w:val="FF0000"/>
              </w:rPr>
              <w:t>Des robes à panier couvertes de rubans et de pierreries pour les femmes, des redingotes en soie, des manchettes, des garnitures s’ouvrant sur des gilets pour les hommes.</w:t>
            </w:r>
          </w:p>
        </w:tc>
      </w:tr>
      <w:tr w:rsidR="00B67009" w:rsidTr="00012CDB">
        <w:trPr>
          <w:trHeight w:val="1134"/>
          <w:jc w:val="center"/>
        </w:trPr>
        <w:tc>
          <w:tcPr>
            <w:tcW w:w="2757" w:type="dxa"/>
            <w:vAlign w:val="center"/>
          </w:tcPr>
          <w:p w:rsidR="00436859" w:rsidRPr="00A302C8" w:rsidRDefault="00436859" w:rsidP="001D4EC7">
            <w:pPr>
              <w:spacing w:after="0"/>
              <w:rPr>
                <w:rFonts w:ascii="Comic Sans MS" w:hAnsi="Comic Sans MS"/>
                <w:b/>
              </w:rPr>
            </w:pPr>
            <w:r w:rsidRPr="00A302C8">
              <w:rPr>
                <w:rFonts w:ascii="Comic Sans MS" w:hAnsi="Comic Sans MS"/>
                <w:b/>
              </w:rPr>
              <w:t>Immobilier</w:t>
            </w:r>
          </w:p>
        </w:tc>
        <w:tc>
          <w:tcPr>
            <w:tcW w:w="6229" w:type="dxa"/>
            <w:vAlign w:val="center"/>
          </w:tcPr>
          <w:p w:rsidR="00436859" w:rsidRPr="00072F69" w:rsidRDefault="00B67009" w:rsidP="00072F69">
            <w:pPr>
              <w:spacing w:after="0"/>
              <w:rPr>
                <w:rFonts w:ascii="Cursif" w:hAnsi="Cursif"/>
                <w:color w:val="FF0000"/>
              </w:rPr>
            </w:pPr>
            <w:r>
              <w:rPr>
                <w:rFonts w:ascii="Cursif" w:hAnsi="Cursif"/>
                <w:color w:val="FF0000"/>
              </w:rPr>
              <w:t>Les murs sont défraichis, torchon sale, jambon qui pend au milieu de la pièce.</w:t>
            </w:r>
          </w:p>
        </w:tc>
        <w:tc>
          <w:tcPr>
            <w:tcW w:w="6366" w:type="dxa"/>
            <w:vAlign w:val="center"/>
          </w:tcPr>
          <w:p w:rsidR="00436859" w:rsidRPr="00072F69" w:rsidRDefault="00B67009" w:rsidP="00072F69">
            <w:pPr>
              <w:spacing w:after="0"/>
              <w:rPr>
                <w:rFonts w:ascii="Cursif" w:hAnsi="Cursif"/>
                <w:color w:val="FF0000"/>
              </w:rPr>
            </w:pPr>
            <w:r>
              <w:rPr>
                <w:rFonts w:ascii="Cursif" w:hAnsi="Cursif"/>
                <w:color w:val="FF0000"/>
              </w:rPr>
              <w:t>Un salon avec des boiseries, une large fenêtre, un sol en marqueterie.</w:t>
            </w:r>
          </w:p>
        </w:tc>
      </w:tr>
      <w:tr w:rsidR="00B67009" w:rsidTr="00012CDB">
        <w:trPr>
          <w:trHeight w:val="1134"/>
          <w:jc w:val="center"/>
        </w:trPr>
        <w:tc>
          <w:tcPr>
            <w:tcW w:w="2757" w:type="dxa"/>
            <w:vAlign w:val="center"/>
          </w:tcPr>
          <w:p w:rsidR="00436859" w:rsidRPr="00A302C8" w:rsidRDefault="00436859" w:rsidP="001D4EC7">
            <w:pPr>
              <w:spacing w:after="0"/>
              <w:rPr>
                <w:rFonts w:ascii="Comic Sans MS" w:hAnsi="Comic Sans MS"/>
                <w:b/>
              </w:rPr>
            </w:pPr>
            <w:r w:rsidRPr="00A302C8">
              <w:rPr>
                <w:rFonts w:ascii="Comic Sans MS" w:hAnsi="Comic Sans MS"/>
                <w:b/>
              </w:rPr>
              <w:t>Mobilier</w:t>
            </w:r>
          </w:p>
        </w:tc>
        <w:tc>
          <w:tcPr>
            <w:tcW w:w="6229" w:type="dxa"/>
            <w:vAlign w:val="center"/>
          </w:tcPr>
          <w:p w:rsidR="00436859" w:rsidRPr="00072F69" w:rsidRDefault="00072F69" w:rsidP="00072F69">
            <w:pPr>
              <w:spacing w:after="0"/>
              <w:rPr>
                <w:rFonts w:ascii="Cursif" w:hAnsi="Cursif"/>
                <w:color w:val="FF0000"/>
              </w:rPr>
            </w:pPr>
            <w:r>
              <w:rPr>
                <w:rFonts w:ascii="Cursif" w:hAnsi="Cursif"/>
                <w:color w:val="FF0000"/>
              </w:rPr>
              <w:t>Le mobilier en bois est limité : une petite table, un tonneau, un buffet simple</w:t>
            </w:r>
            <w:r w:rsidR="00B67009">
              <w:rPr>
                <w:rFonts w:ascii="Cursif" w:hAnsi="Cursif"/>
                <w:color w:val="FF0000"/>
              </w:rPr>
              <w:t> ; ustensiles et un peu de vaisselles.</w:t>
            </w:r>
          </w:p>
        </w:tc>
        <w:tc>
          <w:tcPr>
            <w:tcW w:w="6366" w:type="dxa"/>
            <w:vAlign w:val="center"/>
          </w:tcPr>
          <w:p w:rsidR="00436859" w:rsidRPr="00072F69" w:rsidRDefault="00B67009" w:rsidP="00072F69">
            <w:pPr>
              <w:spacing w:after="0"/>
              <w:rPr>
                <w:rFonts w:ascii="Cursif" w:hAnsi="Cursif"/>
                <w:color w:val="FF0000"/>
              </w:rPr>
            </w:pPr>
            <w:r>
              <w:rPr>
                <w:rFonts w:ascii="Cursif" w:hAnsi="Cursif"/>
                <w:color w:val="FF0000"/>
              </w:rPr>
              <w:t>Des chaises sculptées, une table en marbre, une grande glace, de la porcelaine pour boire le chocolat.</w:t>
            </w:r>
          </w:p>
        </w:tc>
      </w:tr>
    </w:tbl>
    <w:p w:rsidR="00012CDB" w:rsidRDefault="00012CDB"/>
    <w:p w:rsidR="00012CDB" w:rsidRDefault="00012CDB">
      <w:pPr>
        <w:sectPr w:rsidR="00012CDB" w:rsidSect="00E972C5">
          <w:type w:val="continuous"/>
          <w:pgSz w:w="16838" w:h="11906" w:orient="landscape"/>
          <w:pgMar w:top="397" w:right="851" w:bottom="397" w:left="851" w:header="709" w:footer="709" w:gutter="0"/>
          <w:cols w:space="708"/>
          <w:docGrid w:linePitch="360"/>
        </w:sectPr>
      </w:pPr>
    </w:p>
    <w:tbl>
      <w:tblPr>
        <w:tblStyle w:val="Grilledutableau"/>
        <w:tblW w:w="0" w:type="auto"/>
        <w:jc w:val="center"/>
        <w:tblInd w:w="-87" w:type="dxa"/>
        <w:tblLook w:val="04A0"/>
      </w:tblPr>
      <w:tblGrid>
        <w:gridCol w:w="567"/>
        <w:gridCol w:w="10205"/>
      </w:tblGrid>
      <w:tr w:rsidR="00012CDB" w:rsidRPr="001F303C" w:rsidTr="005D6907">
        <w:trPr>
          <w:jc w:val="center"/>
        </w:trPr>
        <w:tc>
          <w:tcPr>
            <w:tcW w:w="567" w:type="dxa"/>
            <w:tcBorders>
              <w:bottom w:val="single" w:sz="4" w:space="0" w:color="auto"/>
            </w:tcBorders>
            <w:vAlign w:val="center"/>
          </w:tcPr>
          <w:p w:rsidR="00012CDB" w:rsidRPr="00DC6058" w:rsidRDefault="00012CDB" w:rsidP="00012CDB">
            <w:pPr>
              <w:spacing w:after="100" w:afterAutospacing="1"/>
              <w:jc w:val="center"/>
              <w:rPr>
                <w:rFonts w:ascii="Arial" w:eastAsia="Times New Roman" w:hAnsi="Arial" w:cs="Arial"/>
                <w:sz w:val="40"/>
                <w:szCs w:val="40"/>
                <w:lang w:eastAsia="fr-FR"/>
              </w:rPr>
            </w:pPr>
            <w:r w:rsidRPr="00DC6058">
              <w:rPr>
                <w:rFonts w:ascii="Arial" w:eastAsia="Times New Roman" w:hAnsi="Arial" w:cs="Arial"/>
                <w:sz w:val="40"/>
                <w:szCs w:val="40"/>
                <w:lang w:eastAsia="fr-FR"/>
              </w:rPr>
              <w:lastRenderedPageBreak/>
              <w:t>1</w:t>
            </w:r>
          </w:p>
        </w:tc>
        <w:tc>
          <w:tcPr>
            <w:tcW w:w="10205" w:type="dxa"/>
            <w:tcBorders>
              <w:bottom w:val="single" w:sz="4" w:space="0" w:color="auto"/>
            </w:tcBorders>
          </w:tcPr>
          <w:p w:rsidR="00012CDB" w:rsidRPr="004858CC" w:rsidRDefault="00012CDB" w:rsidP="005D6907">
            <w:pPr>
              <w:spacing w:before="120" w:after="100" w:afterAutospacing="1"/>
              <w:jc w:val="both"/>
              <w:rPr>
                <w:rFonts w:ascii="Arial" w:eastAsia="Times New Roman" w:hAnsi="Arial" w:cs="Arial"/>
                <w:sz w:val="20"/>
                <w:szCs w:val="20"/>
                <w:lang w:eastAsia="fr-FR"/>
              </w:rPr>
            </w:pPr>
            <w:r w:rsidRPr="004858CC">
              <w:rPr>
                <w:rFonts w:ascii="Arial" w:eastAsia="Times New Roman" w:hAnsi="Arial" w:cs="Arial"/>
                <w:sz w:val="20"/>
                <w:szCs w:val="20"/>
                <w:lang w:eastAsia="fr-FR"/>
              </w:rPr>
              <w:t>« </w:t>
            </w:r>
            <w:r w:rsidRPr="004858CC">
              <w:rPr>
                <w:rFonts w:ascii="Arial" w:eastAsia="Times New Roman" w:hAnsi="Arial" w:cs="Arial"/>
                <w:i/>
                <w:sz w:val="20"/>
                <w:szCs w:val="20"/>
                <w:lang w:eastAsia="fr-FR"/>
              </w:rPr>
              <w:t>Sire, nous sommes accablés d’impôts de toutes sortes ; nous vous avons donné jusqu’à présent une partie de notre pain, et il va bientôt nous manquer si cela continue</w:t>
            </w:r>
            <w:r w:rsidRPr="001F303C">
              <w:rPr>
                <w:rFonts w:ascii="Arial" w:eastAsia="Times New Roman" w:hAnsi="Arial" w:cs="Arial"/>
                <w:i/>
                <w:sz w:val="20"/>
                <w:szCs w:val="20"/>
                <w:lang w:eastAsia="fr-FR"/>
              </w:rPr>
              <w:t>.</w:t>
            </w:r>
            <w:r w:rsidRPr="004858CC">
              <w:rPr>
                <w:rFonts w:ascii="Arial" w:eastAsia="Times New Roman" w:hAnsi="Arial" w:cs="Arial"/>
                <w:i/>
                <w:sz w:val="20"/>
                <w:szCs w:val="20"/>
                <w:lang w:eastAsia="fr-FR"/>
              </w:rPr>
              <w:t xml:space="preserve"> </w:t>
            </w:r>
            <w:r w:rsidRPr="001F303C">
              <w:rPr>
                <w:rFonts w:ascii="Arial" w:eastAsia="Times New Roman" w:hAnsi="Arial" w:cs="Arial"/>
                <w:i/>
                <w:sz w:val="20"/>
                <w:szCs w:val="20"/>
                <w:lang w:eastAsia="fr-FR"/>
              </w:rPr>
              <w:t>[…] N</w:t>
            </w:r>
            <w:r w:rsidRPr="004858CC">
              <w:rPr>
                <w:rFonts w:ascii="Arial" w:eastAsia="Times New Roman" w:hAnsi="Arial" w:cs="Arial"/>
                <w:i/>
                <w:sz w:val="20"/>
                <w:szCs w:val="20"/>
                <w:lang w:eastAsia="fr-FR"/>
              </w:rPr>
              <w:t xml:space="preserve">ous n’en pouvons plus et qu’il faut nous diminuer nos impôts. Ce qui nous fait bien de la peine, c’est que ceux qui ont le plus de bien paient le moins. Nous payons la taille, et le clergé et la noblesse rien de </w:t>
            </w:r>
            <w:proofErr w:type="gramStart"/>
            <w:r w:rsidRPr="004858CC">
              <w:rPr>
                <w:rFonts w:ascii="Arial" w:eastAsia="Times New Roman" w:hAnsi="Arial" w:cs="Arial"/>
                <w:i/>
                <w:sz w:val="20"/>
                <w:szCs w:val="20"/>
                <w:lang w:eastAsia="fr-FR"/>
              </w:rPr>
              <w:t>tout cela</w:t>
            </w:r>
            <w:proofErr w:type="gramEnd"/>
            <w:r w:rsidRPr="004858CC">
              <w:rPr>
                <w:rFonts w:ascii="Arial" w:eastAsia="Times New Roman" w:hAnsi="Arial" w:cs="Arial"/>
                <w:i/>
                <w:sz w:val="20"/>
                <w:szCs w:val="20"/>
                <w:lang w:eastAsia="fr-FR"/>
              </w:rPr>
              <w:t>. Pourquoi donc est-ce que ce sont les riches qui paient le moins et les pauvres qui paient le plus ? Est-ce que chacun ne doit pas payer selon son pouvoir ? Sire, nous vous demandons que cela soit ainsi, parce que cela est juste.</w:t>
            </w:r>
            <w:r w:rsidRPr="004858CC">
              <w:rPr>
                <w:rFonts w:ascii="Arial" w:eastAsia="Times New Roman" w:hAnsi="Arial" w:cs="Arial"/>
                <w:sz w:val="20"/>
                <w:szCs w:val="20"/>
                <w:lang w:eastAsia="fr-FR"/>
              </w:rPr>
              <w:t xml:space="preserve"> » </w:t>
            </w:r>
          </w:p>
          <w:p w:rsidR="00012CDB" w:rsidRPr="001F303C" w:rsidRDefault="00012CDB" w:rsidP="005D6907">
            <w:pPr>
              <w:spacing w:before="100" w:beforeAutospacing="1" w:after="120"/>
              <w:jc w:val="both"/>
              <w:rPr>
                <w:rFonts w:ascii="Arial" w:eastAsia="Times New Roman" w:hAnsi="Arial" w:cs="Arial"/>
                <w:sz w:val="20"/>
                <w:szCs w:val="20"/>
                <w:lang w:eastAsia="fr-FR"/>
              </w:rPr>
            </w:pPr>
            <w:r w:rsidRPr="004858CC">
              <w:rPr>
                <w:rFonts w:ascii="Arial" w:eastAsia="Times New Roman" w:hAnsi="Arial" w:cs="Arial"/>
                <w:sz w:val="20"/>
                <w:szCs w:val="20"/>
                <w:lang w:eastAsia="fr-FR"/>
              </w:rPr>
              <w:t> </w:t>
            </w:r>
            <w:r w:rsidRPr="001F303C">
              <w:rPr>
                <w:rFonts w:ascii="Arial" w:eastAsia="Times New Roman" w:hAnsi="Arial" w:cs="Arial"/>
                <w:sz w:val="20"/>
                <w:szCs w:val="20"/>
                <w:lang w:eastAsia="fr-FR"/>
              </w:rPr>
              <w:t>Extrait du cahier de doléances d</w:t>
            </w:r>
            <w:r w:rsidRPr="004858CC">
              <w:rPr>
                <w:rFonts w:ascii="Arial" w:eastAsia="Times New Roman" w:hAnsi="Arial" w:cs="Arial"/>
                <w:sz w:val="20"/>
                <w:szCs w:val="20"/>
                <w:lang w:eastAsia="fr-FR"/>
              </w:rPr>
              <w:t xml:space="preserve">es paysans de </w:t>
            </w:r>
            <w:proofErr w:type="spellStart"/>
            <w:r w:rsidRPr="004858CC">
              <w:rPr>
                <w:rFonts w:ascii="Arial" w:eastAsia="Times New Roman" w:hAnsi="Arial" w:cs="Arial"/>
                <w:sz w:val="20"/>
                <w:szCs w:val="20"/>
                <w:lang w:eastAsia="fr-FR"/>
              </w:rPr>
              <w:t>Culmont</w:t>
            </w:r>
            <w:proofErr w:type="spellEnd"/>
            <w:r w:rsidRPr="004858CC">
              <w:rPr>
                <w:rFonts w:ascii="Arial" w:eastAsia="Times New Roman" w:hAnsi="Arial" w:cs="Arial"/>
                <w:sz w:val="20"/>
                <w:szCs w:val="20"/>
                <w:lang w:eastAsia="fr-FR"/>
              </w:rPr>
              <w:t>, 1789.</w:t>
            </w:r>
          </w:p>
        </w:tc>
      </w:tr>
    </w:tbl>
    <w:p w:rsidR="00012CDB" w:rsidRDefault="00012CDB" w:rsidP="00012CDB">
      <w:pPr>
        <w:pStyle w:val="Paragraphedeliste"/>
        <w:numPr>
          <w:ilvl w:val="0"/>
          <w:numId w:val="19"/>
        </w:numPr>
        <w:spacing w:after="0"/>
      </w:pPr>
    </w:p>
    <w:tbl>
      <w:tblPr>
        <w:tblStyle w:val="Grilledutableau"/>
        <w:tblW w:w="0" w:type="auto"/>
        <w:jc w:val="center"/>
        <w:tblInd w:w="-87" w:type="dxa"/>
        <w:tblLook w:val="04A0"/>
      </w:tblPr>
      <w:tblGrid>
        <w:gridCol w:w="567"/>
        <w:gridCol w:w="9921"/>
        <w:gridCol w:w="284"/>
      </w:tblGrid>
      <w:tr w:rsidR="00012CDB" w:rsidRPr="001F303C" w:rsidTr="005D6907">
        <w:trPr>
          <w:jc w:val="center"/>
        </w:trPr>
        <w:tc>
          <w:tcPr>
            <w:tcW w:w="567" w:type="dxa"/>
            <w:tcBorders>
              <w:bottom w:val="single" w:sz="4" w:space="0" w:color="auto"/>
            </w:tcBorders>
            <w:vAlign w:val="center"/>
          </w:tcPr>
          <w:p w:rsidR="00012CDB" w:rsidRPr="00DC6058" w:rsidRDefault="00012CDB" w:rsidP="005D6907">
            <w:pPr>
              <w:spacing w:after="100" w:afterAutospacing="1"/>
              <w:jc w:val="center"/>
              <w:rPr>
                <w:rFonts w:ascii="Arial" w:eastAsia="Times New Roman" w:hAnsi="Arial" w:cs="Arial"/>
                <w:sz w:val="40"/>
                <w:szCs w:val="40"/>
                <w:lang w:eastAsia="fr-FR"/>
              </w:rPr>
            </w:pPr>
            <w:r w:rsidRPr="00DC6058">
              <w:rPr>
                <w:rFonts w:ascii="Arial" w:eastAsia="Times New Roman" w:hAnsi="Arial" w:cs="Arial"/>
                <w:sz w:val="40"/>
                <w:szCs w:val="40"/>
                <w:lang w:eastAsia="fr-FR"/>
              </w:rPr>
              <w:t>2</w:t>
            </w:r>
          </w:p>
        </w:tc>
        <w:tc>
          <w:tcPr>
            <w:tcW w:w="10205" w:type="dxa"/>
            <w:gridSpan w:val="2"/>
            <w:tcBorders>
              <w:bottom w:val="single" w:sz="4" w:space="0" w:color="auto"/>
            </w:tcBorders>
          </w:tcPr>
          <w:p w:rsidR="00012CDB" w:rsidRDefault="00012CDB" w:rsidP="005D6907">
            <w:pPr>
              <w:spacing w:before="120" w:after="100" w:afterAutospacing="1"/>
              <w:jc w:val="both"/>
              <w:rPr>
                <w:rFonts w:ascii="Arial" w:hAnsi="Arial" w:cs="Arial"/>
                <w:bCs/>
                <w:iCs/>
                <w:color w:val="000000" w:themeColor="text1"/>
                <w:sz w:val="20"/>
                <w:szCs w:val="20"/>
              </w:rPr>
            </w:pPr>
            <w:r w:rsidRPr="001F303C">
              <w:rPr>
                <w:rFonts w:ascii="Arial" w:hAnsi="Arial" w:cs="Arial"/>
                <w:bCs/>
                <w:iCs/>
                <w:color w:val="000000" w:themeColor="text1"/>
                <w:sz w:val="20"/>
                <w:szCs w:val="20"/>
              </w:rPr>
              <w:t>« </w:t>
            </w:r>
            <w:r w:rsidRPr="001F303C">
              <w:rPr>
                <w:rFonts w:ascii="Arial" w:hAnsi="Arial" w:cs="Arial"/>
                <w:bCs/>
                <w:i/>
                <w:iCs/>
                <w:color w:val="000000" w:themeColor="text1"/>
                <w:sz w:val="20"/>
                <w:szCs w:val="20"/>
              </w:rPr>
              <w:t>Que toutes les mesures des seigneurs soient réduites à la mesure du roi, sans qu’aucun seigneur puisse de plus fortes ou plus petites.</w:t>
            </w:r>
            <w:r w:rsidRPr="001F303C">
              <w:rPr>
                <w:rFonts w:ascii="Arial" w:hAnsi="Arial" w:cs="Arial"/>
                <w:bCs/>
                <w:iCs/>
                <w:color w:val="000000" w:themeColor="text1"/>
                <w:sz w:val="20"/>
                <w:szCs w:val="20"/>
              </w:rPr>
              <w:t> »</w:t>
            </w:r>
          </w:p>
          <w:p w:rsidR="00012CDB" w:rsidRPr="001F303C" w:rsidRDefault="00012CDB" w:rsidP="005D6907">
            <w:pPr>
              <w:spacing w:before="120" w:after="120"/>
              <w:jc w:val="both"/>
              <w:rPr>
                <w:rFonts w:ascii="Arial" w:eastAsia="Times New Roman" w:hAnsi="Arial" w:cs="Arial"/>
                <w:color w:val="000000" w:themeColor="text1"/>
                <w:sz w:val="20"/>
                <w:szCs w:val="20"/>
                <w:lang w:eastAsia="fr-FR"/>
              </w:rPr>
            </w:pPr>
            <w:r w:rsidRPr="001F303C">
              <w:rPr>
                <w:rFonts w:ascii="Arial" w:eastAsia="Times New Roman" w:hAnsi="Arial" w:cs="Arial"/>
                <w:sz w:val="20"/>
                <w:szCs w:val="20"/>
                <w:lang w:eastAsia="fr-FR"/>
              </w:rPr>
              <w:t>Extrait du cahier de doléances</w:t>
            </w:r>
            <w:r w:rsidRPr="004858CC">
              <w:rPr>
                <w:rFonts w:ascii="Arial" w:eastAsia="Times New Roman" w:hAnsi="Arial" w:cs="Arial"/>
                <w:sz w:val="20"/>
                <w:szCs w:val="20"/>
                <w:lang w:eastAsia="fr-FR"/>
              </w:rPr>
              <w:t xml:space="preserve"> de </w:t>
            </w:r>
            <w:proofErr w:type="spellStart"/>
            <w:r>
              <w:rPr>
                <w:rFonts w:ascii="Arial" w:eastAsia="Times New Roman" w:hAnsi="Arial" w:cs="Arial"/>
                <w:sz w:val="20"/>
                <w:szCs w:val="20"/>
                <w:lang w:eastAsia="fr-FR"/>
              </w:rPr>
              <w:t>Grouzon</w:t>
            </w:r>
            <w:proofErr w:type="spellEnd"/>
            <w:r w:rsidRPr="004858CC">
              <w:rPr>
                <w:rFonts w:ascii="Arial" w:eastAsia="Times New Roman" w:hAnsi="Arial" w:cs="Arial"/>
                <w:sz w:val="20"/>
                <w:szCs w:val="20"/>
                <w:lang w:eastAsia="fr-FR"/>
              </w:rPr>
              <w:t>, 1789.</w:t>
            </w:r>
          </w:p>
        </w:tc>
      </w:tr>
      <w:tr w:rsidR="00012CDB" w:rsidRPr="001F303C" w:rsidTr="005D6907">
        <w:trPr>
          <w:gridAfter w:val="1"/>
          <w:wAfter w:w="284" w:type="dxa"/>
          <w:trHeight w:val="113"/>
          <w:jc w:val="center"/>
        </w:trPr>
        <w:tc>
          <w:tcPr>
            <w:tcW w:w="10488" w:type="dxa"/>
            <w:gridSpan w:val="2"/>
            <w:tcBorders>
              <w:top w:val="single" w:sz="4" w:space="0" w:color="auto"/>
              <w:left w:val="nil"/>
              <w:bottom w:val="single" w:sz="4" w:space="0" w:color="auto"/>
              <w:right w:val="nil"/>
            </w:tcBorders>
            <w:vAlign w:val="center"/>
          </w:tcPr>
          <w:p w:rsidR="00012CDB" w:rsidRPr="001F303C" w:rsidRDefault="00012CDB" w:rsidP="005D6907">
            <w:pPr>
              <w:jc w:val="both"/>
              <w:rPr>
                <w:rFonts w:ascii="Arial" w:eastAsia="Times New Roman" w:hAnsi="Arial" w:cs="Arial"/>
                <w:sz w:val="20"/>
                <w:szCs w:val="20"/>
                <w:lang w:eastAsia="fr-FR"/>
              </w:rPr>
            </w:pPr>
          </w:p>
        </w:tc>
      </w:tr>
      <w:tr w:rsidR="00012CDB" w:rsidRPr="001F303C" w:rsidTr="005D6907">
        <w:trPr>
          <w:jc w:val="center"/>
        </w:trPr>
        <w:tc>
          <w:tcPr>
            <w:tcW w:w="567" w:type="dxa"/>
            <w:tcBorders>
              <w:top w:val="single" w:sz="4" w:space="0" w:color="auto"/>
              <w:bottom w:val="single" w:sz="4" w:space="0" w:color="auto"/>
            </w:tcBorders>
            <w:vAlign w:val="center"/>
          </w:tcPr>
          <w:p w:rsidR="00012CDB" w:rsidRPr="00DC6058" w:rsidRDefault="00012CDB" w:rsidP="005D6907">
            <w:pPr>
              <w:pStyle w:val="NormalWeb"/>
              <w:spacing w:before="0" w:beforeAutospacing="0"/>
              <w:jc w:val="center"/>
              <w:rPr>
                <w:rFonts w:ascii="Arial" w:hAnsi="Arial" w:cs="Arial"/>
                <w:iCs/>
                <w:color w:val="auto"/>
                <w:sz w:val="40"/>
                <w:szCs w:val="40"/>
              </w:rPr>
            </w:pPr>
            <w:r w:rsidRPr="00DC6058">
              <w:rPr>
                <w:rFonts w:ascii="Arial" w:hAnsi="Arial" w:cs="Arial"/>
                <w:iCs/>
                <w:color w:val="auto"/>
                <w:sz w:val="40"/>
                <w:szCs w:val="40"/>
              </w:rPr>
              <w:t>3</w:t>
            </w:r>
          </w:p>
        </w:tc>
        <w:tc>
          <w:tcPr>
            <w:tcW w:w="10205" w:type="dxa"/>
            <w:gridSpan w:val="2"/>
            <w:tcBorders>
              <w:top w:val="single" w:sz="4" w:space="0" w:color="auto"/>
              <w:bottom w:val="single" w:sz="4" w:space="0" w:color="auto"/>
            </w:tcBorders>
          </w:tcPr>
          <w:p w:rsidR="00012CDB" w:rsidRPr="001F303C" w:rsidRDefault="00012CDB" w:rsidP="005D6907">
            <w:pPr>
              <w:pStyle w:val="NormalWeb"/>
              <w:spacing w:before="120" w:beforeAutospacing="0"/>
              <w:rPr>
                <w:rFonts w:ascii="Arial" w:hAnsi="Arial" w:cs="Arial"/>
                <w:i/>
                <w:iCs/>
                <w:color w:val="auto"/>
                <w:sz w:val="20"/>
                <w:szCs w:val="20"/>
              </w:rPr>
            </w:pPr>
            <w:r w:rsidRPr="001F303C">
              <w:rPr>
                <w:rFonts w:ascii="Arial" w:hAnsi="Arial" w:cs="Arial"/>
                <w:i/>
                <w:iCs/>
                <w:color w:val="auto"/>
                <w:sz w:val="20"/>
                <w:szCs w:val="20"/>
              </w:rPr>
              <w:t>« Il y a une infinité de mesures différentes parmi les seigneurs. L’on demande que toutes les mesures soient réduites à celles du roi. »</w:t>
            </w:r>
          </w:p>
          <w:p w:rsidR="00012CDB" w:rsidRPr="001F303C" w:rsidRDefault="00012CDB" w:rsidP="005D6907">
            <w:pPr>
              <w:spacing w:before="100" w:beforeAutospacing="1" w:after="120"/>
              <w:jc w:val="both"/>
              <w:rPr>
                <w:rFonts w:ascii="Arial" w:hAnsi="Arial" w:cs="Arial"/>
                <w:sz w:val="20"/>
                <w:szCs w:val="20"/>
              </w:rPr>
            </w:pPr>
            <w:r w:rsidRPr="004858CC">
              <w:rPr>
                <w:rFonts w:ascii="Arial" w:eastAsia="Times New Roman" w:hAnsi="Arial" w:cs="Arial"/>
                <w:sz w:val="20"/>
                <w:szCs w:val="20"/>
                <w:lang w:eastAsia="fr-FR"/>
              </w:rPr>
              <w:t> </w:t>
            </w:r>
            <w:r w:rsidRPr="001F303C">
              <w:rPr>
                <w:rFonts w:ascii="Arial" w:eastAsia="Times New Roman" w:hAnsi="Arial" w:cs="Arial"/>
                <w:sz w:val="20"/>
                <w:szCs w:val="20"/>
                <w:lang w:eastAsia="fr-FR"/>
              </w:rPr>
              <w:t>Extrait du cahier de doléances</w:t>
            </w:r>
            <w:r w:rsidRPr="004858CC">
              <w:rPr>
                <w:rFonts w:ascii="Arial" w:eastAsia="Times New Roman" w:hAnsi="Arial" w:cs="Arial"/>
                <w:sz w:val="20"/>
                <w:szCs w:val="20"/>
                <w:lang w:eastAsia="fr-FR"/>
              </w:rPr>
              <w:t xml:space="preserve"> de </w:t>
            </w:r>
            <w:r w:rsidRPr="001F303C">
              <w:rPr>
                <w:rFonts w:ascii="Arial" w:eastAsia="Times New Roman" w:hAnsi="Arial" w:cs="Arial"/>
                <w:sz w:val="20"/>
                <w:szCs w:val="20"/>
                <w:lang w:eastAsia="fr-FR"/>
              </w:rPr>
              <w:t>Briec</w:t>
            </w:r>
            <w:r w:rsidRPr="004858CC">
              <w:rPr>
                <w:rFonts w:ascii="Arial" w:eastAsia="Times New Roman" w:hAnsi="Arial" w:cs="Arial"/>
                <w:sz w:val="20"/>
                <w:szCs w:val="20"/>
                <w:lang w:eastAsia="fr-FR"/>
              </w:rPr>
              <w:t>, 1789.</w:t>
            </w:r>
          </w:p>
        </w:tc>
      </w:tr>
      <w:tr w:rsidR="00012CDB" w:rsidRPr="001F303C" w:rsidTr="005D6907">
        <w:trPr>
          <w:gridAfter w:val="1"/>
          <w:wAfter w:w="284" w:type="dxa"/>
          <w:jc w:val="center"/>
        </w:trPr>
        <w:tc>
          <w:tcPr>
            <w:tcW w:w="10488" w:type="dxa"/>
            <w:gridSpan w:val="2"/>
            <w:tcBorders>
              <w:top w:val="single" w:sz="4" w:space="0" w:color="auto"/>
              <w:left w:val="nil"/>
              <w:right w:val="nil"/>
            </w:tcBorders>
            <w:vAlign w:val="center"/>
          </w:tcPr>
          <w:p w:rsidR="00012CDB" w:rsidRPr="001F303C" w:rsidRDefault="00012CDB" w:rsidP="005D6907">
            <w:pPr>
              <w:pStyle w:val="NormalWeb"/>
              <w:spacing w:before="0" w:beforeAutospacing="0" w:after="0" w:afterAutospacing="0"/>
              <w:rPr>
                <w:rFonts w:ascii="Arial" w:hAnsi="Arial" w:cs="Arial"/>
                <w:i/>
                <w:iCs/>
                <w:color w:val="auto"/>
                <w:sz w:val="20"/>
                <w:szCs w:val="20"/>
              </w:rPr>
            </w:pPr>
          </w:p>
        </w:tc>
      </w:tr>
      <w:tr w:rsidR="00012CDB" w:rsidRPr="001F303C" w:rsidTr="005D6907">
        <w:trPr>
          <w:jc w:val="center"/>
        </w:trPr>
        <w:tc>
          <w:tcPr>
            <w:tcW w:w="567" w:type="dxa"/>
            <w:tcBorders>
              <w:bottom w:val="single" w:sz="4" w:space="0" w:color="000000" w:themeColor="text1"/>
            </w:tcBorders>
            <w:vAlign w:val="center"/>
          </w:tcPr>
          <w:p w:rsidR="00012CDB" w:rsidRPr="00DC6058" w:rsidRDefault="00012CDB" w:rsidP="005D6907">
            <w:pPr>
              <w:jc w:val="center"/>
              <w:rPr>
                <w:rFonts w:ascii="Arial" w:hAnsi="Arial" w:cs="Arial"/>
                <w:bCs/>
                <w:iCs/>
                <w:sz w:val="40"/>
                <w:szCs w:val="40"/>
              </w:rPr>
            </w:pPr>
            <w:r w:rsidRPr="00DC6058">
              <w:rPr>
                <w:rFonts w:ascii="Arial" w:hAnsi="Arial" w:cs="Arial"/>
                <w:bCs/>
                <w:iCs/>
                <w:sz w:val="40"/>
                <w:szCs w:val="40"/>
              </w:rPr>
              <w:t>4</w:t>
            </w:r>
          </w:p>
        </w:tc>
        <w:tc>
          <w:tcPr>
            <w:tcW w:w="10205" w:type="dxa"/>
            <w:gridSpan w:val="2"/>
            <w:tcBorders>
              <w:bottom w:val="single" w:sz="4" w:space="0" w:color="000000" w:themeColor="text1"/>
            </w:tcBorders>
          </w:tcPr>
          <w:p w:rsidR="00012CDB" w:rsidRPr="001F303C" w:rsidRDefault="00012CDB" w:rsidP="005D6907">
            <w:pPr>
              <w:spacing w:before="120"/>
              <w:jc w:val="both"/>
              <w:rPr>
                <w:rFonts w:ascii="Arial" w:hAnsi="Arial" w:cs="Arial"/>
                <w:bCs/>
                <w:iCs/>
                <w:sz w:val="20"/>
                <w:szCs w:val="20"/>
              </w:rPr>
            </w:pPr>
            <w:r w:rsidRPr="001F303C">
              <w:rPr>
                <w:rFonts w:ascii="Arial" w:hAnsi="Arial" w:cs="Arial"/>
                <w:bCs/>
                <w:iCs/>
                <w:sz w:val="20"/>
                <w:szCs w:val="20"/>
              </w:rPr>
              <w:t>« </w:t>
            </w:r>
            <w:r w:rsidRPr="001F303C">
              <w:rPr>
                <w:rFonts w:ascii="Arial" w:hAnsi="Arial" w:cs="Arial"/>
                <w:bCs/>
                <w:i/>
                <w:iCs/>
                <w:sz w:val="20"/>
                <w:szCs w:val="20"/>
              </w:rPr>
              <w:t> L’objet dont les Députés doivent s’occuper essentiellement et en premier ordre est d’assurer à la France une bonne et solide Constitution qui fixe pour toujours de la manière la plus claire les droits du Trône et ceux de la Nation…</w:t>
            </w:r>
            <w:r w:rsidRPr="001F303C">
              <w:rPr>
                <w:rFonts w:ascii="Arial" w:hAnsi="Arial" w:cs="Arial"/>
                <w:bCs/>
                <w:iCs/>
                <w:sz w:val="20"/>
                <w:szCs w:val="20"/>
              </w:rPr>
              <w:t> »</w:t>
            </w:r>
          </w:p>
          <w:p w:rsidR="00012CDB" w:rsidRPr="001F303C" w:rsidRDefault="00012CDB" w:rsidP="005D6907">
            <w:pPr>
              <w:spacing w:before="100" w:beforeAutospacing="1" w:after="120"/>
              <w:jc w:val="both"/>
              <w:rPr>
                <w:rFonts w:ascii="Arial" w:hAnsi="Arial" w:cs="Arial"/>
                <w:sz w:val="20"/>
                <w:szCs w:val="20"/>
              </w:rPr>
            </w:pPr>
            <w:r w:rsidRPr="001F303C">
              <w:rPr>
                <w:rFonts w:ascii="Arial" w:hAnsi="Arial" w:cs="Arial"/>
                <w:bCs/>
                <w:sz w:val="20"/>
                <w:szCs w:val="20"/>
              </w:rPr>
              <w:t>Extrait du cahier de doléances du baillage de Nancy, 1789.</w:t>
            </w:r>
          </w:p>
        </w:tc>
      </w:tr>
      <w:tr w:rsidR="00012CDB" w:rsidRPr="001F303C" w:rsidTr="005D6907">
        <w:trPr>
          <w:gridAfter w:val="1"/>
          <w:wAfter w:w="284" w:type="dxa"/>
          <w:trHeight w:val="20"/>
          <w:jc w:val="center"/>
        </w:trPr>
        <w:tc>
          <w:tcPr>
            <w:tcW w:w="10488" w:type="dxa"/>
            <w:gridSpan w:val="2"/>
            <w:tcBorders>
              <w:left w:val="nil"/>
              <w:right w:val="nil"/>
            </w:tcBorders>
            <w:vAlign w:val="center"/>
          </w:tcPr>
          <w:p w:rsidR="00012CDB" w:rsidRPr="001F303C" w:rsidRDefault="00012CDB" w:rsidP="005D6907">
            <w:pPr>
              <w:jc w:val="both"/>
              <w:rPr>
                <w:rFonts w:ascii="Arial" w:hAnsi="Arial" w:cs="Arial"/>
                <w:bCs/>
                <w:iCs/>
                <w:sz w:val="20"/>
                <w:szCs w:val="20"/>
              </w:rPr>
            </w:pPr>
          </w:p>
        </w:tc>
      </w:tr>
      <w:tr w:rsidR="00012CDB" w:rsidRPr="001F303C" w:rsidTr="005D6907">
        <w:trPr>
          <w:jc w:val="center"/>
        </w:trPr>
        <w:tc>
          <w:tcPr>
            <w:tcW w:w="567" w:type="dxa"/>
            <w:tcBorders>
              <w:bottom w:val="single" w:sz="4" w:space="0" w:color="000000" w:themeColor="text1"/>
            </w:tcBorders>
            <w:vAlign w:val="center"/>
          </w:tcPr>
          <w:p w:rsidR="00012CDB" w:rsidRPr="00DC6058" w:rsidRDefault="00012CDB" w:rsidP="005D6907">
            <w:pPr>
              <w:jc w:val="center"/>
              <w:rPr>
                <w:rFonts w:ascii="Arial" w:hAnsi="Arial" w:cs="Arial"/>
                <w:sz w:val="40"/>
                <w:szCs w:val="40"/>
              </w:rPr>
            </w:pPr>
            <w:r w:rsidRPr="00DC6058">
              <w:rPr>
                <w:rFonts w:ascii="Arial" w:hAnsi="Arial" w:cs="Arial"/>
                <w:sz w:val="40"/>
                <w:szCs w:val="40"/>
              </w:rPr>
              <w:t>5</w:t>
            </w:r>
          </w:p>
        </w:tc>
        <w:tc>
          <w:tcPr>
            <w:tcW w:w="10205" w:type="dxa"/>
            <w:gridSpan w:val="2"/>
            <w:tcBorders>
              <w:bottom w:val="single" w:sz="4" w:space="0" w:color="000000" w:themeColor="text1"/>
            </w:tcBorders>
          </w:tcPr>
          <w:p w:rsidR="00012CDB" w:rsidRPr="001F303C" w:rsidRDefault="00012CDB" w:rsidP="005D6907">
            <w:pPr>
              <w:spacing w:before="120"/>
              <w:jc w:val="both"/>
              <w:rPr>
                <w:rFonts w:ascii="Arial" w:hAnsi="Arial" w:cs="Arial"/>
                <w:sz w:val="20"/>
                <w:szCs w:val="20"/>
              </w:rPr>
            </w:pPr>
            <w:r w:rsidRPr="001F303C">
              <w:rPr>
                <w:rFonts w:ascii="Arial" w:hAnsi="Arial" w:cs="Arial"/>
                <w:sz w:val="20"/>
                <w:szCs w:val="20"/>
              </w:rPr>
              <w:t>« </w:t>
            </w:r>
            <w:r w:rsidRPr="001F303C">
              <w:rPr>
                <w:rFonts w:ascii="Arial" w:hAnsi="Arial" w:cs="Arial"/>
                <w:sz w:val="20"/>
                <w:szCs w:val="20"/>
                <w:u w:val="single"/>
              </w:rPr>
              <w:t>Art. 17</w:t>
            </w:r>
            <w:r w:rsidRPr="001F303C">
              <w:rPr>
                <w:rFonts w:ascii="Arial" w:hAnsi="Arial" w:cs="Arial"/>
                <w:sz w:val="20"/>
                <w:szCs w:val="20"/>
              </w:rPr>
              <w:t>. Enfin, demander qu’il y ait mêmes poids et mesures pour tout le royaume, et que l’on tienne plus exa</w:t>
            </w:r>
            <w:r w:rsidRPr="001F303C">
              <w:rPr>
                <w:rFonts w:ascii="Arial" w:hAnsi="Arial" w:cs="Arial"/>
                <w:sz w:val="20"/>
                <w:szCs w:val="20"/>
              </w:rPr>
              <w:t>c</w:t>
            </w:r>
            <w:r w:rsidRPr="001F303C">
              <w:rPr>
                <w:rFonts w:ascii="Arial" w:hAnsi="Arial" w:cs="Arial"/>
                <w:sz w:val="20"/>
                <w:szCs w:val="20"/>
              </w:rPr>
              <w:t>tement la main à la vérification desdits poids et à la police qui doit s’observer dans les bourgs et villages relat</w:t>
            </w:r>
            <w:r w:rsidRPr="001F303C">
              <w:rPr>
                <w:rFonts w:ascii="Arial" w:hAnsi="Arial" w:cs="Arial"/>
                <w:sz w:val="20"/>
                <w:szCs w:val="20"/>
              </w:rPr>
              <w:t>i</w:t>
            </w:r>
            <w:r w:rsidRPr="001F303C">
              <w:rPr>
                <w:rFonts w:ascii="Arial" w:hAnsi="Arial" w:cs="Arial"/>
                <w:sz w:val="20"/>
                <w:szCs w:val="20"/>
              </w:rPr>
              <w:t>vement au bon ordre. »</w:t>
            </w:r>
          </w:p>
          <w:p w:rsidR="00012CDB" w:rsidRPr="001F303C" w:rsidRDefault="00012CDB" w:rsidP="005D6907">
            <w:pPr>
              <w:spacing w:before="100" w:beforeAutospacing="1" w:after="120"/>
              <w:jc w:val="both"/>
              <w:rPr>
                <w:rFonts w:ascii="Arial" w:hAnsi="Arial" w:cs="Arial"/>
                <w:sz w:val="20"/>
                <w:szCs w:val="20"/>
              </w:rPr>
            </w:pPr>
            <w:r w:rsidRPr="001F303C">
              <w:rPr>
                <w:rFonts w:ascii="Arial" w:eastAsia="Times New Roman" w:hAnsi="Arial" w:cs="Arial"/>
                <w:sz w:val="20"/>
                <w:szCs w:val="20"/>
                <w:lang w:eastAsia="fr-FR"/>
              </w:rPr>
              <w:t xml:space="preserve">Extrait du cahier de doléances </w:t>
            </w:r>
            <w:r w:rsidRPr="004858CC">
              <w:rPr>
                <w:rFonts w:ascii="Arial" w:eastAsia="Times New Roman" w:hAnsi="Arial" w:cs="Arial"/>
                <w:sz w:val="20"/>
                <w:szCs w:val="20"/>
                <w:lang w:eastAsia="fr-FR"/>
              </w:rPr>
              <w:t xml:space="preserve">de </w:t>
            </w:r>
            <w:r w:rsidRPr="001F303C">
              <w:rPr>
                <w:rFonts w:ascii="Arial" w:hAnsi="Arial" w:cs="Arial"/>
                <w:sz w:val="20"/>
                <w:szCs w:val="20"/>
              </w:rPr>
              <w:t>Chennevières-sur-Marne</w:t>
            </w:r>
            <w:r w:rsidRPr="004858CC">
              <w:rPr>
                <w:rFonts w:ascii="Arial" w:eastAsia="Times New Roman" w:hAnsi="Arial" w:cs="Arial"/>
                <w:sz w:val="20"/>
                <w:szCs w:val="20"/>
                <w:lang w:eastAsia="fr-FR"/>
              </w:rPr>
              <w:t>, 1789.</w:t>
            </w:r>
          </w:p>
        </w:tc>
      </w:tr>
      <w:tr w:rsidR="00012CDB" w:rsidRPr="001F303C" w:rsidTr="005D6907">
        <w:trPr>
          <w:gridAfter w:val="1"/>
          <w:wAfter w:w="284" w:type="dxa"/>
          <w:jc w:val="center"/>
        </w:trPr>
        <w:tc>
          <w:tcPr>
            <w:tcW w:w="10488" w:type="dxa"/>
            <w:gridSpan w:val="2"/>
            <w:tcBorders>
              <w:left w:val="nil"/>
              <w:right w:val="nil"/>
            </w:tcBorders>
            <w:vAlign w:val="center"/>
          </w:tcPr>
          <w:p w:rsidR="00012CDB" w:rsidRPr="001F303C" w:rsidRDefault="00012CDB" w:rsidP="005D6907">
            <w:pPr>
              <w:jc w:val="both"/>
              <w:rPr>
                <w:rFonts w:ascii="Arial" w:hAnsi="Arial" w:cs="Arial"/>
                <w:sz w:val="20"/>
                <w:szCs w:val="20"/>
              </w:rPr>
            </w:pPr>
          </w:p>
        </w:tc>
      </w:tr>
      <w:tr w:rsidR="00012CDB" w:rsidRPr="001F303C" w:rsidTr="005D6907">
        <w:trPr>
          <w:jc w:val="center"/>
        </w:trPr>
        <w:tc>
          <w:tcPr>
            <w:tcW w:w="567" w:type="dxa"/>
            <w:tcBorders>
              <w:bottom w:val="single" w:sz="4" w:space="0" w:color="000000" w:themeColor="text1"/>
            </w:tcBorders>
            <w:vAlign w:val="center"/>
          </w:tcPr>
          <w:p w:rsidR="00012CDB" w:rsidRPr="00DC6058" w:rsidRDefault="00012CDB" w:rsidP="005D6907">
            <w:pPr>
              <w:pStyle w:val="NormalWeb"/>
              <w:spacing w:before="0" w:beforeAutospacing="0"/>
              <w:jc w:val="center"/>
              <w:rPr>
                <w:rFonts w:ascii="Arial" w:hAnsi="Arial" w:cs="Arial"/>
                <w:iCs/>
                <w:color w:val="auto"/>
                <w:sz w:val="40"/>
                <w:szCs w:val="40"/>
              </w:rPr>
            </w:pPr>
            <w:r w:rsidRPr="00DC6058">
              <w:rPr>
                <w:rFonts w:ascii="Arial" w:hAnsi="Arial" w:cs="Arial"/>
                <w:iCs/>
                <w:color w:val="auto"/>
                <w:sz w:val="40"/>
                <w:szCs w:val="40"/>
              </w:rPr>
              <w:t>6</w:t>
            </w:r>
          </w:p>
        </w:tc>
        <w:tc>
          <w:tcPr>
            <w:tcW w:w="10205" w:type="dxa"/>
            <w:gridSpan w:val="2"/>
            <w:tcBorders>
              <w:bottom w:val="single" w:sz="4" w:space="0" w:color="000000" w:themeColor="text1"/>
            </w:tcBorders>
          </w:tcPr>
          <w:p w:rsidR="00012CDB" w:rsidRPr="001F303C" w:rsidRDefault="00012CDB" w:rsidP="005D6907">
            <w:pPr>
              <w:pStyle w:val="NormalWeb"/>
              <w:spacing w:before="120" w:beforeAutospacing="0"/>
              <w:rPr>
                <w:rFonts w:ascii="Arial" w:hAnsi="Arial" w:cs="Arial"/>
                <w:i/>
                <w:iCs/>
                <w:color w:val="auto"/>
                <w:sz w:val="20"/>
                <w:szCs w:val="20"/>
              </w:rPr>
            </w:pPr>
            <w:r w:rsidRPr="001F303C">
              <w:rPr>
                <w:rFonts w:ascii="Arial" w:hAnsi="Arial" w:cs="Arial"/>
                <w:i/>
                <w:iCs/>
                <w:color w:val="auto"/>
                <w:sz w:val="20"/>
                <w:szCs w:val="20"/>
              </w:rPr>
              <w:t xml:space="preserve">«Nous demandons que tous les meuniers </w:t>
            </w:r>
            <w:proofErr w:type="spellStart"/>
            <w:r w:rsidRPr="001F303C">
              <w:rPr>
                <w:rFonts w:ascii="Arial" w:hAnsi="Arial" w:cs="Arial"/>
                <w:i/>
                <w:iCs/>
                <w:color w:val="auto"/>
                <w:sz w:val="20"/>
                <w:szCs w:val="20"/>
              </w:rPr>
              <w:t>soyent</w:t>
            </w:r>
            <w:proofErr w:type="spellEnd"/>
            <w:r w:rsidRPr="001F303C">
              <w:rPr>
                <w:rFonts w:ascii="Arial" w:hAnsi="Arial" w:cs="Arial"/>
                <w:i/>
                <w:iCs/>
                <w:color w:val="auto"/>
                <w:sz w:val="20"/>
                <w:szCs w:val="20"/>
              </w:rPr>
              <w:t xml:space="preserve"> tenus d’avoir chez eux une balance et des poids, pour que chaque particulier puisse s’assurer qu’il ne lui a pas été fait tord.»  </w:t>
            </w:r>
          </w:p>
          <w:p w:rsidR="00012CDB" w:rsidRPr="001F303C" w:rsidRDefault="00012CDB" w:rsidP="005D6907">
            <w:pPr>
              <w:spacing w:after="120"/>
              <w:jc w:val="both"/>
              <w:rPr>
                <w:rFonts w:ascii="Arial" w:hAnsi="Arial" w:cs="Arial"/>
                <w:sz w:val="20"/>
                <w:szCs w:val="20"/>
              </w:rPr>
            </w:pPr>
            <w:r w:rsidRPr="001F303C">
              <w:rPr>
                <w:rFonts w:ascii="Arial" w:eastAsia="Times New Roman" w:hAnsi="Arial" w:cs="Arial"/>
                <w:sz w:val="20"/>
                <w:szCs w:val="20"/>
                <w:lang w:eastAsia="fr-FR"/>
              </w:rPr>
              <w:t xml:space="preserve">Extrait du cahier de doléances </w:t>
            </w:r>
            <w:r w:rsidRPr="004858CC">
              <w:rPr>
                <w:rFonts w:ascii="Arial" w:eastAsia="Times New Roman" w:hAnsi="Arial" w:cs="Arial"/>
                <w:sz w:val="20"/>
                <w:szCs w:val="20"/>
                <w:lang w:eastAsia="fr-FR"/>
              </w:rPr>
              <w:t xml:space="preserve">de </w:t>
            </w:r>
            <w:r w:rsidRPr="001F303C">
              <w:rPr>
                <w:rFonts w:ascii="Arial" w:hAnsi="Arial" w:cs="Arial"/>
                <w:bCs/>
                <w:sz w:val="20"/>
                <w:szCs w:val="20"/>
              </w:rPr>
              <w:t>Rigny-sur-Arroux</w:t>
            </w:r>
            <w:r w:rsidRPr="004858CC">
              <w:rPr>
                <w:rFonts w:ascii="Arial" w:eastAsia="Times New Roman" w:hAnsi="Arial" w:cs="Arial"/>
                <w:sz w:val="20"/>
                <w:szCs w:val="20"/>
                <w:lang w:eastAsia="fr-FR"/>
              </w:rPr>
              <w:t>, 1789.</w:t>
            </w:r>
          </w:p>
        </w:tc>
      </w:tr>
    </w:tbl>
    <w:p w:rsidR="00012CDB" w:rsidRDefault="00012CDB" w:rsidP="00012CDB">
      <w:pPr>
        <w:pStyle w:val="Paragraphedeliste"/>
        <w:spacing w:after="0"/>
      </w:pPr>
    </w:p>
    <w:tbl>
      <w:tblPr>
        <w:tblStyle w:val="Grilledutableau"/>
        <w:tblW w:w="0" w:type="auto"/>
        <w:jc w:val="center"/>
        <w:tblInd w:w="-87" w:type="dxa"/>
        <w:tblLook w:val="04A0"/>
      </w:tblPr>
      <w:tblGrid>
        <w:gridCol w:w="661"/>
        <w:gridCol w:w="10205"/>
      </w:tblGrid>
      <w:tr w:rsidR="00012CDB" w:rsidRPr="001F303C" w:rsidTr="005D6907">
        <w:trPr>
          <w:jc w:val="center"/>
        </w:trPr>
        <w:tc>
          <w:tcPr>
            <w:tcW w:w="661" w:type="dxa"/>
            <w:tcBorders>
              <w:bottom w:val="single" w:sz="4" w:space="0" w:color="000000" w:themeColor="text1"/>
            </w:tcBorders>
            <w:vAlign w:val="center"/>
          </w:tcPr>
          <w:p w:rsidR="00012CDB" w:rsidRPr="00DC6058" w:rsidRDefault="00012CDB" w:rsidP="005D6907">
            <w:pPr>
              <w:pStyle w:val="NormalWeb"/>
              <w:spacing w:before="0" w:beforeAutospacing="0"/>
              <w:jc w:val="center"/>
              <w:rPr>
                <w:rFonts w:ascii="Arial" w:hAnsi="Arial" w:cs="Arial"/>
                <w:iCs/>
                <w:color w:val="auto"/>
                <w:sz w:val="40"/>
                <w:szCs w:val="40"/>
              </w:rPr>
            </w:pPr>
            <w:r w:rsidRPr="00DC6058">
              <w:rPr>
                <w:rFonts w:ascii="Arial" w:hAnsi="Arial" w:cs="Arial"/>
                <w:iCs/>
                <w:color w:val="auto"/>
                <w:sz w:val="40"/>
                <w:szCs w:val="40"/>
              </w:rPr>
              <w:t>7</w:t>
            </w:r>
          </w:p>
        </w:tc>
        <w:tc>
          <w:tcPr>
            <w:tcW w:w="10205" w:type="dxa"/>
            <w:tcBorders>
              <w:bottom w:val="single" w:sz="4" w:space="0" w:color="000000" w:themeColor="text1"/>
            </w:tcBorders>
          </w:tcPr>
          <w:p w:rsidR="00012CDB" w:rsidRDefault="00012CDB" w:rsidP="005D6907">
            <w:pPr>
              <w:pStyle w:val="NormalWeb"/>
              <w:spacing w:before="120" w:beforeAutospacing="0"/>
              <w:rPr>
                <w:rFonts w:ascii="Arial" w:hAnsi="Arial" w:cs="Arial"/>
                <w:bCs/>
                <w:iCs/>
                <w:color w:val="000000" w:themeColor="text1"/>
                <w:sz w:val="20"/>
                <w:szCs w:val="20"/>
              </w:rPr>
            </w:pPr>
            <w:r>
              <w:rPr>
                <w:rFonts w:ascii="Arial" w:hAnsi="Arial" w:cs="Arial"/>
                <w:bCs/>
                <w:iCs/>
                <w:color w:val="000000" w:themeColor="text1"/>
                <w:sz w:val="20"/>
                <w:szCs w:val="20"/>
              </w:rPr>
              <w:t>« </w:t>
            </w:r>
            <w:r w:rsidRPr="00DC6058">
              <w:rPr>
                <w:rFonts w:ascii="Arial" w:hAnsi="Arial" w:cs="Arial"/>
                <w:bCs/>
                <w:i/>
                <w:iCs/>
                <w:color w:val="000000" w:themeColor="text1"/>
                <w:sz w:val="20"/>
                <w:szCs w:val="20"/>
              </w:rPr>
              <w:t>Il y a une infinité de mesures différentes parmi les seigneurs. L’on demande que toutes les mesures soient réduites à celles du roi.</w:t>
            </w:r>
            <w:r>
              <w:rPr>
                <w:rFonts w:ascii="Arial" w:hAnsi="Arial" w:cs="Arial"/>
                <w:bCs/>
                <w:iCs/>
                <w:color w:val="000000" w:themeColor="text1"/>
                <w:sz w:val="20"/>
                <w:szCs w:val="20"/>
              </w:rPr>
              <w:t> »</w:t>
            </w:r>
          </w:p>
          <w:p w:rsidR="00012CDB" w:rsidRPr="00DC6058" w:rsidRDefault="00012CDB" w:rsidP="005D6907">
            <w:pPr>
              <w:pStyle w:val="NormalWeb"/>
              <w:spacing w:before="120" w:beforeAutospacing="0" w:after="120" w:afterAutospacing="0"/>
              <w:rPr>
                <w:rFonts w:ascii="Arial" w:hAnsi="Arial" w:cs="Arial"/>
                <w:iCs/>
                <w:color w:val="000000" w:themeColor="text1"/>
                <w:sz w:val="20"/>
                <w:szCs w:val="20"/>
              </w:rPr>
            </w:pPr>
            <w:r w:rsidRPr="001F303C">
              <w:rPr>
                <w:rFonts w:ascii="Arial" w:hAnsi="Arial" w:cs="Arial"/>
                <w:sz w:val="20"/>
                <w:szCs w:val="20"/>
              </w:rPr>
              <w:t xml:space="preserve">Extrait du cahier de doléances </w:t>
            </w:r>
            <w:r w:rsidRPr="004858CC">
              <w:rPr>
                <w:rFonts w:ascii="Arial" w:hAnsi="Arial" w:cs="Arial"/>
                <w:sz w:val="20"/>
                <w:szCs w:val="20"/>
              </w:rPr>
              <w:t xml:space="preserve">de </w:t>
            </w:r>
            <w:r>
              <w:rPr>
                <w:rFonts w:ascii="Arial" w:eastAsia="Calibri" w:hAnsi="Arial" w:cs="Arial"/>
                <w:bCs/>
                <w:sz w:val="20"/>
                <w:szCs w:val="20"/>
              </w:rPr>
              <w:t>Briec</w:t>
            </w:r>
            <w:r w:rsidRPr="004858CC">
              <w:rPr>
                <w:rFonts w:ascii="Arial" w:hAnsi="Arial" w:cs="Arial"/>
                <w:sz w:val="20"/>
                <w:szCs w:val="20"/>
              </w:rPr>
              <w:t>, 1789.</w:t>
            </w:r>
          </w:p>
        </w:tc>
      </w:tr>
      <w:tr w:rsidR="00012CDB" w:rsidRPr="001F303C" w:rsidTr="005D6907">
        <w:trPr>
          <w:jc w:val="center"/>
        </w:trPr>
        <w:tc>
          <w:tcPr>
            <w:tcW w:w="10866" w:type="dxa"/>
            <w:gridSpan w:val="2"/>
            <w:tcBorders>
              <w:left w:val="nil"/>
              <w:right w:val="nil"/>
            </w:tcBorders>
            <w:vAlign w:val="center"/>
          </w:tcPr>
          <w:p w:rsidR="00012CDB" w:rsidRPr="001F303C" w:rsidRDefault="00012CDB" w:rsidP="005D6907">
            <w:pPr>
              <w:pStyle w:val="NormalWeb"/>
              <w:spacing w:before="0" w:beforeAutospacing="0" w:after="0" w:afterAutospacing="0"/>
              <w:rPr>
                <w:rFonts w:ascii="Arial" w:hAnsi="Arial" w:cs="Arial"/>
                <w:i/>
                <w:iCs/>
                <w:color w:val="auto"/>
                <w:sz w:val="20"/>
                <w:szCs w:val="20"/>
              </w:rPr>
            </w:pPr>
          </w:p>
        </w:tc>
      </w:tr>
      <w:tr w:rsidR="00012CDB" w:rsidRPr="001F303C" w:rsidTr="005D6907">
        <w:trPr>
          <w:jc w:val="center"/>
        </w:trPr>
        <w:tc>
          <w:tcPr>
            <w:tcW w:w="661" w:type="dxa"/>
            <w:tcBorders>
              <w:bottom w:val="single" w:sz="4" w:space="0" w:color="000000" w:themeColor="text1"/>
            </w:tcBorders>
            <w:vAlign w:val="center"/>
          </w:tcPr>
          <w:p w:rsidR="00012CDB" w:rsidRPr="00DC6058" w:rsidRDefault="00012CDB" w:rsidP="005D6907">
            <w:pPr>
              <w:jc w:val="center"/>
              <w:rPr>
                <w:rFonts w:ascii="Arial" w:hAnsi="Arial" w:cs="Arial"/>
                <w:sz w:val="40"/>
                <w:szCs w:val="40"/>
              </w:rPr>
            </w:pPr>
            <w:r w:rsidRPr="00DC6058">
              <w:rPr>
                <w:rFonts w:ascii="Arial" w:hAnsi="Arial" w:cs="Arial"/>
                <w:sz w:val="40"/>
                <w:szCs w:val="40"/>
              </w:rPr>
              <w:t>8</w:t>
            </w:r>
          </w:p>
        </w:tc>
        <w:tc>
          <w:tcPr>
            <w:tcW w:w="10205" w:type="dxa"/>
            <w:tcBorders>
              <w:bottom w:val="single" w:sz="4" w:space="0" w:color="000000" w:themeColor="text1"/>
            </w:tcBorders>
          </w:tcPr>
          <w:p w:rsidR="00012CDB" w:rsidRPr="001F303C" w:rsidRDefault="00012CDB" w:rsidP="005D6907">
            <w:pPr>
              <w:spacing w:before="120"/>
              <w:jc w:val="both"/>
              <w:rPr>
                <w:rFonts w:ascii="Arial" w:hAnsi="Arial" w:cs="Arial"/>
                <w:sz w:val="20"/>
                <w:szCs w:val="20"/>
              </w:rPr>
            </w:pPr>
            <w:r w:rsidRPr="001F303C">
              <w:rPr>
                <w:rFonts w:ascii="Arial" w:hAnsi="Arial" w:cs="Arial"/>
                <w:sz w:val="20"/>
                <w:szCs w:val="20"/>
              </w:rPr>
              <w:t>« </w:t>
            </w:r>
            <w:r w:rsidRPr="001F303C">
              <w:rPr>
                <w:rFonts w:ascii="Arial" w:hAnsi="Arial" w:cs="Arial"/>
                <w:i/>
                <w:sz w:val="20"/>
                <w:szCs w:val="20"/>
              </w:rPr>
              <w:t>Nos campagnes inondent de mendiants de tout âge, de tout sexe et de toute condition ; c’est le plus grand et le plus dangereux de tous les abus. […] Nous demandons donc que chaque pauvre demeure dans sa paroisse et qu’on établisse un bureau de charité pour les vrais pauvres.</w:t>
            </w:r>
            <w:r w:rsidRPr="001F303C">
              <w:rPr>
                <w:rFonts w:ascii="Arial" w:hAnsi="Arial" w:cs="Arial"/>
                <w:sz w:val="20"/>
                <w:szCs w:val="20"/>
              </w:rPr>
              <w:t> »</w:t>
            </w:r>
          </w:p>
          <w:p w:rsidR="00012CDB" w:rsidRPr="001F303C" w:rsidRDefault="00012CDB" w:rsidP="005D6907">
            <w:pPr>
              <w:spacing w:before="120" w:after="120"/>
              <w:jc w:val="both"/>
              <w:rPr>
                <w:rFonts w:ascii="Arial" w:hAnsi="Arial" w:cs="Arial"/>
                <w:sz w:val="20"/>
                <w:szCs w:val="20"/>
              </w:rPr>
            </w:pPr>
            <w:r w:rsidRPr="001F303C">
              <w:rPr>
                <w:rFonts w:ascii="Arial" w:eastAsia="Times New Roman" w:hAnsi="Arial" w:cs="Arial"/>
                <w:sz w:val="20"/>
                <w:szCs w:val="20"/>
                <w:lang w:eastAsia="fr-FR"/>
              </w:rPr>
              <w:t>Extrait du cahier de doléances d</w:t>
            </w:r>
            <w:r w:rsidRPr="004858CC">
              <w:rPr>
                <w:rFonts w:ascii="Arial" w:eastAsia="Times New Roman" w:hAnsi="Arial" w:cs="Arial"/>
                <w:sz w:val="20"/>
                <w:szCs w:val="20"/>
                <w:lang w:eastAsia="fr-FR"/>
              </w:rPr>
              <w:t xml:space="preserve">es paysans de </w:t>
            </w:r>
            <w:r w:rsidRPr="001F303C">
              <w:rPr>
                <w:rFonts w:ascii="Arial" w:eastAsia="Times New Roman" w:hAnsi="Arial" w:cs="Arial"/>
                <w:sz w:val="20"/>
                <w:szCs w:val="20"/>
                <w:lang w:eastAsia="fr-FR"/>
              </w:rPr>
              <w:t xml:space="preserve">La </w:t>
            </w:r>
            <w:proofErr w:type="spellStart"/>
            <w:r w:rsidRPr="001F303C">
              <w:rPr>
                <w:rFonts w:ascii="Arial" w:eastAsia="Times New Roman" w:hAnsi="Arial" w:cs="Arial"/>
                <w:sz w:val="20"/>
                <w:szCs w:val="20"/>
                <w:lang w:eastAsia="fr-FR"/>
              </w:rPr>
              <w:t>Caure</w:t>
            </w:r>
            <w:proofErr w:type="spellEnd"/>
            <w:r w:rsidRPr="004858CC">
              <w:rPr>
                <w:rFonts w:ascii="Arial" w:eastAsia="Times New Roman" w:hAnsi="Arial" w:cs="Arial"/>
                <w:sz w:val="20"/>
                <w:szCs w:val="20"/>
                <w:lang w:eastAsia="fr-FR"/>
              </w:rPr>
              <w:t>, 1789.</w:t>
            </w:r>
          </w:p>
        </w:tc>
      </w:tr>
    </w:tbl>
    <w:p w:rsidR="00012CDB" w:rsidRDefault="00012CDB"/>
    <w:tbl>
      <w:tblPr>
        <w:tblStyle w:val="Grilledutableau"/>
        <w:tblW w:w="0" w:type="auto"/>
        <w:jc w:val="center"/>
        <w:tblInd w:w="-87" w:type="dxa"/>
        <w:tblLook w:val="04A0"/>
      </w:tblPr>
      <w:tblGrid>
        <w:gridCol w:w="661"/>
        <w:gridCol w:w="10205"/>
      </w:tblGrid>
      <w:tr w:rsidR="00012CDB" w:rsidRPr="001F303C" w:rsidTr="00012CDB">
        <w:trPr>
          <w:jc w:val="center"/>
        </w:trPr>
        <w:tc>
          <w:tcPr>
            <w:tcW w:w="10866" w:type="dxa"/>
            <w:gridSpan w:val="2"/>
            <w:tcBorders>
              <w:top w:val="nil"/>
              <w:left w:val="nil"/>
              <w:right w:val="nil"/>
            </w:tcBorders>
            <w:vAlign w:val="center"/>
          </w:tcPr>
          <w:p w:rsidR="00012CDB" w:rsidRPr="001F303C" w:rsidRDefault="00012CDB" w:rsidP="005D6907">
            <w:pPr>
              <w:jc w:val="both"/>
              <w:rPr>
                <w:rFonts w:ascii="Arial" w:hAnsi="Arial" w:cs="Arial"/>
                <w:sz w:val="20"/>
                <w:szCs w:val="20"/>
              </w:rPr>
            </w:pPr>
          </w:p>
        </w:tc>
      </w:tr>
      <w:tr w:rsidR="00012CDB" w:rsidRPr="001F303C" w:rsidTr="005D6907">
        <w:trPr>
          <w:jc w:val="center"/>
        </w:trPr>
        <w:tc>
          <w:tcPr>
            <w:tcW w:w="661" w:type="dxa"/>
            <w:tcBorders>
              <w:bottom w:val="single" w:sz="4" w:space="0" w:color="000000" w:themeColor="text1"/>
            </w:tcBorders>
            <w:vAlign w:val="center"/>
          </w:tcPr>
          <w:p w:rsidR="00012CDB" w:rsidRPr="00DC6058" w:rsidRDefault="00012CDB" w:rsidP="005D6907">
            <w:pPr>
              <w:jc w:val="center"/>
              <w:rPr>
                <w:rFonts w:ascii="Arial" w:hAnsi="Arial" w:cs="Arial"/>
                <w:bCs/>
                <w:iCs/>
                <w:sz w:val="40"/>
                <w:szCs w:val="40"/>
              </w:rPr>
            </w:pPr>
            <w:r w:rsidRPr="00DC6058">
              <w:rPr>
                <w:rFonts w:ascii="Arial" w:hAnsi="Arial" w:cs="Arial"/>
                <w:bCs/>
                <w:iCs/>
                <w:sz w:val="40"/>
                <w:szCs w:val="40"/>
              </w:rPr>
              <w:t>9</w:t>
            </w:r>
          </w:p>
        </w:tc>
        <w:tc>
          <w:tcPr>
            <w:tcW w:w="10205" w:type="dxa"/>
            <w:tcBorders>
              <w:bottom w:val="single" w:sz="4" w:space="0" w:color="000000" w:themeColor="text1"/>
            </w:tcBorders>
          </w:tcPr>
          <w:p w:rsidR="00012CDB" w:rsidRPr="001F303C" w:rsidRDefault="00012CDB" w:rsidP="005D6907">
            <w:pPr>
              <w:spacing w:before="120"/>
              <w:jc w:val="both"/>
              <w:rPr>
                <w:rFonts w:ascii="Arial" w:hAnsi="Arial" w:cs="Arial"/>
                <w:bCs/>
                <w:iCs/>
                <w:sz w:val="20"/>
                <w:szCs w:val="20"/>
              </w:rPr>
            </w:pPr>
            <w:r w:rsidRPr="001F303C">
              <w:rPr>
                <w:rFonts w:ascii="Arial" w:hAnsi="Arial" w:cs="Arial"/>
                <w:bCs/>
                <w:iCs/>
                <w:sz w:val="20"/>
                <w:szCs w:val="20"/>
              </w:rPr>
              <w:t>« </w:t>
            </w:r>
            <w:r w:rsidRPr="001F303C">
              <w:rPr>
                <w:rFonts w:ascii="Arial" w:hAnsi="Arial" w:cs="Arial"/>
                <w:bCs/>
                <w:i/>
                <w:iCs/>
                <w:sz w:val="20"/>
                <w:szCs w:val="20"/>
              </w:rPr>
              <w:t>Ils n'ont pour tout bien que le faible prix de leur journée. Sur cette somme médiocre ils doivent prélever leurs impositions. Que leur reste-t-il pour subvenir à leur entretien, pour payer le sel, cet autre genre d'imposition si cruelle...</w:t>
            </w:r>
            <w:r w:rsidRPr="001F303C">
              <w:rPr>
                <w:rFonts w:ascii="Arial" w:hAnsi="Arial" w:cs="Arial"/>
                <w:bCs/>
                <w:iCs/>
                <w:sz w:val="20"/>
                <w:szCs w:val="20"/>
              </w:rPr>
              <w:t> »</w:t>
            </w:r>
          </w:p>
          <w:p w:rsidR="00012CDB" w:rsidRPr="001F303C" w:rsidRDefault="00012CDB" w:rsidP="005D6907">
            <w:pPr>
              <w:spacing w:before="100" w:beforeAutospacing="1" w:after="120"/>
              <w:jc w:val="both"/>
              <w:rPr>
                <w:rFonts w:ascii="Arial" w:hAnsi="Arial" w:cs="Arial"/>
                <w:sz w:val="20"/>
                <w:szCs w:val="20"/>
              </w:rPr>
            </w:pPr>
            <w:r w:rsidRPr="001F303C">
              <w:rPr>
                <w:rFonts w:ascii="Arial" w:hAnsi="Arial" w:cs="Arial"/>
                <w:bCs/>
                <w:iCs/>
                <w:sz w:val="20"/>
                <w:szCs w:val="20"/>
              </w:rPr>
              <w:t xml:space="preserve">Extrait du cahier de doléances de </w:t>
            </w:r>
            <w:proofErr w:type="spellStart"/>
            <w:r w:rsidRPr="001F303C">
              <w:rPr>
                <w:rFonts w:ascii="Arial" w:hAnsi="Arial" w:cs="Arial"/>
                <w:sz w:val="20"/>
                <w:szCs w:val="20"/>
              </w:rPr>
              <w:t>Soulangis</w:t>
            </w:r>
            <w:proofErr w:type="spellEnd"/>
            <w:r w:rsidRPr="001F303C">
              <w:rPr>
                <w:rFonts w:ascii="Arial" w:hAnsi="Arial" w:cs="Arial"/>
                <w:sz w:val="20"/>
                <w:szCs w:val="20"/>
              </w:rPr>
              <w:t>, Baillage de Bourges, 1789.</w:t>
            </w:r>
          </w:p>
        </w:tc>
      </w:tr>
    </w:tbl>
    <w:p w:rsidR="00012CDB" w:rsidRDefault="00012CDB" w:rsidP="00012CDB">
      <w:pPr>
        <w:pStyle w:val="Paragraphedeliste"/>
        <w:numPr>
          <w:ilvl w:val="0"/>
          <w:numId w:val="19"/>
        </w:numPr>
      </w:pPr>
    </w:p>
    <w:tbl>
      <w:tblPr>
        <w:tblStyle w:val="Grilledutableau"/>
        <w:tblW w:w="0" w:type="auto"/>
        <w:jc w:val="center"/>
        <w:tblInd w:w="-87" w:type="dxa"/>
        <w:tblLook w:val="04A0"/>
      </w:tblPr>
      <w:tblGrid>
        <w:gridCol w:w="661"/>
        <w:gridCol w:w="10205"/>
      </w:tblGrid>
      <w:tr w:rsidR="00012CDB" w:rsidRPr="001F303C" w:rsidTr="005D6907">
        <w:trPr>
          <w:jc w:val="center"/>
        </w:trPr>
        <w:tc>
          <w:tcPr>
            <w:tcW w:w="661" w:type="dxa"/>
            <w:tcBorders>
              <w:bottom w:val="single" w:sz="4" w:space="0" w:color="000000" w:themeColor="text1"/>
            </w:tcBorders>
            <w:vAlign w:val="center"/>
          </w:tcPr>
          <w:p w:rsidR="00012CDB" w:rsidRPr="00DC6058" w:rsidRDefault="00012CDB" w:rsidP="005D6907">
            <w:pPr>
              <w:pStyle w:val="NormalWeb"/>
              <w:spacing w:before="0" w:beforeAutospacing="0"/>
              <w:jc w:val="center"/>
              <w:rPr>
                <w:rFonts w:ascii="Arial" w:hAnsi="Arial" w:cs="Arial"/>
                <w:iCs/>
                <w:color w:val="auto"/>
                <w:sz w:val="40"/>
                <w:szCs w:val="40"/>
              </w:rPr>
            </w:pPr>
            <w:r w:rsidRPr="00DC6058">
              <w:rPr>
                <w:rFonts w:ascii="Arial" w:hAnsi="Arial" w:cs="Arial"/>
                <w:iCs/>
                <w:color w:val="auto"/>
                <w:sz w:val="40"/>
                <w:szCs w:val="40"/>
              </w:rPr>
              <w:t>10</w:t>
            </w:r>
          </w:p>
        </w:tc>
        <w:tc>
          <w:tcPr>
            <w:tcW w:w="10205" w:type="dxa"/>
            <w:tcBorders>
              <w:bottom w:val="single" w:sz="4" w:space="0" w:color="000000" w:themeColor="text1"/>
            </w:tcBorders>
          </w:tcPr>
          <w:p w:rsidR="00012CDB" w:rsidRPr="001F303C" w:rsidRDefault="00012CDB" w:rsidP="005D6907">
            <w:pPr>
              <w:pStyle w:val="NormalWeb"/>
              <w:spacing w:before="120" w:beforeAutospacing="0"/>
              <w:jc w:val="both"/>
              <w:rPr>
                <w:rFonts w:ascii="Arial" w:hAnsi="Arial" w:cs="Arial"/>
                <w:iCs/>
                <w:color w:val="auto"/>
                <w:sz w:val="20"/>
                <w:szCs w:val="20"/>
              </w:rPr>
            </w:pPr>
            <w:r w:rsidRPr="001F303C">
              <w:rPr>
                <w:rFonts w:ascii="Arial" w:hAnsi="Arial" w:cs="Arial"/>
                <w:i/>
                <w:iCs/>
                <w:color w:val="auto"/>
                <w:sz w:val="20"/>
                <w:szCs w:val="20"/>
              </w:rPr>
              <w:t xml:space="preserve">« Les impôts nous surchargent ; la répartition en est mal faite ; ceux qui ont les plus grands biens ne paient presque rien ; le peuple paie tout et plus qu’il ne doit. » </w:t>
            </w:r>
          </w:p>
          <w:p w:rsidR="00012CDB" w:rsidRPr="001F303C" w:rsidRDefault="00012CDB" w:rsidP="005D6907">
            <w:pPr>
              <w:pStyle w:val="NormalWeb"/>
              <w:spacing w:after="120" w:afterAutospacing="0"/>
              <w:jc w:val="both"/>
              <w:rPr>
                <w:rFonts w:ascii="Arial" w:hAnsi="Arial" w:cs="Arial"/>
                <w:color w:val="auto"/>
                <w:sz w:val="20"/>
                <w:szCs w:val="20"/>
              </w:rPr>
            </w:pPr>
            <w:r w:rsidRPr="001F303C">
              <w:rPr>
                <w:rFonts w:ascii="Arial" w:hAnsi="Arial" w:cs="Arial"/>
                <w:sz w:val="20"/>
                <w:szCs w:val="20"/>
              </w:rPr>
              <w:t xml:space="preserve">Extrait du cahier de doléances des paysans de La </w:t>
            </w:r>
            <w:proofErr w:type="spellStart"/>
            <w:r w:rsidRPr="001F303C">
              <w:rPr>
                <w:rFonts w:ascii="Arial" w:hAnsi="Arial" w:cs="Arial"/>
                <w:sz w:val="20"/>
                <w:szCs w:val="20"/>
              </w:rPr>
              <w:t>Caure</w:t>
            </w:r>
            <w:proofErr w:type="spellEnd"/>
            <w:r w:rsidRPr="004858CC">
              <w:rPr>
                <w:rFonts w:ascii="Arial" w:hAnsi="Arial" w:cs="Arial"/>
                <w:sz w:val="20"/>
                <w:szCs w:val="20"/>
              </w:rPr>
              <w:t>, 1789.</w:t>
            </w:r>
          </w:p>
        </w:tc>
      </w:tr>
    </w:tbl>
    <w:p w:rsidR="00012CDB" w:rsidRPr="00012CDB" w:rsidRDefault="00012CDB" w:rsidP="00012CDB">
      <w:pPr>
        <w:pStyle w:val="Paragraphedeliste"/>
        <w:numPr>
          <w:ilvl w:val="0"/>
          <w:numId w:val="19"/>
        </w:numPr>
        <w:spacing w:after="0"/>
        <w:rPr>
          <w:sz w:val="16"/>
          <w:szCs w:val="16"/>
        </w:rPr>
      </w:pPr>
    </w:p>
    <w:tbl>
      <w:tblPr>
        <w:tblStyle w:val="Grilledutableau"/>
        <w:tblW w:w="0" w:type="auto"/>
        <w:jc w:val="center"/>
        <w:tblInd w:w="-87" w:type="dxa"/>
        <w:tblLook w:val="04A0"/>
      </w:tblPr>
      <w:tblGrid>
        <w:gridCol w:w="661"/>
        <w:gridCol w:w="10205"/>
      </w:tblGrid>
      <w:tr w:rsidR="00012CDB" w:rsidRPr="001F303C" w:rsidTr="005D6907">
        <w:trPr>
          <w:jc w:val="center"/>
        </w:trPr>
        <w:tc>
          <w:tcPr>
            <w:tcW w:w="567" w:type="dxa"/>
            <w:tcBorders>
              <w:bottom w:val="single" w:sz="4" w:space="0" w:color="000000" w:themeColor="text1"/>
            </w:tcBorders>
            <w:vAlign w:val="center"/>
          </w:tcPr>
          <w:p w:rsidR="00012CDB" w:rsidRPr="00DC6058" w:rsidRDefault="00012CDB" w:rsidP="005D6907">
            <w:pPr>
              <w:pStyle w:val="NormalWeb"/>
              <w:spacing w:before="0" w:beforeAutospacing="0"/>
              <w:jc w:val="center"/>
              <w:rPr>
                <w:rFonts w:ascii="Arial" w:hAnsi="Arial" w:cs="Arial"/>
                <w:bCs/>
                <w:iCs/>
                <w:sz w:val="40"/>
                <w:szCs w:val="40"/>
              </w:rPr>
            </w:pPr>
            <w:r w:rsidRPr="00DC6058">
              <w:rPr>
                <w:rFonts w:ascii="Arial" w:hAnsi="Arial" w:cs="Arial"/>
                <w:bCs/>
                <w:iCs/>
                <w:sz w:val="40"/>
                <w:szCs w:val="40"/>
              </w:rPr>
              <w:t>11</w:t>
            </w:r>
          </w:p>
        </w:tc>
        <w:tc>
          <w:tcPr>
            <w:tcW w:w="10205" w:type="dxa"/>
            <w:tcBorders>
              <w:bottom w:val="single" w:sz="4" w:space="0" w:color="000000" w:themeColor="text1"/>
            </w:tcBorders>
          </w:tcPr>
          <w:p w:rsidR="00012CDB" w:rsidRPr="001F303C" w:rsidRDefault="00012CDB" w:rsidP="005D6907">
            <w:pPr>
              <w:pStyle w:val="NormalWeb"/>
              <w:spacing w:before="120" w:beforeAutospacing="0"/>
              <w:jc w:val="both"/>
              <w:rPr>
                <w:rFonts w:ascii="Arial" w:hAnsi="Arial" w:cs="Arial"/>
                <w:bCs/>
                <w:i/>
                <w:iCs/>
                <w:sz w:val="20"/>
                <w:szCs w:val="20"/>
              </w:rPr>
            </w:pPr>
            <w:r w:rsidRPr="001F303C">
              <w:rPr>
                <w:rFonts w:ascii="Arial" w:hAnsi="Arial" w:cs="Arial"/>
                <w:bCs/>
                <w:i/>
                <w:iCs/>
                <w:sz w:val="20"/>
                <w:szCs w:val="20"/>
              </w:rPr>
              <w:t> </w:t>
            </w:r>
            <w:r w:rsidRPr="001F303C">
              <w:rPr>
                <w:rFonts w:ascii="Arial" w:hAnsi="Arial" w:cs="Arial"/>
                <w:bCs/>
                <w:iCs/>
                <w:sz w:val="20"/>
                <w:szCs w:val="20"/>
              </w:rPr>
              <w:t>« </w:t>
            </w:r>
            <w:r w:rsidRPr="001F303C">
              <w:rPr>
                <w:rFonts w:ascii="Arial" w:hAnsi="Arial" w:cs="Arial"/>
                <w:bCs/>
                <w:i/>
                <w:iCs/>
                <w:sz w:val="20"/>
                <w:szCs w:val="20"/>
              </w:rPr>
              <w:t>L’Assemblée des Etats généraux ne doit pas se borner à réparer les maux actuels de la Nation, elle doit aussi travailler à assurer les principes de la Constitution.</w:t>
            </w:r>
            <w:r w:rsidRPr="001F303C">
              <w:rPr>
                <w:rFonts w:ascii="Arial" w:hAnsi="Arial" w:cs="Arial"/>
                <w:bCs/>
                <w:iCs/>
                <w:sz w:val="20"/>
                <w:szCs w:val="20"/>
              </w:rPr>
              <w:t> »</w:t>
            </w:r>
          </w:p>
          <w:p w:rsidR="00012CDB" w:rsidRPr="001F303C" w:rsidRDefault="00012CDB" w:rsidP="005D6907">
            <w:pPr>
              <w:pStyle w:val="NormalWeb"/>
              <w:spacing w:before="120" w:beforeAutospacing="0" w:after="120" w:afterAutospacing="0"/>
              <w:jc w:val="both"/>
              <w:rPr>
                <w:rFonts w:ascii="Arial" w:hAnsi="Arial" w:cs="Arial"/>
                <w:i/>
                <w:iCs/>
                <w:color w:val="auto"/>
                <w:sz w:val="20"/>
                <w:szCs w:val="20"/>
              </w:rPr>
            </w:pPr>
            <w:r w:rsidRPr="001F303C">
              <w:rPr>
                <w:rFonts w:ascii="Arial" w:hAnsi="Arial" w:cs="Arial"/>
                <w:bCs/>
                <w:sz w:val="20"/>
                <w:szCs w:val="20"/>
              </w:rPr>
              <w:t>Extrait du cahier de doléances du tiers de Montpellier, 1789.</w:t>
            </w:r>
          </w:p>
        </w:tc>
      </w:tr>
    </w:tbl>
    <w:p w:rsidR="00012CDB" w:rsidRPr="00012CDB" w:rsidRDefault="00012CDB" w:rsidP="00012CDB">
      <w:pPr>
        <w:pStyle w:val="Paragraphedeliste"/>
        <w:numPr>
          <w:ilvl w:val="0"/>
          <w:numId w:val="19"/>
        </w:numPr>
        <w:spacing w:after="0"/>
        <w:rPr>
          <w:sz w:val="20"/>
          <w:szCs w:val="20"/>
        </w:rPr>
      </w:pPr>
    </w:p>
    <w:tbl>
      <w:tblPr>
        <w:tblStyle w:val="Grilledutableau"/>
        <w:tblW w:w="0" w:type="auto"/>
        <w:jc w:val="center"/>
        <w:tblInd w:w="-87" w:type="dxa"/>
        <w:tblLook w:val="04A0"/>
      </w:tblPr>
      <w:tblGrid>
        <w:gridCol w:w="661"/>
        <w:gridCol w:w="10205"/>
      </w:tblGrid>
      <w:tr w:rsidR="00012CDB" w:rsidRPr="001F303C" w:rsidTr="005D6907">
        <w:trPr>
          <w:jc w:val="center"/>
        </w:trPr>
        <w:tc>
          <w:tcPr>
            <w:tcW w:w="567" w:type="dxa"/>
            <w:tcBorders>
              <w:bottom w:val="single" w:sz="4" w:space="0" w:color="000000" w:themeColor="text1"/>
            </w:tcBorders>
            <w:vAlign w:val="center"/>
          </w:tcPr>
          <w:p w:rsidR="00012CDB" w:rsidRPr="00DC6058" w:rsidRDefault="00012CDB" w:rsidP="005D6907">
            <w:pPr>
              <w:pStyle w:val="NormalWeb"/>
              <w:spacing w:before="0" w:beforeAutospacing="0"/>
              <w:jc w:val="center"/>
              <w:rPr>
                <w:rFonts w:ascii="Arial" w:hAnsi="Arial" w:cs="Arial"/>
                <w:bCs/>
                <w:iCs/>
                <w:sz w:val="40"/>
                <w:szCs w:val="40"/>
              </w:rPr>
            </w:pPr>
            <w:r w:rsidRPr="00DC6058">
              <w:rPr>
                <w:rFonts w:ascii="Arial" w:hAnsi="Arial" w:cs="Arial"/>
                <w:bCs/>
                <w:iCs/>
                <w:sz w:val="40"/>
                <w:szCs w:val="40"/>
              </w:rPr>
              <w:t>12</w:t>
            </w:r>
          </w:p>
        </w:tc>
        <w:tc>
          <w:tcPr>
            <w:tcW w:w="10205" w:type="dxa"/>
            <w:tcBorders>
              <w:bottom w:val="single" w:sz="4" w:space="0" w:color="000000" w:themeColor="text1"/>
            </w:tcBorders>
          </w:tcPr>
          <w:p w:rsidR="00012CDB" w:rsidRPr="001F303C" w:rsidRDefault="00012CDB" w:rsidP="005D6907">
            <w:pPr>
              <w:pStyle w:val="NormalWeb"/>
              <w:spacing w:before="120" w:beforeAutospacing="0"/>
              <w:jc w:val="both"/>
              <w:rPr>
                <w:rFonts w:ascii="Arial" w:hAnsi="Arial" w:cs="Arial"/>
                <w:sz w:val="20"/>
                <w:szCs w:val="20"/>
              </w:rPr>
            </w:pPr>
            <w:r w:rsidRPr="001F303C">
              <w:rPr>
                <w:rFonts w:ascii="Arial" w:hAnsi="Arial" w:cs="Arial"/>
                <w:sz w:val="20"/>
                <w:szCs w:val="20"/>
              </w:rPr>
              <w:t>«</w:t>
            </w:r>
            <w:r w:rsidRPr="001F303C">
              <w:rPr>
                <w:rFonts w:ascii="Arial" w:hAnsi="Arial" w:cs="Arial"/>
                <w:i/>
                <w:sz w:val="20"/>
                <w:szCs w:val="20"/>
              </w:rPr>
              <w:t> Art. 21. Le député demandera que les villes, bourgs et villages établissent des bureaux et ateliers de charité, et répondent des vagabonds qui seraient arrêtés et ramenés dans leurs paroisses. </w:t>
            </w:r>
            <w:r w:rsidRPr="001F303C">
              <w:rPr>
                <w:rFonts w:ascii="Arial" w:hAnsi="Arial" w:cs="Arial"/>
                <w:sz w:val="20"/>
                <w:szCs w:val="20"/>
              </w:rPr>
              <w:t>»</w:t>
            </w:r>
          </w:p>
          <w:p w:rsidR="00012CDB" w:rsidRPr="001F303C" w:rsidRDefault="00012CDB" w:rsidP="005D6907">
            <w:pPr>
              <w:pStyle w:val="NormalWeb"/>
              <w:spacing w:before="120" w:beforeAutospacing="0" w:after="120" w:afterAutospacing="0"/>
              <w:jc w:val="both"/>
              <w:rPr>
                <w:rFonts w:ascii="Arial" w:hAnsi="Arial" w:cs="Arial"/>
                <w:bCs/>
                <w:i/>
                <w:iCs/>
                <w:sz w:val="20"/>
                <w:szCs w:val="20"/>
              </w:rPr>
            </w:pPr>
            <w:r w:rsidRPr="001F303C">
              <w:rPr>
                <w:rFonts w:ascii="Arial" w:hAnsi="Arial" w:cs="Arial"/>
                <w:bCs/>
                <w:sz w:val="20"/>
                <w:szCs w:val="20"/>
              </w:rPr>
              <w:t>Extrait du cahier de doléances de la noblesse du baillage d’Auxois, 1789.</w:t>
            </w:r>
          </w:p>
        </w:tc>
      </w:tr>
    </w:tbl>
    <w:p w:rsidR="00012CDB" w:rsidRDefault="00012CDB" w:rsidP="00012CDB">
      <w:pPr>
        <w:pStyle w:val="Paragraphedeliste"/>
        <w:numPr>
          <w:ilvl w:val="0"/>
          <w:numId w:val="19"/>
        </w:numPr>
        <w:spacing w:after="0"/>
      </w:pPr>
    </w:p>
    <w:tbl>
      <w:tblPr>
        <w:tblStyle w:val="Grilledutableau"/>
        <w:tblW w:w="0" w:type="auto"/>
        <w:jc w:val="center"/>
        <w:tblInd w:w="-87" w:type="dxa"/>
        <w:tblLook w:val="04A0"/>
      </w:tblPr>
      <w:tblGrid>
        <w:gridCol w:w="661"/>
        <w:gridCol w:w="10205"/>
      </w:tblGrid>
      <w:tr w:rsidR="00012CDB" w:rsidRPr="001F303C" w:rsidTr="005D6907">
        <w:trPr>
          <w:jc w:val="center"/>
        </w:trPr>
        <w:tc>
          <w:tcPr>
            <w:tcW w:w="567" w:type="dxa"/>
            <w:tcBorders>
              <w:bottom w:val="single" w:sz="4" w:space="0" w:color="000000" w:themeColor="text1"/>
            </w:tcBorders>
            <w:vAlign w:val="center"/>
          </w:tcPr>
          <w:p w:rsidR="00012CDB" w:rsidRPr="00DC6058" w:rsidRDefault="00012CDB" w:rsidP="005D6907">
            <w:pPr>
              <w:pStyle w:val="NormalWeb"/>
              <w:spacing w:before="0" w:beforeAutospacing="0"/>
              <w:jc w:val="center"/>
              <w:rPr>
                <w:rFonts w:ascii="Arial" w:hAnsi="Arial" w:cs="Arial"/>
                <w:bCs/>
                <w:iCs/>
                <w:sz w:val="40"/>
                <w:szCs w:val="40"/>
              </w:rPr>
            </w:pPr>
            <w:r w:rsidRPr="00DC6058">
              <w:rPr>
                <w:rFonts w:ascii="Arial" w:hAnsi="Arial" w:cs="Arial"/>
                <w:bCs/>
                <w:iCs/>
                <w:sz w:val="40"/>
                <w:szCs w:val="40"/>
              </w:rPr>
              <w:t>13</w:t>
            </w:r>
          </w:p>
        </w:tc>
        <w:tc>
          <w:tcPr>
            <w:tcW w:w="10205" w:type="dxa"/>
            <w:tcBorders>
              <w:bottom w:val="single" w:sz="4" w:space="0" w:color="000000" w:themeColor="text1"/>
            </w:tcBorders>
          </w:tcPr>
          <w:p w:rsidR="00012CDB" w:rsidRPr="001F303C" w:rsidRDefault="00012CDB" w:rsidP="005D6907">
            <w:pPr>
              <w:pStyle w:val="NormalWeb"/>
              <w:spacing w:before="120" w:beforeAutospacing="0"/>
              <w:jc w:val="both"/>
              <w:rPr>
                <w:rFonts w:ascii="Arial" w:hAnsi="Arial" w:cs="Arial"/>
                <w:bCs/>
                <w:i/>
                <w:iCs/>
                <w:sz w:val="20"/>
                <w:szCs w:val="20"/>
              </w:rPr>
            </w:pPr>
            <w:r w:rsidRPr="001F303C">
              <w:rPr>
                <w:rFonts w:ascii="Arial" w:hAnsi="Arial" w:cs="Arial"/>
                <w:bCs/>
                <w:iCs/>
                <w:sz w:val="20"/>
                <w:szCs w:val="20"/>
              </w:rPr>
              <w:t>« </w:t>
            </w:r>
            <w:r w:rsidRPr="001F303C">
              <w:rPr>
                <w:rFonts w:ascii="Arial" w:hAnsi="Arial" w:cs="Arial"/>
                <w:bCs/>
                <w:i/>
                <w:iCs/>
                <w:sz w:val="20"/>
                <w:szCs w:val="20"/>
              </w:rPr>
              <w:t>Mais les Nobles réclament aussi le maintien de leurs privilèges: Nous déclarons ne jamais consentir à l’extinction des droits qui ont caractérisé jusqu’ici l’ordre noble et que nous tenons de nos ancêtres… </w:t>
            </w:r>
            <w:r w:rsidRPr="001F303C">
              <w:rPr>
                <w:rFonts w:ascii="Arial" w:hAnsi="Arial" w:cs="Arial"/>
                <w:bCs/>
                <w:iCs/>
                <w:sz w:val="20"/>
                <w:szCs w:val="20"/>
              </w:rPr>
              <w:t>»</w:t>
            </w:r>
          </w:p>
          <w:p w:rsidR="00012CDB" w:rsidRPr="001F303C" w:rsidRDefault="00012CDB" w:rsidP="005D6907">
            <w:pPr>
              <w:pStyle w:val="NormalWeb"/>
              <w:spacing w:before="120" w:beforeAutospacing="0" w:after="120" w:afterAutospacing="0"/>
              <w:jc w:val="both"/>
              <w:rPr>
                <w:rFonts w:ascii="Arial" w:hAnsi="Arial" w:cs="Arial"/>
                <w:i/>
                <w:iCs/>
                <w:color w:val="auto"/>
                <w:sz w:val="20"/>
                <w:szCs w:val="20"/>
              </w:rPr>
            </w:pPr>
            <w:r w:rsidRPr="001F303C">
              <w:rPr>
                <w:rFonts w:ascii="Arial" w:hAnsi="Arial" w:cs="Arial"/>
                <w:bCs/>
                <w:sz w:val="20"/>
                <w:szCs w:val="20"/>
              </w:rPr>
              <w:t>Extrait du cahier de doléances de la noblesse de Montargis, 1789.</w:t>
            </w:r>
          </w:p>
        </w:tc>
      </w:tr>
      <w:tr w:rsidR="00012CDB" w:rsidRPr="001F303C" w:rsidTr="005D6907">
        <w:trPr>
          <w:jc w:val="center"/>
        </w:trPr>
        <w:tc>
          <w:tcPr>
            <w:tcW w:w="10772" w:type="dxa"/>
            <w:gridSpan w:val="2"/>
            <w:tcBorders>
              <w:left w:val="nil"/>
            </w:tcBorders>
            <w:vAlign w:val="center"/>
          </w:tcPr>
          <w:p w:rsidR="00012CDB" w:rsidRPr="001F303C" w:rsidRDefault="00012CDB" w:rsidP="005D6907">
            <w:pPr>
              <w:pStyle w:val="NormalWeb"/>
              <w:spacing w:before="0" w:beforeAutospacing="0" w:after="0" w:afterAutospacing="0"/>
              <w:jc w:val="both"/>
              <w:rPr>
                <w:rFonts w:ascii="Arial" w:hAnsi="Arial" w:cs="Arial"/>
                <w:bCs/>
                <w:iCs/>
                <w:sz w:val="20"/>
                <w:szCs w:val="20"/>
              </w:rPr>
            </w:pPr>
          </w:p>
        </w:tc>
      </w:tr>
      <w:tr w:rsidR="00012CDB" w:rsidRPr="001F303C" w:rsidTr="005D6907">
        <w:trPr>
          <w:jc w:val="center"/>
        </w:trPr>
        <w:tc>
          <w:tcPr>
            <w:tcW w:w="567" w:type="dxa"/>
            <w:tcBorders>
              <w:bottom w:val="single" w:sz="4" w:space="0" w:color="000000" w:themeColor="text1"/>
            </w:tcBorders>
            <w:vAlign w:val="center"/>
          </w:tcPr>
          <w:p w:rsidR="00012CDB" w:rsidRPr="00DC6058" w:rsidRDefault="00012CDB" w:rsidP="005D6907">
            <w:pPr>
              <w:pStyle w:val="NormalWeb"/>
              <w:spacing w:before="0" w:beforeAutospacing="0"/>
              <w:jc w:val="center"/>
              <w:rPr>
                <w:rFonts w:ascii="Arial" w:hAnsi="Arial" w:cs="Arial"/>
                <w:iCs/>
                <w:color w:val="auto"/>
                <w:sz w:val="40"/>
                <w:szCs w:val="40"/>
              </w:rPr>
            </w:pPr>
            <w:r w:rsidRPr="00DC6058">
              <w:rPr>
                <w:rFonts w:ascii="Arial" w:hAnsi="Arial" w:cs="Arial"/>
                <w:iCs/>
                <w:color w:val="auto"/>
                <w:sz w:val="40"/>
                <w:szCs w:val="40"/>
              </w:rPr>
              <w:t>14</w:t>
            </w:r>
          </w:p>
        </w:tc>
        <w:tc>
          <w:tcPr>
            <w:tcW w:w="10205" w:type="dxa"/>
            <w:tcBorders>
              <w:bottom w:val="single" w:sz="4" w:space="0" w:color="000000" w:themeColor="text1"/>
            </w:tcBorders>
          </w:tcPr>
          <w:p w:rsidR="00012CDB" w:rsidRPr="001F303C" w:rsidRDefault="00012CDB" w:rsidP="005D6907">
            <w:pPr>
              <w:pStyle w:val="NormalWeb"/>
              <w:spacing w:before="120" w:beforeAutospacing="0"/>
              <w:rPr>
                <w:rFonts w:ascii="Arial" w:hAnsi="Arial" w:cs="Arial"/>
                <w:i/>
                <w:iCs/>
                <w:color w:val="auto"/>
                <w:sz w:val="20"/>
                <w:szCs w:val="20"/>
              </w:rPr>
            </w:pPr>
            <w:r w:rsidRPr="001F303C">
              <w:rPr>
                <w:rFonts w:ascii="Arial" w:hAnsi="Arial" w:cs="Arial"/>
                <w:i/>
                <w:iCs/>
                <w:color w:val="auto"/>
                <w:sz w:val="20"/>
                <w:szCs w:val="20"/>
              </w:rPr>
              <w:t>« Il faudrait dans le royaume qu’un seul et une seule mesure, mais que de difficultés se présentent pour y pa</w:t>
            </w:r>
            <w:r w:rsidRPr="001F303C">
              <w:rPr>
                <w:rFonts w:ascii="Arial" w:hAnsi="Arial" w:cs="Arial"/>
                <w:i/>
                <w:iCs/>
                <w:color w:val="auto"/>
                <w:sz w:val="20"/>
                <w:szCs w:val="20"/>
              </w:rPr>
              <w:t>r</w:t>
            </w:r>
            <w:r w:rsidRPr="001F303C">
              <w:rPr>
                <w:rFonts w:ascii="Arial" w:hAnsi="Arial" w:cs="Arial"/>
                <w:i/>
                <w:iCs/>
                <w:color w:val="auto"/>
                <w:sz w:val="20"/>
                <w:szCs w:val="20"/>
              </w:rPr>
              <w:t xml:space="preserve">venir ! [...] l’âpreté des </w:t>
            </w:r>
            <w:proofErr w:type="spellStart"/>
            <w:r w:rsidRPr="001F303C">
              <w:rPr>
                <w:rFonts w:ascii="Arial" w:hAnsi="Arial" w:cs="Arial"/>
                <w:i/>
                <w:iCs/>
                <w:color w:val="auto"/>
                <w:sz w:val="20"/>
                <w:szCs w:val="20"/>
              </w:rPr>
              <w:t>mesniers</w:t>
            </w:r>
            <w:proofErr w:type="spellEnd"/>
            <w:r w:rsidRPr="001F303C">
              <w:rPr>
                <w:rFonts w:ascii="Arial" w:hAnsi="Arial" w:cs="Arial"/>
                <w:i/>
                <w:iCs/>
                <w:color w:val="auto"/>
                <w:sz w:val="20"/>
                <w:szCs w:val="20"/>
              </w:rPr>
              <w:t xml:space="preserve"> et la manière de mesurer les grains sur les marchés méritent l’attention la plus sérieuse. Il y a presque autant de mesures locales pour les redevances seigneuriales que de fiefs particuliers. »  </w:t>
            </w:r>
          </w:p>
          <w:p w:rsidR="00012CDB" w:rsidRPr="001F303C" w:rsidRDefault="00012CDB" w:rsidP="005D6907">
            <w:pPr>
              <w:spacing w:after="120"/>
              <w:rPr>
                <w:rFonts w:ascii="Arial" w:hAnsi="Arial" w:cs="Arial"/>
                <w:sz w:val="20"/>
                <w:szCs w:val="20"/>
              </w:rPr>
            </w:pPr>
            <w:r w:rsidRPr="001F303C">
              <w:rPr>
                <w:rFonts w:ascii="Arial" w:eastAsia="Times New Roman" w:hAnsi="Arial" w:cs="Arial"/>
                <w:sz w:val="20"/>
                <w:szCs w:val="20"/>
                <w:lang w:eastAsia="fr-FR"/>
              </w:rPr>
              <w:t>Extrait du cahier de doléances d’Angoulême</w:t>
            </w:r>
            <w:r w:rsidRPr="004858CC">
              <w:rPr>
                <w:rFonts w:ascii="Arial" w:eastAsia="Times New Roman" w:hAnsi="Arial" w:cs="Arial"/>
                <w:sz w:val="20"/>
                <w:szCs w:val="20"/>
                <w:lang w:eastAsia="fr-FR"/>
              </w:rPr>
              <w:t>, 1789.</w:t>
            </w:r>
          </w:p>
        </w:tc>
      </w:tr>
      <w:tr w:rsidR="00012CDB" w:rsidRPr="001F303C" w:rsidTr="005D6907">
        <w:trPr>
          <w:jc w:val="center"/>
        </w:trPr>
        <w:tc>
          <w:tcPr>
            <w:tcW w:w="10772" w:type="dxa"/>
            <w:gridSpan w:val="2"/>
            <w:tcBorders>
              <w:left w:val="nil"/>
            </w:tcBorders>
            <w:vAlign w:val="center"/>
          </w:tcPr>
          <w:p w:rsidR="00012CDB" w:rsidRPr="001F303C" w:rsidRDefault="00012CDB" w:rsidP="005D6907">
            <w:pPr>
              <w:pStyle w:val="NormalWeb"/>
              <w:spacing w:before="0" w:beforeAutospacing="0" w:after="0" w:afterAutospacing="0"/>
              <w:rPr>
                <w:rFonts w:ascii="Arial" w:hAnsi="Arial" w:cs="Arial"/>
                <w:i/>
                <w:iCs/>
                <w:color w:val="auto"/>
                <w:sz w:val="20"/>
                <w:szCs w:val="20"/>
              </w:rPr>
            </w:pPr>
          </w:p>
        </w:tc>
      </w:tr>
      <w:tr w:rsidR="00012CDB" w:rsidRPr="001F303C" w:rsidTr="005D6907">
        <w:trPr>
          <w:jc w:val="center"/>
        </w:trPr>
        <w:tc>
          <w:tcPr>
            <w:tcW w:w="567" w:type="dxa"/>
            <w:tcBorders>
              <w:bottom w:val="single" w:sz="4" w:space="0" w:color="000000" w:themeColor="text1"/>
            </w:tcBorders>
            <w:vAlign w:val="center"/>
          </w:tcPr>
          <w:p w:rsidR="00012CDB" w:rsidRPr="00DC6058" w:rsidRDefault="00012CDB" w:rsidP="005D6907">
            <w:pPr>
              <w:pStyle w:val="NormalWeb"/>
              <w:spacing w:before="0" w:beforeAutospacing="0"/>
              <w:jc w:val="center"/>
              <w:rPr>
                <w:rFonts w:ascii="Arial" w:hAnsi="Arial" w:cs="Arial"/>
                <w:bCs/>
                <w:iCs/>
                <w:sz w:val="40"/>
                <w:szCs w:val="40"/>
              </w:rPr>
            </w:pPr>
            <w:r w:rsidRPr="00DC6058">
              <w:rPr>
                <w:rFonts w:ascii="Arial" w:hAnsi="Arial" w:cs="Arial"/>
                <w:bCs/>
                <w:iCs/>
                <w:sz w:val="40"/>
                <w:szCs w:val="40"/>
              </w:rPr>
              <w:t>15</w:t>
            </w:r>
          </w:p>
        </w:tc>
        <w:tc>
          <w:tcPr>
            <w:tcW w:w="10205" w:type="dxa"/>
            <w:tcBorders>
              <w:bottom w:val="single" w:sz="4" w:space="0" w:color="000000" w:themeColor="text1"/>
            </w:tcBorders>
          </w:tcPr>
          <w:p w:rsidR="00012CDB" w:rsidRPr="001F303C" w:rsidRDefault="00012CDB" w:rsidP="005D6907">
            <w:pPr>
              <w:pStyle w:val="NormalWeb"/>
              <w:spacing w:before="120" w:beforeAutospacing="0"/>
              <w:rPr>
                <w:rFonts w:ascii="Arial" w:hAnsi="Arial" w:cs="Arial"/>
                <w:bCs/>
                <w:iCs/>
                <w:sz w:val="20"/>
                <w:szCs w:val="20"/>
              </w:rPr>
            </w:pPr>
            <w:r w:rsidRPr="001F303C">
              <w:rPr>
                <w:rFonts w:ascii="Arial" w:hAnsi="Arial" w:cs="Arial"/>
                <w:bCs/>
                <w:iCs/>
                <w:sz w:val="20"/>
                <w:szCs w:val="20"/>
              </w:rPr>
              <w:t>« </w:t>
            </w:r>
            <w:r w:rsidRPr="001F303C">
              <w:rPr>
                <w:rFonts w:ascii="Arial" w:hAnsi="Arial" w:cs="Arial"/>
                <w:bCs/>
                <w:i/>
                <w:iCs/>
                <w:sz w:val="20"/>
                <w:szCs w:val="20"/>
              </w:rPr>
              <w:t xml:space="preserve">Il serait souhaitable que les droits des seigneurs fussent abolis. Ils regardent ceux qui font valoir leurs biens comme de vrais valets, le laboureur qui les nourrit comme un esclave </w:t>
            </w:r>
            <w:r w:rsidRPr="001F303C">
              <w:rPr>
                <w:rFonts w:ascii="Arial" w:hAnsi="Arial" w:cs="Arial"/>
                <w:bCs/>
                <w:iCs/>
                <w:sz w:val="20"/>
                <w:szCs w:val="20"/>
              </w:rPr>
              <w:t>[…] »</w:t>
            </w:r>
          </w:p>
          <w:p w:rsidR="00012CDB" w:rsidRPr="001F303C" w:rsidRDefault="00012CDB" w:rsidP="005D6907">
            <w:pPr>
              <w:pStyle w:val="NormalWeb"/>
              <w:spacing w:before="120" w:beforeAutospacing="0" w:after="120" w:afterAutospacing="0"/>
              <w:rPr>
                <w:rFonts w:ascii="Arial" w:hAnsi="Arial" w:cs="Arial"/>
                <w:i/>
                <w:iCs/>
                <w:color w:val="auto"/>
                <w:sz w:val="20"/>
                <w:szCs w:val="20"/>
              </w:rPr>
            </w:pPr>
            <w:r w:rsidRPr="001F303C">
              <w:rPr>
                <w:rFonts w:ascii="Arial" w:hAnsi="Arial" w:cs="Arial"/>
                <w:bCs/>
                <w:sz w:val="20"/>
                <w:szCs w:val="20"/>
              </w:rPr>
              <w:t xml:space="preserve">Extrait du cahier de doléances de </w:t>
            </w:r>
            <w:proofErr w:type="spellStart"/>
            <w:r w:rsidRPr="001F303C">
              <w:rPr>
                <w:rFonts w:ascii="Arial" w:hAnsi="Arial" w:cs="Arial"/>
                <w:bCs/>
                <w:sz w:val="20"/>
                <w:szCs w:val="20"/>
              </w:rPr>
              <w:t>Gastines</w:t>
            </w:r>
            <w:proofErr w:type="spellEnd"/>
            <w:r w:rsidRPr="001F303C">
              <w:rPr>
                <w:rFonts w:ascii="Arial" w:hAnsi="Arial" w:cs="Arial"/>
                <w:bCs/>
                <w:sz w:val="20"/>
                <w:szCs w:val="20"/>
              </w:rPr>
              <w:t>, 1789.</w:t>
            </w:r>
          </w:p>
        </w:tc>
      </w:tr>
      <w:tr w:rsidR="00012CDB" w:rsidRPr="001F303C" w:rsidTr="005D6907">
        <w:trPr>
          <w:jc w:val="center"/>
        </w:trPr>
        <w:tc>
          <w:tcPr>
            <w:tcW w:w="10772" w:type="dxa"/>
            <w:gridSpan w:val="2"/>
            <w:tcBorders>
              <w:left w:val="nil"/>
            </w:tcBorders>
            <w:vAlign w:val="center"/>
          </w:tcPr>
          <w:p w:rsidR="00012CDB" w:rsidRPr="001F303C" w:rsidRDefault="00012CDB" w:rsidP="005D6907">
            <w:pPr>
              <w:pStyle w:val="NormalWeb"/>
              <w:spacing w:before="0" w:beforeAutospacing="0" w:after="0" w:afterAutospacing="0"/>
              <w:rPr>
                <w:rFonts w:ascii="Arial" w:hAnsi="Arial" w:cs="Arial"/>
                <w:bCs/>
                <w:iCs/>
                <w:sz w:val="20"/>
                <w:szCs w:val="20"/>
              </w:rPr>
            </w:pPr>
          </w:p>
        </w:tc>
      </w:tr>
      <w:tr w:rsidR="00012CDB" w:rsidRPr="001F303C" w:rsidTr="005D6907">
        <w:trPr>
          <w:trHeight w:val="70"/>
          <w:jc w:val="center"/>
        </w:trPr>
        <w:tc>
          <w:tcPr>
            <w:tcW w:w="567" w:type="dxa"/>
            <w:tcBorders>
              <w:bottom w:val="single" w:sz="4" w:space="0" w:color="000000" w:themeColor="text1"/>
            </w:tcBorders>
            <w:vAlign w:val="center"/>
          </w:tcPr>
          <w:p w:rsidR="00012CDB" w:rsidRPr="00DC6058" w:rsidRDefault="00012CDB" w:rsidP="005D6907">
            <w:pPr>
              <w:pStyle w:val="NormalWeb"/>
              <w:spacing w:before="0" w:beforeAutospacing="0"/>
              <w:jc w:val="center"/>
              <w:rPr>
                <w:rFonts w:ascii="Arial" w:hAnsi="Arial" w:cs="Arial"/>
                <w:bCs/>
                <w:iCs/>
                <w:sz w:val="40"/>
                <w:szCs w:val="40"/>
              </w:rPr>
            </w:pPr>
            <w:r w:rsidRPr="00DC6058">
              <w:rPr>
                <w:rFonts w:ascii="Arial" w:hAnsi="Arial" w:cs="Arial"/>
                <w:bCs/>
                <w:iCs/>
                <w:sz w:val="40"/>
                <w:szCs w:val="40"/>
              </w:rPr>
              <w:t>16</w:t>
            </w:r>
          </w:p>
        </w:tc>
        <w:tc>
          <w:tcPr>
            <w:tcW w:w="10205" w:type="dxa"/>
            <w:tcBorders>
              <w:bottom w:val="single" w:sz="4" w:space="0" w:color="000000" w:themeColor="text1"/>
            </w:tcBorders>
          </w:tcPr>
          <w:p w:rsidR="00012CDB" w:rsidRPr="001F303C" w:rsidRDefault="00012CDB" w:rsidP="005D6907">
            <w:pPr>
              <w:pStyle w:val="NormalWeb"/>
              <w:spacing w:before="120" w:beforeAutospacing="0"/>
              <w:rPr>
                <w:rFonts w:ascii="Arial" w:hAnsi="Arial" w:cs="Arial"/>
                <w:bCs/>
                <w:iCs/>
                <w:sz w:val="20"/>
                <w:szCs w:val="20"/>
              </w:rPr>
            </w:pPr>
            <w:r w:rsidRPr="001F303C">
              <w:rPr>
                <w:rFonts w:ascii="Arial" w:hAnsi="Arial" w:cs="Arial"/>
                <w:bCs/>
                <w:iCs/>
                <w:sz w:val="20"/>
                <w:szCs w:val="20"/>
              </w:rPr>
              <w:t>«  </w:t>
            </w:r>
            <w:r w:rsidRPr="001F303C">
              <w:rPr>
                <w:rFonts w:ascii="Arial" w:hAnsi="Arial" w:cs="Arial"/>
                <w:bCs/>
                <w:i/>
                <w:iCs/>
                <w:sz w:val="20"/>
                <w:szCs w:val="20"/>
              </w:rPr>
              <w:t>Les habitants se plaignent d’être surchargés de taille, capitation et autres impôts. […] Pour remplacer tous ces impôts supprimés, le gouvernement établirait un impôt unique, en nature ou en argent, en y faisant contribuer les ecclésiastiques et les nobles qui doivent être assujettis comme le Tiers-Etat…</w:t>
            </w:r>
            <w:r w:rsidRPr="001F303C">
              <w:rPr>
                <w:rFonts w:ascii="Arial" w:hAnsi="Arial" w:cs="Arial"/>
                <w:bCs/>
                <w:iCs/>
                <w:sz w:val="20"/>
                <w:szCs w:val="20"/>
              </w:rPr>
              <w:t> »</w:t>
            </w:r>
          </w:p>
          <w:p w:rsidR="00012CDB" w:rsidRPr="001F303C" w:rsidRDefault="00012CDB" w:rsidP="005D6907">
            <w:pPr>
              <w:pStyle w:val="NormalWeb"/>
              <w:spacing w:before="120" w:beforeAutospacing="0" w:after="120" w:afterAutospacing="0"/>
              <w:rPr>
                <w:rFonts w:ascii="Arial" w:hAnsi="Arial" w:cs="Arial"/>
                <w:bCs/>
                <w:iCs/>
                <w:sz w:val="20"/>
                <w:szCs w:val="20"/>
              </w:rPr>
            </w:pPr>
            <w:r w:rsidRPr="001F303C">
              <w:rPr>
                <w:rFonts w:ascii="Arial" w:hAnsi="Arial" w:cs="Arial"/>
                <w:bCs/>
                <w:sz w:val="20"/>
                <w:szCs w:val="20"/>
              </w:rPr>
              <w:t xml:space="preserve">Extrait du cahier de doléances de </w:t>
            </w:r>
            <w:proofErr w:type="spellStart"/>
            <w:r w:rsidRPr="001F303C">
              <w:rPr>
                <w:rFonts w:ascii="Arial" w:hAnsi="Arial" w:cs="Arial"/>
                <w:bCs/>
                <w:sz w:val="20"/>
                <w:szCs w:val="20"/>
              </w:rPr>
              <w:t>Valencay</w:t>
            </w:r>
            <w:proofErr w:type="spellEnd"/>
            <w:r w:rsidRPr="001F303C">
              <w:rPr>
                <w:rFonts w:ascii="Arial" w:hAnsi="Arial" w:cs="Arial"/>
                <w:bCs/>
                <w:sz w:val="20"/>
                <w:szCs w:val="20"/>
              </w:rPr>
              <w:t>, 1789.</w:t>
            </w:r>
          </w:p>
        </w:tc>
      </w:tr>
      <w:tr w:rsidR="00012CDB" w:rsidRPr="001F303C" w:rsidTr="005D6907">
        <w:trPr>
          <w:trHeight w:val="70"/>
          <w:jc w:val="center"/>
        </w:trPr>
        <w:tc>
          <w:tcPr>
            <w:tcW w:w="10772" w:type="dxa"/>
            <w:gridSpan w:val="2"/>
            <w:tcBorders>
              <w:left w:val="nil"/>
              <w:right w:val="nil"/>
            </w:tcBorders>
            <w:vAlign w:val="center"/>
          </w:tcPr>
          <w:p w:rsidR="00012CDB" w:rsidRPr="001F303C" w:rsidRDefault="00012CDB" w:rsidP="005D6907">
            <w:pPr>
              <w:pStyle w:val="NormalWeb"/>
              <w:spacing w:before="0" w:beforeAutospacing="0" w:after="0" w:afterAutospacing="0"/>
              <w:rPr>
                <w:rFonts w:ascii="Arial" w:hAnsi="Arial" w:cs="Arial"/>
                <w:bCs/>
                <w:iCs/>
                <w:sz w:val="20"/>
                <w:szCs w:val="20"/>
              </w:rPr>
            </w:pPr>
          </w:p>
        </w:tc>
      </w:tr>
      <w:tr w:rsidR="00012CDB" w:rsidRPr="001F303C" w:rsidTr="005D6907">
        <w:trPr>
          <w:trHeight w:val="70"/>
          <w:jc w:val="center"/>
        </w:trPr>
        <w:tc>
          <w:tcPr>
            <w:tcW w:w="567" w:type="dxa"/>
            <w:vAlign w:val="center"/>
          </w:tcPr>
          <w:p w:rsidR="00012CDB" w:rsidRPr="00DC6058" w:rsidRDefault="00012CDB" w:rsidP="005D6907">
            <w:pPr>
              <w:pStyle w:val="NormalWeb"/>
              <w:spacing w:before="0" w:beforeAutospacing="0"/>
              <w:jc w:val="center"/>
              <w:rPr>
                <w:rFonts w:ascii="Arial" w:hAnsi="Arial" w:cs="Arial"/>
                <w:bCs/>
                <w:iCs/>
                <w:sz w:val="40"/>
                <w:szCs w:val="40"/>
              </w:rPr>
            </w:pPr>
            <w:r w:rsidRPr="00DC6058">
              <w:rPr>
                <w:rFonts w:ascii="Arial" w:hAnsi="Arial" w:cs="Arial"/>
                <w:bCs/>
                <w:iCs/>
                <w:sz w:val="40"/>
                <w:szCs w:val="40"/>
              </w:rPr>
              <w:t>17</w:t>
            </w:r>
          </w:p>
        </w:tc>
        <w:tc>
          <w:tcPr>
            <w:tcW w:w="10205" w:type="dxa"/>
          </w:tcPr>
          <w:p w:rsidR="00012CDB" w:rsidRPr="001F303C" w:rsidRDefault="00012CDB" w:rsidP="005D6907">
            <w:pPr>
              <w:pStyle w:val="NormalWeb"/>
              <w:spacing w:before="120" w:beforeAutospacing="0"/>
              <w:rPr>
                <w:rFonts w:ascii="Arial" w:hAnsi="Arial" w:cs="Arial"/>
                <w:sz w:val="20"/>
                <w:szCs w:val="20"/>
              </w:rPr>
            </w:pPr>
            <w:r w:rsidRPr="001F303C">
              <w:rPr>
                <w:rFonts w:ascii="Arial" w:hAnsi="Arial" w:cs="Arial"/>
                <w:sz w:val="20"/>
                <w:szCs w:val="20"/>
              </w:rPr>
              <w:t>« Art. 1er. Elle enjoint à son député de proposer aux Etats Généraux, pour loi première et fondamentale, la r</w:t>
            </w:r>
            <w:r w:rsidRPr="001F303C">
              <w:rPr>
                <w:rFonts w:ascii="Arial" w:hAnsi="Arial" w:cs="Arial"/>
                <w:sz w:val="20"/>
                <w:szCs w:val="20"/>
              </w:rPr>
              <w:t>é</w:t>
            </w:r>
            <w:r w:rsidRPr="001F303C">
              <w:rPr>
                <w:rFonts w:ascii="Arial" w:hAnsi="Arial" w:cs="Arial"/>
                <w:sz w:val="20"/>
                <w:szCs w:val="20"/>
              </w:rPr>
              <w:t>partition égale et proportionnelle de tous impôts […] »</w:t>
            </w:r>
          </w:p>
          <w:p w:rsidR="00012CDB" w:rsidRPr="001F303C" w:rsidRDefault="00012CDB" w:rsidP="005D6907">
            <w:pPr>
              <w:pStyle w:val="NormalWeb"/>
              <w:spacing w:before="120" w:beforeAutospacing="0" w:after="120" w:afterAutospacing="0"/>
              <w:rPr>
                <w:rFonts w:ascii="Arial" w:hAnsi="Arial" w:cs="Arial"/>
                <w:bCs/>
                <w:iCs/>
                <w:sz w:val="20"/>
                <w:szCs w:val="20"/>
              </w:rPr>
            </w:pPr>
            <w:r w:rsidRPr="001F303C">
              <w:rPr>
                <w:rFonts w:ascii="Arial" w:hAnsi="Arial" w:cs="Arial"/>
                <w:bCs/>
                <w:sz w:val="20"/>
                <w:szCs w:val="20"/>
              </w:rPr>
              <w:t>Extrait du cahier de doléances de la noblesse du baillage d’Auxois, 1789.</w:t>
            </w:r>
          </w:p>
        </w:tc>
      </w:tr>
    </w:tbl>
    <w:p w:rsidR="00012CDB" w:rsidRDefault="00012CDB" w:rsidP="00BC2CA8">
      <w:pPr>
        <w:pStyle w:val="Paragraphedeliste"/>
        <w:numPr>
          <w:ilvl w:val="1"/>
          <w:numId w:val="19"/>
        </w:numPr>
        <w:spacing w:before="120" w:after="0" w:line="240" w:lineRule="auto"/>
        <w:ind w:left="283" w:hanging="283"/>
        <w:rPr>
          <w:rFonts w:ascii="Comic Sans MS" w:hAnsi="Comic Sans MS"/>
          <w:b/>
          <w:sz w:val="20"/>
          <w:szCs w:val="20"/>
        </w:rPr>
        <w:sectPr w:rsidR="00012CDB" w:rsidSect="00012CDB">
          <w:type w:val="continuous"/>
          <w:pgSz w:w="11906" w:h="16838" w:code="9"/>
          <w:pgMar w:top="851" w:right="397" w:bottom="568" w:left="397" w:header="709" w:footer="709" w:gutter="0"/>
          <w:cols w:space="708"/>
          <w:docGrid w:linePitch="360"/>
        </w:sectPr>
      </w:pPr>
    </w:p>
    <w:tbl>
      <w:tblPr>
        <w:tblStyle w:val="Grilledutableau"/>
        <w:tblW w:w="15740" w:type="dxa"/>
        <w:jc w:val="center"/>
        <w:tblLook w:val="04A0"/>
      </w:tblPr>
      <w:tblGrid>
        <w:gridCol w:w="7661"/>
        <w:gridCol w:w="425"/>
        <w:gridCol w:w="7654"/>
      </w:tblGrid>
      <w:tr w:rsidR="00197372" w:rsidTr="00012CDB">
        <w:trPr>
          <w:trHeight w:val="283"/>
          <w:jc w:val="center"/>
        </w:trPr>
        <w:tc>
          <w:tcPr>
            <w:tcW w:w="7661" w:type="dxa"/>
            <w:tcBorders>
              <w:bottom w:val="nil"/>
            </w:tcBorders>
          </w:tcPr>
          <w:p w:rsidR="00197372" w:rsidRPr="00130169" w:rsidRDefault="00197372" w:rsidP="00BC2CA8">
            <w:pPr>
              <w:pStyle w:val="Paragraphedeliste"/>
              <w:numPr>
                <w:ilvl w:val="1"/>
                <w:numId w:val="19"/>
              </w:numPr>
              <w:spacing w:before="120" w:after="0" w:line="240" w:lineRule="auto"/>
              <w:ind w:left="283" w:hanging="283"/>
              <w:rPr>
                <w:rFonts w:ascii="Comic Sans MS" w:hAnsi="Comic Sans MS"/>
                <w:b/>
                <w:sz w:val="20"/>
                <w:szCs w:val="20"/>
              </w:rPr>
            </w:pPr>
            <w:r>
              <w:rPr>
                <w:rFonts w:ascii="Comic Sans MS" w:hAnsi="Comic Sans MS"/>
                <w:b/>
                <w:sz w:val="20"/>
                <w:szCs w:val="20"/>
              </w:rPr>
              <w:lastRenderedPageBreak/>
              <w:t>5 mai 1789 : la séance d’ouverture des Etats généraux.</w:t>
            </w:r>
          </w:p>
        </w:tc>
        <w:tc>
          <w:tcPr>
            <w:tcW w:w="425" w:type="dxa"/>
            <w:tcBorders>
              <w:top w:val="nil"/>
              <w:bottom w:val="nil"/>
            </w:tcBorders>
          </w:tcPr>
          <w:p w:rsidR="00197372" w:rsidRPr="00130169" w:rsidRDefault="00197372" w:rsidP="00BC2CA8">
            <w:pPr>
              <w:pStyle w:val="Paragraphedeliste"/>
              <w:spacing w:before="120" w:after="120" w:line="240" w:lineRule="auto"/>
              <w:ind w:left="283"/>
              <w:contextualSpacing w:val="0"/>
              <w:rPr>
                <w:rFonts w:ascii="Comic Sans MS" w:hAnsi="Comic Sans MS"/>
                <w:b/>
                <w:sz w:val="20"/>
                <w:szCs w:val="20"/>
              </w:rPr>
            </w:pPr>
          </w:p>
        </w:tc>
        <w:tc>
          <w:tcPr>
            <w:tcW w:w="7654" w:type="dxa"/>
            <w:tcBorders>
              <w:bottom w:val="nil"/>
            </w:tcBorders>
          </w:tcPr>
          <w:p w:rsidR="00197372" w:rsidRPr="00130169" w:rsidRDefault="00197372" w:rsidP="00BC2CA8">
            <w:pPr>
              <w:pStyle w:val="Paragraphedeliste"/>
              <w:numPr>
                <w:ilvl w:val="1"/>
                <w:numId w:val="19"/>
              </w:numPr>
              <w:spacing w:before="120" w:after="0" w:line="240" w:lineRule="auto"/>
              <w:ind w:left="283" w:hanging="278"/>
              <w:contextualSpacing w:val="0"/>
              <w:rPr>
                <w:rFonts w:ascii="Comic Sans MS" w:hAnsi="Comic Sans MS"/>
                <w:sz w:val="20"/>
                <w:szCs w:val="20"/>
              </w:rPr>
            </w:pPr>
            <w:r>
              <w:rPr>
                <w:rFonts w:ascii="Comic Sans MS" w:hAnsi="Comic Sans MS"/>
                <w:b/>
                <w:sz w:val="20"/>
                <w:szCs w:val="20"/>
              </w:rPr>
              <w:t>20 juin 1789 : le Serment du Jeu de Paume.</w:t>
            </w:r>
          </w:p>
        </w:tc>
      </w:tr>
      <w:tr w:rsidR="00197372" w:rsidTr="00012CDB">
        <w:trPr>
          <w:trHeight w:val="2724"/>
          <w:jc w:val="center"/>
        </w:trPr>
        <w:tc>
          <w:tcPr>
            <w:tcW w:w="7661" w:type="dxa"/>
            <w:vMerge w:val="restart"/>
            <w:tcBorders>
              <w:top w:val="nil"/>
            </w:tcBorders>
          </w:tcPr>
          <w:p w:rsidR="00197372" w:rsidRDefault="00AF0B3A" w:rsidP="00BC2CA8">
            <w:pPr>
              <w:spacing w:before="120" w:after="120" w:line="240" w:lineRule="auto"/>
              <w:jc w:val="center"/>
            </w:pPr>
            <w:r>
              <w:object w:dxaOrig="7425" w:dyaOrig="4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22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PBrush" ShapeID="_x0000_i1025" DrawAspect="Content" ObjectID="_1391777530" r:id="rId11"/>
              </w:object>
            </w:r>
          </w:p>
          <w:p w:rsidR="00197372" w:rsidRDefault="00197372" w:rsidP="00BC2CA8">
            <w:pPr>
              <w:pStyle w:val="Paragraphedeliste"/>
              <w:numPr>
                <w:ilvl w:val="0"/>
                <w:numId w:val="27"/>
              </w:numPr>
              <w:spacing w:before="120" w:after="120" w:line="240" w:lineRule="auto"/>
              <w:ind w:left="283" w:hanging="283"/>
              <w:rPr>
                <w:rFonts w:ascii="Comic Sans MS" w:hAnsi="Comic Sans MS"/>
                <w:sz w:val="18"/>
                <w:szCs w:val="18"/>
              </w:rPr>
            </w:pPr>
            <w:r>
              <w:rPr>
                <w:rFonts w:ascii="Comic Sans MS" w:hAnsi="Comic Sans MS"/>
                <w:sz w:val="18"/>
                <w:szCs w:val="18"/>
              </w:rPr>
              <w:t>l</w:t>
            </w:r>
            <w:r w:rsidRPr="00F8785D">
              <w:rPr>
                <w:rFonts w:ascii="Comic Sans MS" w:hAnsi="Comic Sans MS"/>
                <w:sz w:val="18"/>
                <w:szCs w:val="18"/>
              </w:rPr>
              <w:t>e Roi (Louis XVI), la Reine (Marie-Antoinette)</w:t>
            </w:r>
            <w:r>
              <w:rPr>
                <w:rFonts w:ascii="Comic Sans MS" w:hAnsi="Comic Sans MS"/>
                <w:sz w:val="18"/>
                <w:szCs w:val="18"/>
              </w:rPr>
              <w:t> ;</w:t>
            </w:r>
          </w:p>
          <w:p w:rsidR="00197372" w:rsidRDefault="00197372" w:rsidP="00BC2CA8">
            <w:pPr>
              <w:pStyle w:val="Paragraphedeliste"/>
              <w:numPr>
                <w:ilvl w:val="0"/>
                <w:numId w:val="27"/>
              </w:numPr>
              <w:spacing w:before="120" w:after="120" w:line="240" w:lineRule="auto"/>
              <w:ind w:left="283" w:hanging="283"/>
              <w:rPr>
                <w:rFonts w:ascii="Comic Sans MS" w:hAnsi="Comic Sans MS"/>
                <w:sz w:val="18"/>
                <w:szCs w:val="18"/>
              </w:rPr>
            </w:pPr>
            <w:r>
              <w:rPr>
                <w:rFonts w:ascii="Comic Sans MS" w:hAnsi="Comic Sans MS"/>
                <w:sz w:val="18"/>
                <w:szCs w:val="18"/>
              </w:rPr>
              <w:t>les représentants de la noblesse (270 représentants sur 1139, soit 23,7%) ;</w:t>
            </w:r>
          </w:p>
          <w:p w:rsidR="00197372" w:rsidRDefault="00197372" w:rsidP="00BC2CA8">
            <w:pPr>
              <w:pStyle w:val="Paragraphedeliste"/>
              <w:numPr>
                <w:ilvl w:val="0"/>
                <w:numId w:val="27"/>
              </w:numPr>
              <w:spacing w:before="120" w:after="120" w:line="240" w:lineRule="auto"/>
              <w:ind w:left="283" w:hanging="283"/>
              <w:rPr>
                <w:rFonts w:ascii="Comic Sans MS" w:hAnsi="Comic Sans MS"/>
                <w:sz w:val="18"/>
                <w:szCs w:val="18"/>
              </w:rPr>
            </w:pPr>
            <w:r>
              <w:rPr>
                <w:rFonts w:ascii="Comic Sans MS" w:hAnsi="Comic Sans MS"/>
                <w:sz w:val="18"/>
                <w:szCs w:val="18"/>
              </w:rPr>
              <w:t>les représentants du clergé (291 représentants sur 1139, soit 25,5%) ;</w:t>
            </w:r>
          </w:p>
          <w:p w:rsidR="00197372" w:rsidRDefault="00197372" w:rsidP="00BC2CA8">
            <w:pPr>
              <w:pStyle w:val="Paragraphedeliste"/>
              <w:numPr>
                <w:ilvl w:val="0"/>
                <w:numId w:val="27"/>
              </w:numPr>
              <w:spacing w:before="120" w:after="120" w:line="240" w:lineRule="auto"/>
              <w:ind w:left="283" w:hanging="283"/>
              <w:rPr>
                <w:rFonts w:ascii="Comic Sans MS" w:hAnsi="Comic Sans MS"/>
                <w:sz w:val="18"/>
                <w:szCs w:val="18"/>
              </w:rPr>
            </w:pPr>
            <w:r>
              <w:rPr>
                <w:rFonts w:ascii="Comic Sans MS" w:hAnsi="Comic Sans MS"/>
                <w:sz w:val="18"/>
                <w:szCs w:val="18"/>
              </w:rPr>
              <w:t>les représentants du tiers état (578 représentants sur 1139, soit 50,8%) ;</w:t>
            </w:r>
          </w:p>
          <w:p w:rsidR="00197372" w:rsidRPr="00130169" w:rsidRDefault="00197372" w:rsidP="00BC2CA8">
            <w:pPr>
              <w:pStyle w:val="Paragraphedeliste"/>
              <w:numPr>
                <w:ilvl w:val="0"/>
                <w:numId w:val="27"/>
              </w:numPr>
              <w:spacing w:before="120" w:after="120" w:line="240" w:lineRule="auto"/>
              <w:ind w:left="284" w:hanging="284"/>
              <w:contextualSpacing w:val="0"/>
              <w:rPr>
                <w:rFonts w:ascii="Comic Sans MS" w:hAnsi="Comic Sans MS"/>
                <w:sz w:val="18"/>
                <w:szCs w:val="18"/>
              </w:rPr>
            </w:pPr>
            <w:r w:rsidRPr="00130169">
              <w:rPr>
                <w:rFonts w:ascii="Comic Sans MS" w:hAnsi="Comic Sans MS"/>
                <w:sz w:val="18"/>
                <w:szCs w:val="18"/>
              </w:rPr>
              <w:t>les spectateurs (dans les gradins) et les dames de la cour (dans les balcons).</w:t>
            </w:r>
          </w:p>
          <w:p w:rsidR="00197372" w:rsidRPr="00054A73" w:rsidRDefault="00197372" w:rsidP="00BC2CA8">
            <w:pPr>
              <w:pStyle w:val="Paragraphedeliste"/>
              <w:numPr>
                <w:ilvl w:val="0"/>
                <w:numId w:val="35"/>
              </w:numPr>
              <w:pBdr>
                <w:top w:val="single" w:sz="4" w:space="1" w:color="auto"/>
              </w:pBdr>
              <w:spacing w:before="120" w:after="0" w:line="240" w:lineRule="auto"/>
              <w:ind w:left="567" w:hanging="567"/>
              <w:rPr>
                <w:rFonts w:ascii="Comic Sans MS" w:hAnsi="Comic Sans MS"/>
                <w:sz w:val="20"/>
                <w:szCs w:val="20"/>
              </w:rPr>
            </w:pPr>
            <w:r w:rsidRPr="00054A73">
              <w:rPr>
                <w:rFonts w:ascii="Comic Sans MS" w:hAnsi="Comic Sans MS"/>
                <w:b/>
                <w:sz w:val="20"/>
                <w:szCs w:val="20"/>
                <w:u w:val="single"/>
              </w:rPr>
              <w:t>Questions</w:t>
            </w:r>
            <w:r w:rsidRPr="00054A73">
              <w:rPr>
                <w:rFonts w:ascii="Comic Sans MS" w:hAnsi="Comic Sans MS"/>
                <w:sz w:val="20"/>
                <w:szCs w:val="20"/>
              </w:rPr>
              <w:t> :</w:t>
            </w:r>
          </w:p>
          <w:p w:rsidR="00197372" w:rsidRPr="00D5203E" w:rsidRDefault="00197372" w:rsidP="00197372">
            <w:pPr>
              <w:pStyle w:val="Paragraphedeliste"/>
              <w:numPr>
                <w:ilvl w:val="0"/>
                <w:numId w:val="31"/>
              </w:numPr>
              <w:spacing w:before="120" w:after="0" w:line="240" w:lineRule="auto"/>
              <w:ind w:left="620" w:hanging="356"/>
              <w:rPr>
                <w:rFonts w:ascii="Comic Sans MS" w:hAnsi="Comic Sans MS"/>
                <w:sz w:val="20"/>
                <w:szCs w:val="20"/>
              </w:rPr>
            </w:pPr>
            <w:r w:rsidRPr="00D5203E">
              <w:rPr>
                <w:rFonts w:ascii="Comic Sans MS" w:hAnsi="Comic Sans MS"/>
                <w:sz w:val="20"/>
                <w:szCs w:val="20"/>
              </w:rPr>
              <w:t>Où se trouve Louis XVI</w:t>
            </w:r>
            <w:r>
              <w:rPr>
                <w:rFonts w:ascii="Comic Sans MS" w:hAnsi="Comic Sans MS"/>
                <w:sz w:val="20"/>
                <w:szCs w:val="20"/>
              </w:rPr>
              <w:t xml:space="preserve"> dans cette salle des Etats Généraux</w:t>
            </w:r>
            <w:r w:rsidRPr="00D5203E">
              <w:rPr>
                <w:rFonts w:ascii="Comic Sans MS" w:hAnsi="Comic Sans MS"/>
                <w:sz w:val="20"/>
                <w:szCs w:val="20"/>
              </w:rPr>
              <w:t> ?</w:t>
            </w:r>
          </w:p>
          <w:p w:rsidR="00197372" w:rsidRPr="00F8785D" w:rsidRDefault="00197372" w:rsidP="00BC2CA8">
            <w:pPr>
              <w:spacing w:before="120" w:after="120" w:line="240" w:lineRule="auto"/>
              <w:rPr>
                <w:rFonts w:ascii="Comic Sans MS" w:hAnsi="Comic Sans MS"/>
                <w:sz w:val="20"/>
                <w:szCs w:val="20"/>
              </w:rPr>
            </w:pPr>
            <w:r>
              <w:rPr>
                <w:rFonts w:ascii="Comic Sans MS" w:hAnsi="Comic Sans MS"/>
                <w:sz w:val="20"/>
                <w:szCs w:val="20"/>
              </w:rPr>
              <w:t>___________________________________________________________</w:t>
            </w:r>
          </w:p>
          <w:p w:rsidR="00197372" w:rsidRDefault="00197372" w:rsidP="00BC2CA8">
            <w:pPr>
              <w:pStyle w:val="Paragraphedeliste"/>
              <w:numPr>
                <w:ilvl w:val="0"/>
                <w:numId w:val="31"/>
              </w:numPr>
              <w:spacing w:before="120" w:after="0" w:line="240" w:lineRule="auto"/>
              <w:ind w:left="567" w:hanging="301"/>
              <w:contextualSpacing w:val="0"/>
              <w:rPr>
                <w:rFonts w:ascii="Comic Sans MS" w:hAnsi="Comic Sans MS"/>
                <w:sz w:val="20"/>
                <w:szCs w:val="20"/>
              </w:rPr>
            </w:pPr>
            <w:r>
              <w:rPr>
                <w:rFonts w:ascii="Comic Sans MS" w:hAnsi="Comic Sans MS"/>
                <w:sz w:val="20"/>
                <w:szCs w:val="20"/>
              </w:rPr>
              <w:t>Quel ordre compte le plus de représentants ?</w:t>
            </w:r>
          </w:p>
          <w:p w:rsidR="00197372" w:rsidRPr="00FE4414" w:rsidRDefault="00197372" w:rsidP="00BC2CA8">
            <w:pPr>
              <w:spacing w:before="120" w:after="120" w:line="240" w:lineRule="auto"/>
              <w:rPr>
                <w:rFonts w:ascii="Comic Sans MS" w:hAnsi="Comic Sans MS"/>
                <w:sz w:val="20"/>
                <w:szCs w:val="20"/>
              </w:rPr>
            </w:pPr>
            <w:r>
              <w:rPr>
                <w:rFonts w:ascii="Comic Sans MS" w:hAnsi="Comic Sans MS"/>
                <w:sz w:val="20"/>
                <w:szCs w:val="20"/>
              </w:rPr>
              <w:t>___________________________________________________________</w:t>
            </w:r>
          </w:p>
          <w:p w:rsidR="00197372" w:rsidRDefault="00197372" w:rsidP="00BC2CA8">
            <w:pPr>
              <w:pStyle w:val="Paragraphedeliste"/>
              <w:numPr>
                <w:ilvl w:val="0"/>
                <w:numId w:val="31"/>
              </w:numPr>
              <w:spacing w:before="120" w:after="0" w:line="240" w:lineRule="auto"/>
              <w:ind w:left="567" w:hanging="301"/>
              <w:contextualSpacing w:val="0"/>
              <w:rPr>
                <w:rFonts w:ascii="Comic Sans MS" w:hAnsi="Comic Sans MS"/>
                <w:sz w:val="20"/>
                <w:szCs w:val="20"/>
              </w:rPr>
            </w:pPr>
            <w:r>
              <w:rPr>
                <w:rFonts w:ascii="Comic Sans MS" w:hAnsi="Comic Sans MS"/>
                <w:sz w:val="20"/>
                <w:szCs w:val="20"/>
              </w:rPr>
              <w:t xml:space="preserve">Lorsque les députés du tiers état apprirent que le vote des décisions se fera par ordre (c'est-à-dire </w:t>
            </w:r>
            <w:r w:rsidRPr="009A27C2">
              <w:rPr>
                <w:rFonts w:ascii="Comic Sans MS" w:hAnsi="Comic Sans MS"/>
                <w:b/>
                <w:sz w:val="20"/>
                <w:szCs w:val="20"/>
              </w:rPr>
              <w:t>une voix par ordre</w:t>
            </w:r>
            <w:r>
              <w:rPr>
                <w:rFonts w:ascii="Comic Sans MS" w:hAnsi="Comic Sans MS"/>
                <w:sz w:val="20"/>
                <w:szCs w:val="20"/>
              </w:rPr>
              <w:t xml:space="preserve">) et non </w:t>
            </w:r>
            <w:r w:rsidRPr="009A27C2">
              <w:rPr>
                <w:rFonts w:ascii="Comic Sans MS" w:hAnsi="Comic Sans MS"/>
                <w:b/>
                <w:sz w:val="20"/>
                <w:szCs w:val="20"/>
              </w:rPr>
              <w:t>une voix par r</w:t>
            </w:r>
            <w:r w:rsidRPr="009A27C2">
              <w:rPr>
                <w:rFonts w:ascii="Comic Sans MS" w:hAnsi="Comic Sans MS"/>
                <w:b/>
                <w:sz w:val="20"/>
                <w:szCs w:val="20"/>
              </w:rPr>
              <w:t>e</w:t>
            </w:r>
            <w:r w:rsidRPr="009A27C2">
              <w:rPr>
                <w:rFonts w:ascii="Comic Sans MS" w:hAnsi="Comic Sans MS"/>
                <w:b/>
                <w:sz w:val="20"/>
                <w:szCs w:val="20"/>
              </w:rPr>
              <w:t>présentants</w:t>
            </w:r>
            <w:r>
              <w:rPr>
                <w:rFonts w:ascii="Comic Sans MS" w:hAnsi="Comic Sans MS"/>
                <w:sz w:val="20"/>
                <w:szCs w:val="20"/>
              </w:rPr>
              <w:t>, ceux-ci sont déçus. À ton avis, pourquoi sont-ils déçus ?</w:t>
            </w:r>
          </w:p>
          <w:p w:rsidR="00197372" w:rsidRPr="00F8785D" w:rsidRDefault="00197372" w:rsidP="00BC2CA8">
            <w:pPr>
              <w:spacing w:before="120" w:after="120" w:line="240" w:lineRule="auto"/>
              <w:rPr>
                <w:rFonts w:ascii="Comic Sans MS" w:hAnsi="Comic Sans MS"/>
                <w:sz w:val="20"/>
                <w:szCs w:val="20"/>
              </w:rPr>
            </w:pPr>
            <w:r>
              <w:rPr>
                <w:rFonts w:ascii="Comic Sans MS" w:hAnsi="Comic Sans MS"/>
                <w:sz w:val="20"/>
                <w:szCs w:val="20"/>
              </w:rPr>
              <w:t>___________________________________________________________</w:t>
            </w:r>
          </w:p>
          <w:p w:rsidR="00197372" w:rsidRPr="00F8785D" w:rsidRDefault="00197372" w:rsidP="00BC2CA8">
            <w:pPr>
              <w:spacing w:before="120" w:after="120" w:line="240" w:lineRule="auto"/>
              <w:rPr>
                <w:rFonts w:ascii="Comic Sans MS" w:hAnsi="Comic Sans MS"/>
                <w:sz w:val="20"/>
                <w:szCs w:val="20"/>
              </w:rPr>
            </w:pPr>
            <w:r>
              <w:rPr>
                <w:rFonts w:ascii="Comic Sans MS" w:hAnsi="Comic Sans MS"/>
                <w:sz w:val="20"/>
                <w:szCs w:val="20"/>
              </w:rPr>
              <w:t>___________________________________________________________</w:t>
            </w:r>
          </w:p>
          <w:p w:rsidR="00197372" w:rsidRPr="00130169" w:rsidRDefault="00197372" w:rsidP="00BC2CA8">
            <w:pPr>
              <w:spacing w:before="120" w:after="120"/>
              <w:rPr>
                <w:rFonts w:ascii="Comic Sans MS" w:hAnsi="Comic Sans MS"/>
                <w:sz w:val="18"/>
                <w:szCs w:val="18"/>
              </w:rPr>
            </w:pPr>
            <w:r>
              <w:rPr>
                <w:rFonts w:ascii="Comic Sans MS" w:hAnsi="Comic Sans MS"/>
                <w:sz w:val="20"/>
                <w:szCs w:val="20"/>
              </w:rPr>
              <w:t>___________________________________________________________</w:t>
            </w:r>
          </w:p>
        </w:tc>
        <w:tc>
          <w:tcPr>
            <w:tcW w:w="425" w:type="dxa"/>
            <w:tcBorders>
              <w:top w:val="nil"/>
              <w:bottom w:val="nil"/>
            </w:tcBorders>
          </w:tcPr>
          <w:p w:rsidR="00197372" w:rsidRPr="00130169" w:rsidRDefault="00197372" w:rsidP="00BC2CA8">
            <w:pPr>
              <w:spacing w:before="120" w:after="120" w:line="240" w:lineRule="auto"/>
              <w:rPr>
                <w:rFonts w:ascii="Comic Sans MS" w:hAnsi="Comic Sans MS"/>
                <w:b/>
                <w:sz w:val="20"/>
                <w:szCs w:val="20"/>
              </w:rPr>
            </w:pPr>
          </w:p>
        </w:tc>
        <w:tc>
          <w:tcPr>
            <w:tcW w:w="7654" w:type="dxa"/>
            <w:tcBorders>
              <w:top w:val="nil"/>
              <w:bottom w:val="nil"/>
            </w:tcBorders>
          </w:tcPr>
          <w:p w:rsidR="00197372" w:rsidRPr="00054A73" w:rsidRDefault="00197372" w:rsidP="00317775">
            <w:pPr>
              <w:pStyle w:val="Paragraphedeliste"/>
              <w:numPr>
                <w:ilvl w:val="0"/>
                <w:numId w:val="32"/>
              </w:numPr>
              <w:spacing w:after="120" w:line="240" w:lineRule="auto"/>
              <w:ind w:left="567" w:hanging="567"/>
              <w:contextualSpacing w:val="0"/>
              <w:rPr>
                <w:rFonts w:ascii="Comic Sans MS" w:hAnsi="Comic Sans MS"/>
                <w:sz w:val="20"/>
                <w:szCs w:val="20"/>
              </w:rPr>
            </w:pPr>
            <w:r w:rsidRPr="00054A73">
              <w:rPr>
                <w:rFonts w:ascii="Comic Sans MS" w:hAnsi="Comic Sans MS"/>
                <w:sz w:val="20"/>
                <w:szCs w:val="20"/>
              </w:rPr>
              <w:t>Un texte :</w:t>
            </w:r>
          </w:p>
          <w:p w:rsidR="00197372" w:rsidRDefault="00197372" w:rsidP="00BC2CA8">
            <w:pPr>
              <w:pStyle w:val="Paragraphedeliste"/>
              <w:pBdr>
                <w:top w:val="single" w:sz="4" w:space="1" w:color="auto"/>
                <w:left w:val="single" w:sz="4" w:space="4" w:color="auto"/>
                <w:bottom w:val="single" w:sz="4" w:space="1" w:color="auto"/>
                <w:right w:val="single" w:sz="4" w:space="4" w:color="auto"/>
              </w:pBdr>
              <w:spacing w:before="120" w:after="120" w:line="240" w:lineRule="auto"/>
              <w:ind w:left="284" w:right="283"/>
              <w:contextualSpacing w:val="0"/>
              <w:jc w:val="both"/>
              <w:rPr>
                <w:rFonts w:ascii="Comic Sans MS" w:hAnsi="Comic Sans MS"/>
                <w:sz w:val="20"/>
                <w:szCs w:val="20"/>
              </w:rPr>
            </w:pPr>
            <w:r>
              <w:rPr>
                <w:rFonts w:ascii="Comic Sans MS" w:hAnsi="Comic Sans MS"/>
                <w:sz w:val="20"/>
                <w:szCs w:val="20"/>
              </w:rPr>
              <w:t xml:space="preserve">Le </w:t>
            </w:r>
            <w:r w:rsidRPr="0099396B">
              <w:rPr>
                <w:rFonts w:ascii="Comic Sans MS" w:hAnsi="Comic Sans MS"/>
                <w:b/>
                <w:sz w:val="20"/>
                <w:szCs w:val="20"/>
              </w:rPr>
              <w:t>1</w:t>
            </w:r>
            <w:r>
              <w:rPr>
                <w:rFonts w:ascii="Comic Sans MS" w:hAnsi="Comic Sans MS"/>
                <w:b/>
                <w:sz w:val="20"/>
                <w:szCs w:val="20"/>
              </w:rPr>
              <w:t>7</w:t>
            </w:r>
            <w:r w:rsidRPr="0099396B">
              <w:rPr>
                <w:rFonts w:ascii="Comic Sans MS" w:hAnsi="Comic Sans MS"/>
                <w:b/>
                <w:sz w:val="20"/>
                <w:szCs w:val="20"/>
              </w:rPr>
              <w:t xml:space="preserve"> juin 1789</w:t>
            </w:r>
            <w:r>
              <w:rPr>
                <w:rFonts w:ascii="Comic Sans MS" w:hAnsi="Comic Sans MS"/>
                <w:sz w:val="20"/>
                <w:szCs w:val="20"/>
              </w:rPr>
              <w:t xml:space="preserve">, 600 </w:t>
            </w:r>
            <w:r w:rsidRPr="0099396B">
              <w:rPr>
                <w:rFonts w:ascii="Comic Sans MS" w:hAnsi="Comic Sans MS"/>
                <w:sz w:val="20"/>
                <w:szCs w:val="20"/>
              </w:rPr>
              <w:t>députés du</w:t>
            </w:r>
            <w:r w:rsidRPr="00554549">
              <w:rPr>
                <w:rFonts w:ascii="Comic Sans MS" w:hAnsi="Comic Sans MS"/>
                <w:b/>
                <w:sz w:val="20"/>
                <w:szCs w:val="20"/>
              </w:rPr>
              <w:t xml:space="preserve"> tiers état</w:t>
            </w:r>
            <w:r>
              <w:rPr>
                <w:rFonts w:ascii="Comic Sans MS" w:hAnsi="Comic Sans MS"/>
                <w:sz w:val="20"/>
                <w:szCs w:val="20"/>
              </w:rPr>
              <w:t xml:space="preserve">, des </w:t>
            </w:r>
            <w:r w:rsidRPr="0099396B">
              <w:rPr>
                <w:rFonts w:ascii="Comic Sans MS" w:hAnsi="Comic Sans MS"/>
                <w:b/>
                <w:sz w:val="20"/>
                <w:szCs w:val="20"/>
              </w:rPr>
              <w:t>nobles libéraux</w:t>
            </w:r>
            <w:r>
              <w:rPr>
                <w:rFonts w:ascii="Comic Sans MS" w:hAnsi="Comic Sans MS"/>
                <w:sz w:val="20"/>
                <w:szCs w:val="20"/>
              </w:rPr>
              <w:t xml:space="preserve"> et des </w:t>
            </w:r>
            <w:r w:rsidRPr="0099396B">
              <w:rPr>
                <w:rFonts w:ascii="Comic Sans MS" w:hAnsi="Comic Sans MS"/>
                <w:b/>
                <w:sz w:val="20"/>
                <w:szCs w:val="20"/>
              </w:rPr>
              <w:t>prêtres</w:t>
            </w:r>
            <w:r>
              <w:rPr>
                <w:rFonts w:ascii="Comic Sans MS" w:hAnsi="Comic Sans MS"/>
                <w:sz w:val="20"/>
                <w:szCs w:val="20"/>
              </w:rPr>
              <w:t xml:space="preserve"> proches du peuple se proclament </w:t>
            </w:r>
            <w:r>
              <w:rPr>
                <w:rFonts w:ascii="Comic Sans MS" w:hAnsi="Comic Sans MS"/>
                <w:b/>
                <w:sz w:val="20"/>
                <w:szCs w:val="20"/>
              </w:rPr>
              <w:t>Assemblée Nationale</w:t>
            </w:r>
            <w:r w:rsidRPr="0099396B">
              <w:rPr>
                <w:rFonts w:ascii="Comic Sans MS" w:hAnsi="Comic Sans MS"/>
                <w:sz w:val="20"/>
                <w:szCs w:val="20"/>
              </w:rPr>
              <w:t>.</w:t>
            </w:r>
            <w:r>
              <w:rPr>
                <w:rFonts w:ascii="Comic Sans MS" w:hAnsi="Comic Sans MS"/>
                <w:sz w:val="20"/>
                <w:szCs w:val="20"/>
              </w:rPr>
              <w:t xml:space="preserve"> Méco</w:t>
            </w:r>
            <w:r>
              <w:rPr>
                <w:rFonts w:ascii="Comic Sans MS" w:hAnsi="Comic Sans MS"/>
                <w:sz w:val="20"/>
                <w:szCs w:val="20"/>
              </w:rPr>
              <w:t>n</w:t>
            </w:r>
            <w:r>
              <w:rPr>
                <w:rFonts w:ascii="Comic Sans MS" w:hAnsi="Comic Sans MS"/>
                <w:sz w:val="20"/>
                <w:szCs w:val="20"/>
              </w:rPr>
              <w:t xml:space="preserve">tent, le Roi fait fermer la salle des Etats Généraux. </w:t>
            </w:r>
          </w:p>
          <w:p w:rsidR="00197372" w:rsidRPr="0099396B" w:rsidRDefault="00197372" w:rsidP="00BC2CA8">
            <w:pPr>
              <w:pStyle w:val="Paragraphedeliste"/>
              <w:pBdr>
                <w:top w:val="single" w:sz="4" w:space="1" w:color="auto"/>
                <w:left w:val="single" w:sz="4" w:space="4" w:color="auto"/>
                <w:bottom w:val="single" w:sz="4" w:space="1" w:color="auto"/>
                <w:right w:val="single" w:sz="4" w:space="4" w:color="auto"/>
              </w:pBdr>
              <w:spacing w:before="120" w:after="120" w:line="240" w:lineRule="auto"/>
              <w:ind w:left="284" w:right="283"/>
              <w:contextualSpacing w:val="0"/>
              <w:jc w:val="both"/>
              <w:rPr>
                <w:rFonts w:ascii="Comic Sans MS" w:hAnsi="Comic Sans MS"/>
                <w:sz w:val="20"/>
                <w:szCs w:val="20"/>
              </w:rPr>
            </w:pPr>
            <w:r w:rsidRPr="0099396B">
              <w:rPr>
                <w:rFonts w:ascii="Comic Sans MS" w:hAnsi="Comic Sans MS"/>
                <w:sz w:val="20"/>
                <w:szCs w:val="20"/>
              </w:rPr>
              <w:t xml:space="preserve">Le </w:t>
            </w:r>
            <w:r w:rsidRPr="0099396B">
              <w:rPr>
                <w:rFonts w:ascii="Comic Sans MS" w:hAnsi="Comic Sans MS"/>
                <w:b/>
                <w:sz w:val="20"/>
                <w:szCs w:val="20"/>
              </w:rPr>
              <w:t>20 juin 1789</w:t>
            </w:r>
            <w:r w:rsidRPr="0099396B">
              <w:rPr>
                <w:rFonts w:ascii="Comic Sans MS" w:hAnsi="Comic Sans MS"/>
                <w:sz w:val="20"/>
                <w:szCs w:val="20"/>
              </w:rPr>
              <w:t xml:space="preserve">, les membres de la nouvelle Assemblée Nationale trouve refuge dans la </w:t>
            </w:r>
            <w:r w:rsidRPr="0099396B">
              <w:rPr>
                <w:rFonts w:ascii="Comic Sans MS" w:hAnsi="Comic Sans MS"/>
                <w:b/>
                <w:sz w:val="20"/>
                <w:szCs w:val="20"/>
              </w:rPr>
              <w:t>Salle du Jeu de Paume</w:t>
            </w:r>
            <w:r w:rsidRPr="0099396B">
              <w:rPr>
                <w:rFonts w:ascii="Comic Sans MS" w:hAnsi="Comic Sans MS"/>
                <w:sz w:val="20"/>
                <w:szCs w:val="20"/>
              </w:rPr>
              <w:t xml:space="preserve"> où ils firent le serment « </w:t>
            </w:r>
            <w:r w:rsidRPr="00773EDD">
              <w:rPr>
                <w:rFonts w:ascii="Comic Sans MS" w:hAnsi="Comic Sans MS"/>
                <w:i/>
                <w:sz w:val="20"/>
                <w:szCs w:val="20"/>
              </w:rPr>
              <w:t xml:space="preserve">de ne pas se séparer et de se rassembler partout où les circonstances l’exigeront jusqu’à ce que la </w:t>
            </w:r>
            <w:r w:rsidRPr="00D5203E">
              <w:rPr>
                <w:rFonts w:ascii="Comic Sans MS" w:hAnsi="Comic Sans MS"/>
                <w:b/>
                <w:i/>
                <w:sz w:val="20"/>
                <w:szCs w:val="20"/>
              </w:rPr>
              <w:t xml:space="preserve">Constitution </w:t>
            </w:r>
            <w:r w:rsidRPr="00D5203E">
              <w:rPr>
                <w:rFonts w:ascii="Comic Sans MS" w:hAnsi="Comic Sans MS"/>
                <w:i/>
                <w:sz w:val="20"/>
                <w:szCs w:val="20"/>
              </w:rPr>
              <w:t>du royaume</w:t>
            </w:r>
            <w:r w:rsidRPr="00773EDD">
              <w:rPr>
                <w:rFonts w:ascii="Comic Sans MS" w:hAnsi="Comic Sans MS"/>
                <w:i/>
                <w:sz w:val="20"/>
                <w:szCs w:val="20"/>
              </w:rPr>
              <w:t xml:space="preserve"> soit établie et a</w:t>
            </w:r>
            <w:r w:rsidRPr="00773EDD">
              <w:rPr>
                <w:rFonts w:ascii="Comic Sans MS" w:hAnsi="Comic Sans MS"/>
                <w:i/>
                <w:sz w:val="20"/>
                <w:szCs w:val="20"/>
              </w:rPr>
              <w:t>f</w:t>
            </w:r>
            <w:r w:rsidRPr="00773EDD">
              <w:rPr>
                <w:rFonts w:ascii="Comic Sans MS" w:hAnsi="Comic Sans MS"/>
                <w:i/>
                <w:sz w:val="20"/>
                <w:szCs w:val="20"/>
              </w:rPr>
              <w:t>fermie sur des fondements solides</w:t>
            </w:r>
            <w:r w:rsidRPr="0099396B">
              <w:rPr>
                <w:rFonts w:ascii="Comic Sans MS" w:hAnsi="Comic Sans MS"/>
                <w:sz w:val="20"/>
                <w:szCs w:val="20"/>
              </w:rPr>
              <w:t> ».</w:t>
            </w:r>
          </w:p>
        </w:tc>
      </w:tr>
      <w:tr w:rsidR="00197372" w:rsidTr="00012CDB">
        <w:trPr>
          <w:trHeight w:val="2835"/>
          <w:jc w:val="center"/>
        </w:trPr>
        <w:tc>
          <w:tcPr>
            <w:tcW w:w="7661" w:type="dxa"/>
            <w:vMerge/>
          </w:tcPr>
          <w:p w:rsidR="00197372" w:rsidRDefault="00197372" w:rsidP="00BC2CA8">
            <w:pPr>
              <w:spacing w:before="120" w:after="120"/>
            </w:pPr>
          </w:p>
        </w:tc>
        <w:tc>
          <w:tcPr>
            <w:tcW w:w="425" w:type="dxa"/>
            <w:tcBorders>
              <w:top w:val="nil"/>
              <w:bottom w:val="nil"/>
            </w:tcBorders>
          </w:tcPr>
          <w:p w:rsidR="00197372" w:rsidRDefault="00197372" w:rsidP="00BC2CA8">
            <w:pPr>
              <w:pStyle w:val="Paragraphedeliste"/>
              <w:spacing w:before="120" w:after="120" w:line="240" w:lineRule="auto"/>
              <w:ind w:left="283"/>
              <w:rPr>
                <w:rFonts w:ascii="Comic Sans MS" w:hAnsi="Comic Sans MS"/>
                <w:b/>
                <w:sz w:val="20"/>
                <w:szCs w:val="20"/>
              </w:rPr>
            </w:pPr>
          </w:p>
        </w:tc>
        <w:tc>
          <w:tcPr>
            <w:tcW w:w="7654" w:type="dxa"/>
            <w:vMerge w:val="restart"/>
            <w:tcBorders>
              <w:top w:val="nil"/>
            </w:tcBorders>
          </w:tcPr>
          <w:p w:rsidR="00197372" w:rsidRPr="00054A73" w:rsidRDefault="00197372" w:rsidP="00BC2CA8">
            <w:pPr>
              <w:pStyle w:val="Paragraphedeliste"/>
              <w:numPr>
                <w:ilvl w:val="0"/>
                <w:numId w:val="33"/>
              </w:numPr>
              <w:spacing w:after="120" w:line="240" w:lineRule="auto"/>
              <w:ind w:left="567" w:hanging="567"/>
              <w:contextualSpacing w:val="0"/>
              <w:rPr>
                <w:rFonts w:ascii="Comic Sans MS" w:hAnsi="Comic Sans MS"/>
                <w:sz w:val="20"/>
                <w:szCs w:val="20"/>
              </w:rPr>
            </w:pPr>
            <w:r w:rsidRPr="00054A73">
              <w:rPr>
                <w:rFonts w:ascii="Comic Sans MS" w:hAnsi="Comic Sans MS"/>
                <w:sz w:val="20"/>
                <w:szCs w:val="20"/>
              </w:rPr>
              <w:t xml:space="preserve">Un tableau : </w:t>
            </w:r>
            <w:r w:rsidRPr="00054A73">
              <w:rPr>
                <w:rFonts w:ascii="Comic Sans MS" w:hAnsi="Comic Sans MS"/>
                <w:i/>
                <w:sz w:val="20"/>
                <w:szCs w:val="20"/>
              </w:rPr>
              <w:t>Le serment du Jeu de Paume</w:t>
            </w:r>
            <w:r w:rsidRPr="00054A73">
              <w:rPr>
                <w:rFonts w:ascii="Comic Sans MS" w:hAnsi="Comic Sans MS"/>
                <w:sz w:val="20"/>
                <w:szCs w:val="20"/>
              </w:rPr>
              <w:t>, de J.-L. David (fin du 18</w:t>
            </w:r>
            <w:r w:rsidRPr="00054A73">
              <w:rPr>
                <w:rFonts w:ascii="Comic Sans MS" w:hAnsi="Comic Sans MS"/>
                <w:sz w:val="20"/>
                <w:szCs w:val="20"/>
                <w:vertAlign w:val="superscript"/>
              </w:rPr>
              <w:t>ème</w:t>
            </w:r>
            <w:r>
              <w:rPr>
                <w:rFonts w:ascii="Comic Sans MS" w:hAnsi="Comic Sans MS"/>
                <w:sz w:val="20"/>
                <w:szCs w:val="20"/>
              </w:rPr>
              <w:t xml:space="preserve"> s</w:t>
            </w:r>
            <w:r w:rsidRPr="00054A73">
              <w:rPr>
                <w:rFonts w:ascii="Comic Sans MS" w:hAnsi="Comic Sans MS"/>
                <w:sz w:val="20"/>
                <w:szCs w:val="20"/>
              </w:rPr>
              <w:t>.</w:t>
            </w:r>
            <w:r>
              <w:rPr>
                <w:rFonts w:ascii="Comic Sans MS" w:hAnsi="Comic Sans MS"/>
                <w:sz w:val="20"/>
                <w:szCs w:val="20"/>
              </w:rPr>
              <w:t>)</w:t>
            </w:r>
          </w:p>
          <w:p w:rsidR="00197372" w:rsidRPr="00773EDD" w:rsidRDefault="00197372" w:rsidP="00BC2CA8">
            <w:pPr>
              <w:pStyle w:val="Paragraphedeliste"/>
              <w:spacing w:before="120" w:after="120" w:line="240" w:lineRule="auto"/>
              <w:ind w:left="0"/>
              <w:contextualSpacing w:val="0"/>
              <w:jc w:val="center"/>
              <w:rPr>
                <w:rFonts w:ascii="Comic Sans MS" w:hAnsi="Comic Sans MS"/>
                <w:sz w:val="20"/>
                <w:szCs w:val="20"/>
              </w:rPr>
            </w:pPr>
            <w:r>
              <w:rPr>
                <w:noProof/>
                <w:lang w:eastAsia="fr-FR"/>
              </w:rPr>
              <w:drawing>
                <wp:inline distT="0" distB="0" distL="0" distR="0">
                  <wp:extent cx="4337699" cy="2808000"/>
                  <wp:effectExtent l="19050" t="19050" r="24751" b="11400"/>
                  <wp:docPr id="2"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lum contrast="30000"/>
                          </a:blip>
                          <a:srcRect/>
                          <a:stretch>
                            <a:fillRect/>
                          </a:stretch>
                        </pic:blipFill>
                        <pic:spPr bwMode="auto">
                          <a:xfrm>
                            <a:off x="0" y="0"/>
                            <a:ext cx="4337699" cy="2808000"/>
                          </a:xfrm>
                          <a:prstGeom prst="rect">
                            <a:avLst/>
                          </a:prstGeom>
                          <a:noFill/>
                          <a:ln w="9525">
                            <a:solidFill>
                              <a:schemeClr val="tx1"/>
                            </a:solidFill>
                            <a:miter lim="800000"/>
                            <a:headEnd/>
                            <a:tailEnd/>
                          </a:ln>
                        </pic:spPr>
                      </pic:pic>
                    </a:graphicData>
                  </a:graphic>
                </wp:inline>
              </w:drawing>
            </w:r>
          </w:p>
          <w:p w:rsidR="00197372" w:rsidRPr="00054A73" w:rsidRDefault="00197372" w:rsidP="00BC2CA8">
            <w:pPr>
              <w:pStyle w:val="Paragraphedeliste"/>
              <w:numPr>
                <w:ilvl w:val="0"/>
                <w:numId w:val="34"/>
              </w:numPr>
              <w:pBdr>
                <w:top w:val="single" w:sz="4" w:space="1" w:color="auto"/>
              </w:pBdr>
              <w:spacing w:before="120" w:after="0" w:line="240" w:lineRule="auto"/>
              <w:ind w:left="567" w:hanging="567"/>
              <w:rPr>
                <w:rFonts w:ascii="Comic Sans MS" w:hAnsi="Comic Sans MS"/>
                <w:sz w:val="20"/>
                <w:szCs w:val="20"/>
              </w:rPr>
            </w:pPr>
            <w:r w:rsidRPr="00054A73">
              <w:rPr>
                <w:rFonts w:ascii="Comic Sans MS" w:hAnsi="Comic Sans MS"/>
                <w:b/>
                <w:sz w:val="20"/>
                <w:szCs w:val="20"/>
                <w:u w:val="single"/>
              </w:rPr>
              <w:t>Questions</w:t>
            </w:r>
            <w:r w:rsidRPr="00054A73">
              <w:rPr>
                <w:rFonts w:ascii="Comic Sans MS" w:hAnsi="Comic Sans MS"/>
                <w:sz w:val="20"/>
                <w:szCs w:val="20"/>
              </w:rPr>
              <w:t> :</w:t>
            </w:r>
          </w:p>
          <w:p w:rsidR="00197372" w:rsidRDefault="00197372" w:rsidP="00BC2CA8">
            <w:pPr>
              <w:pStyle w:val="Paragraphedeliste"/>
              <w:numPr>
                <w:ilvl w:val="0"/>
                <w:numId w:val="28"/>
              </w:numPr>
              <w:spacing w:after="0" w:line="240" w:lineRule="auto"/>
              <w:ind w:left="567" w:hanging="301"/>
              <w:contextualSpacing w:val="0"/>
              <w:rPr>
                <w:rFonts w:ascii="Comic Sans MS" w:hAnsi="Comic Sans MS"/>
                <w:sz w:val="20"/>
                <w:szCs w:val="20"/>
              </w:rPr>
            </w:pPr>
            <w:r>
              <w:rPr>
                <w:rFonts w:ascii="Comic Sans MS" w:hAnsi="Comic Sans MS"/>
                <w:sz w:val="20"/>
                <w:szCs w:val="20"/>
              </w:rPr>
              <w:t>Qui forment l’Assemblé Nationale ?</w:t>
            </w:r>
          </w:p>
          <w:p w:rsidR="00197372" w:rsidRDefault="00197372" w:rsidP="00BC2CA8">
            <w:pPr>
              <w:spacing w:before="120" w:after="120" w:line="240" w:lineRule="auto"/>
              <w:rPr>
                <w:rFonts w:ascii="Comic Sans MS" w:hAnsi="Comic Sans MS"/>
                <w:sz w:val="20"/>
                <w:szCs w:val="20"/>
              </w:rPr>
            </w:pPr>
            <w:r>
              <w:rPr>
                <w:rFonts w:ascii="Comic Sans MS" w:hAnsi="Comic Sans MS"/>
                <w:sz w:val="20"/>
                <w:szCs w:val="20"/>
              </w:rPr>
              <w:t>___________________________________________________________</w:t>
            </w:r>
          </w:p>
          <w:p w:rsidR="00197372" w:rsidRPr="00773EDD" w:rsidRDefault="00197372" w:rsidP="00BC2CA8">
            <w:pPr>
              <w:pStyle w:val="Paragraphedeliste"/>
              <w:numPr>
                <w:ilvl w:val="0"/>
                <w:numId w:val="28"/>
              </w:numPr>
              <w:spacing w:before="120" w:after="0" w:line="240" w:lineRule="auto"/>
              <w:ind w:left="567" w:hanging="308"/>
              <w:rPr>
                <w:rFonts w:ascii="Comic Sans MS" w:hAnsi="Comic Sans MS"/>
                <w:sz w:val="20"/>
                <w:szCs w:val="20"/>
              </w:rPr>
            </w:pPr>
            <w:r>
              <w:rPr>
                <w:rFonts w:ascii="Comic Sans MS" w:hAnsi="Comic Sans MS"/>
                <w:sz w:val="20"/>
                <w:szCs w:val="20"/>
              </w:rPr>
              <w:t>Que désire l’Assemblée Nationale ?</w:t>
            </w:r>
          </w:p>
          <w:p w:rsidR="00197372" w:rsidRPr="00773EDD" w:rsidRDefault="00197372" w:rsidP="00BC2CA8">
            <w:pPr>
              <w:spacing w:before="120" w:after="120" w:line="240" w:lineRule="auto"/>
              <w:rPr>
                <w:rFonts w:ascii="Comic Sans MS" w:hAnsi="Comic Sans MS"/>
                <w:sz w:val="20"/>
                <w:szCs w:val="20"/>
              </w:rPr>
            </w:pPr>
            <w:r>
              <w:rPr>
                <w:rFonts w:ascii="Comic Sans MS" w:hAnsi="Comic Sans MS"/>
                <w:sz w:val="20"/>
                <w:szCs w:val="20"/>
              </w:rPr>
              <w:t>___________________________________________________________</w:t>
            </w:r>
          </w:p>
        </w:tc>
      </w:tr>
      <w:tr w:rsidR="00197372" w:rsidTr="00012CDB">
        <w:trPr>
          <w:jc w:val="center"/>
        </w:trPr>
        <w:tc>
          <w:tcPr>
            <w:tcW w:w="7661" w:type="dxa"/>
            <w:vMerge/>
            <w:tcBorders>
              <w:bottom w:val="single" w:sz="4" w:space="0" w:color="000000"/>
            </w:tcBorders>
          </w:tcPr>
          <w:p w:rsidR="00197372" w:rsidRPr="009A27C2" w:rsidRDefault="00197372" w:rsidP="00BC2CA8">
            <w:pPr>
              <w:spacing w:before="120" w:after="120" w:line="240" w:lineRule="auto"/>
              <w:rPr>
                <w:rFonts w:ascii="Comic Sans MS" w:hAnsi="Comic Sans MS"/>
                <w:sz w:val="20"/>
                <w:szCs w:val="20"/>
              </w:rPr>
            </w:pPr>
          </w:p>
        </w:tc>
        <w:tc>
          <w:tcPr>
            <w:tcW w:w="425" w:type="dxa"/>
            <w:tcBorders>
              <w:top w:val="nil"/>
              <w:bottom w:val="nil"/>
            </w:tcBorders>
          </w:tcPr>
          <w:p w:rsidR="00197372" w:rsidRDefault="00197372" w:rsidP="00BC2CA8">
            <w:pPr>
              <w:spacing w:after="0" w:line="240" w:lineRule="auto"/>
              <w:rPr>
                <w:rFonts w:ascii="Comic Sans MS" w:hAnsi="Comic Sans MS"/>
                <w:sz w:val="20"/>
                <w:szCs w:val="20"/>
              </w:rPr>
            </w:pPr>
          </w:p>
        </w:tc>
        <w:tc>
          <w:tcPr>
            <w:tcW w:w="7654" w:type="dxa"/>
            <w:vMerge/>
            <w:tcBorders>
              <w:bottom w:val="single" w:sz="4" w:space="0" w:color="000000"/>
            </w:tcBorders>
          </w:tcPr>
          <w:p w:rsidR="00197372" w:rsidRDefault="00197372" w:rsidP="00BC2CA8">
            <w:pPr>
              <w:spacing w:after="0" w:line="240" w:lineRule="auto"/>
              <w:rPr>
                <w:rFonts w:ascii="Comic Sans MS" w:hAnsi="Comic Sans MS"/>
                <w:sz w:val="20"/>
                <w:szCs w:val="20"/>
              </w:rPr>
            </w:pPr>
          </w:p>
        </w:tc>
      </w:tr>
    </w:tbl>
    <w:p w:rsidR="00AF0B3A" w:rsidRPr="00AF0B3A" w:rsidRDefault="00AF0B3A" w:rsidP="00AF0B3A">
      <w:pPr>
        <w:spacing w:after="0"/>
        <w:rPr>
          <w:sz w:val="16"/>
          <w:szCs w:val="16"/>
        </w:rPr>
      </w:pPr>
    </w:p>
    <w:tbl>
      <w:tblPr>
        <w:tblStyle w:val="Grilledutableau"/>
        <w:tblW w:w="15877" w:type="dxa"/>
        <w:jc w:val="center"/>
        <w:tblInd w:w="-176" w:type="dxa"/>
        <w:tblLayout w:type="fixed"/>
        <w:tblLook w:val="04A0"/>
      </w:tblPr>
      <w:tblGrid>
        <w:gridCol w:w="7655"/>
        <w:gridCol w:w="426"/>
        <w:gridCol w:w="7796"/>
      </w:tblGrid>
      <w:tr w:rsidR="00197372" w:rsidTr="00AF0B3A">
        <w:trPr>
          <w:trHeight w:val="283"/>
          <w:jc w:val="center"/>
        </w:trPr>
        <w:tc>
          <w:tcPr>
            <w:tcW w:w="7655" w:type="dxa"/>
            <w:tcBorders>
              <w:bottom w:val="nil"/>
            </w:tcBorders>
          </w:tcPr>
          <w:p w:rsidR="00197372" w:rsidRPr="00130169" w:rsidRDefault="00197372" w:rsidP="00BC2CA8">
            <w:pPr>
              <w:pStyle w:val="Paragraphedeliste"/>
              <w:numPr>
                <w:ilvl w:val="1"/>
                <w:numId w:val="19"/>
              </w:numPr>
              <w:spacing w:before="120" w:after="0" w:line="240" w:lineRule="auto"/>
              <w:ind w:left="283" w:hanging="283"/>
              <w:rPr>
                <w:rFonts w:ascii="Comic Sans MS" w:hAnsi="Comic Sans MS"/>
                <w:b/>
                <w:sz w:val="20"/>
                <w:szCs w:val="20"/>
              </w:rPr>
            </w:pPr>
            <w:r>
              <w:rPr>
                <w:rFonts w:ascii="Comic Sans MS" w:hAnsi="Comic Sans MS"/>
                <w:b/>
                <w:sz w:val="20"/>
                <w:szCs w:val="20"/>
              </w:rPr>
              <w:lastRenderedPageBreak/>
              <w:t>5 mai 1789 : la séance d’ouverture des Etats généraux.</w:t>
            </w:r>
          </w:p>
        </w:tc>
        <w:tc>
          <w:tcPr>
            <w:tcW w:w="426" w:type="dxa"/>
            <w:tcBorders>
              <w:top w:val="nil"/>
              <w:bottom w:val="nil"/>
            </w:tcBorders>
          </w:tcPr>
          <w:p w:rsidR="00197372" w:rsidRPr="00130169" w:rsidRDefault="00197372" w:rsidP="00BC2CA8">
            <w:pPr>
              <w:pStyle w:val="Paragraphedeliste"/>
              <w:spacing w:before="120" w:after="120" w:line="240" w:lineRule="auto"/>
              <w:ind w:left="283"/>
              <w:contextualSpacing w:val="0"/>
              <w:rPr>
                <w:rFonts w:ascii="Comic Sans MS" w:hAnsi="Comic Sans MS"/>
                <w:b/>
                <w:sz w:val="20"/>
                <w:szCs w:val="20"/>
              </w:rPr>
            </w:pPr>
          </w:p>
        </w:tc>
        <w:tc>
          <w:tcPr>
            <w:tcW w:w="7796" w:type="dxa"/>
            <w:tcBorders>
              <w:bottom w:val="nil"/>
            </w:tcBorders>
          </w:tcPr>
          <w:p w:rsidR="00197372" w:rsidRPr="00130169" w:rsidRDefault="00197372" w:rsidP="00BC2CA8">
            <w:pPr>
              <w:pStyle w:val="Paragraphedeliste"/>
              <w:numPr>
                <w:ilvl w:val="1"/>
                <w:numId w:val="19"/>
              </w:numPr>
              <w:spacing w:before="120" w:after="0" w:line="240" w:lineRule="auto"/>
              <w:ind w:left="283" w:hanging="278"/>
              <w:contextualSpacing w:val="0"/>
              <w:rPr>
                <w:rFonts w:ascii="Comic Sans MS" w:hAnsi="Comic Sans MS"/>
                <w:sz w:val="20"/>
                <w:szCs w:val="20"/>
              </w:rPr>
            </w:pPr>
            <w:r>
              <w:rPr>
                <w:rFonts w:ascii="Comic Sans MS" w:hAnsi="Comic Sans MS"/>
                <w:b/>
                <w:sz w:val="20"/>
                <w:szCs w:val="20"/>
              </w:rPr>
              <w:t>20 juin 1789 : le Serment du Jeu de Paume.</w:t>
            </w:r>
          </w:p>
        </w:tc>
      </w:tr>
      <w:tr w:rsidR="00197372" w:rsidTr="00AF0B3A">
        <w:trPr>
          <w:trHeight w:val="2724"/>
          <w:jc w:val="center"/>
        </w:trPr>
        <w:tc>
          <w:tcPr>
            <w:tcW w:w="7655" w:type="dxa"/>
            <w:vMerge w:val="restart"/>
            <w:tcBorders>
              <w:top w:val="nil"/>
            </w:tcBorders>
          </w:tcPr>
          <w:p w:rsidR="00197372" w:rsidRDefault="00AF0B3A" w:rsidP="00BC2CA8">
            <w:pPr>
              <w:spacing w:before="120" w:after="120" w:line="240" w:lineRule="auto"/>
              <w:jc w:val="center"/>
            </w:pPr>
            <w:r>
              <w:object w:dxaOrig="7425" w:dyaOrig="4605">
                <v:shape id="_x0000_i1026" type="#_x0000_t75" style="width:357pt;height:222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PBrush" ShapeID="_x0000_i1026" DrawAspect="Content" ObjectID="_1391777531" r:id="rId13"/>
              </w:object>
            </w:r>
          </w:p>
          <w:p w:rsidR="00197372" w:rsidRDefault="00197372" w:rsidP="00BC2CA8">
            <w:pPr>
              <w:pStyle w:val="Paragraphedeliste"/>
              <w:numPr>
                <w:ilvl w:val="0"/>
                <w:numId w:val="27"/>
              </w:numPr>
              <w:spacing w:before="120" w:after="120" w:line="240" w:lineRule="auto"/>
              <w:ind w:left="283" w:hanging="283"/>
              <w:rPr>
                <w:rFonts w:ascii="Comic Sans MS" w:hAnsi="Comic Sans MS"/>
                <w:sz w:val="18"/>
                <w:szCs w:val="18"/>
              </w:rPr>
            </w:pPr>
            <w:r>
              <w:rPr>
                <w:rFonts w:ascii="Comic Sans MS" w:hAnsi="Comic Sans MS"/>
                <w:sz w:val="18"/>
                <w:szCs w:val="18"/>
              </w:rPr>
              <w:t>l</w:t>
            </w:r>
            <w:r w:rsidRPr="00F8785D">
              <w:rPr>
                <w:rFonts w:ascii="Comic Sans MS" w:hAnsi="Comic Sans MS"/>
                <w:sz w:val="18"/>
                <w:szCs w:val="18"/>
              </w:rPr>
              <w:t>e Roi (Louis XVI), la Reine (Marie-Antoinette)</w:t>
            </w:r>
            <w:r>
              <w:rPr>
                <w:rFonts w:ascii="Comic Sans MS" w:hAnsi="Comic Sans MS"/>
                <w:sz w:val="18"/>
                <w:szCs w:val="18"/>
              </w:rPr>
              <w:t> ;</w:t>
            </w:r>
          </w:p>
          <w:p w:rsidR="00197372" w:rsidRDefault="00197372" w:rsidP="00BC2CA8">
            <w:pPr>
              <w:pStyle w:val="Paragraphedeliste"/>
              <w:numPr>
                <w:ilvl w:val="0"/>
                <w:numId w:val="27"/>
              </w:numPr>
              <w:spacing w:before="120" w:after="120" w:line="240" w:lineRule="auto"/>
              <w:ind w:left="283" w:hanging="283"/>
              <w:rPr>
                <w:rFonts w:ascii="Comic Sans MS" w:hAnsi="Comic Sans MS"/>
                <w:sz w:val="18"/>
                <w:szCs w:val="18"/>
              </w:rPr>
            </w:pPr>
            <w:r>
              <w:rPr>
                <w:rFonts w:ascii="Comic Sans MS" w:hAnsi="Comic Sans MS"/>
                <w:sz w:val="18"/>
                <w:szCs w:val="18"/>
              </w:rPr>
              <w:t>les représentants de la noblesse (270 représentants sur 1139, soit 23,7%) ;</w:t>
            </w:r>
          </w:p>
          <w:p w:rsidR="00197372" w:rsidRDefault="00197372" w:rsidP="00BC2CA8">
            <w:pPr>
              <w:pStyle w:val="Paragraphedeliste"/>
              <w:numPr>
                <w:ilvl w:val="0"/>
                <w:numId w:val="27"/>
              </w:numPr>
              <w:spacing w:before="120" w:after="120" w:line="240" w:lineRule="auto"/>
              <w:ind w:left="283" w:hanging="283"/>
              <w:rPr>
                <w:rFonts w:ascii="Comic Sans MS" w:hAnsi="Comic Sans MS"/>
                <w:sz w:val="18"/>
                <w:szCs w:val="18"/>
              </w:rPr>
            </w:pPr>
            <w:r>
              <w:rPr>
                <w:rFonts w:ascii="Comic Sans MS" w:hAnsi="Comic Sans MS"/>
                <w:sz w:val="18"/>
                <w:szCs w:val="18"/>
              </w:rPr>
              <w:t>les représentants du clergé (291 représentants sur 1139, soit 25,5%) ;</w:t>
            </w:r>
          </w:p>
          <w:p w:rsidR="00197372" w:rsidRDefault="00197372" w:rsidP="00BC2CA8">
            <w:pPr>
              <w:pStyle w:val="Paragraphedeliste"/>
              <w:numPr>
                <w:ilvl w:val="0"/>
                <w:numId w:val="27"/>
              </w:numPr>
              <w:spacing w:before="120" w:after="120" w:line="240" w:lineRule="auto"/>
              <w:ind w:left="283" w:hanging="283"/>
              <w:rPr>
                <w:rFonts w:ascii="Comic Sans MS" w:hAnsi="Comic Sans MS"/>
                <w:sz w:val="18"/>
                <w:szCs w:val="18"/>
              </w:rPr>
            </w:pPr>
            <w:r>
              <w:rPr>
                <w:rFonts w:ascii="Comic Sans MS" w:hAnsi="Comic Sans MS"/>
                <w:sz w:val="18"/>
                <w:szCs w:val="18"/>
              </w:rPr>
              <w:t>les représentants du tiers état (578 représentants sur 1139, soit 50,8%) ;</w:t>
            </w:r>
          </w:p>
          <w:p w:rsidR="00197372" w:rsidRPr="00130169" w:rsidRDefault="00197372" w:rsidP="00BC2CA8">
            <w:pPr>
              <w:pStyle w:val="Paragraphedeliste"/>
              <w:numPr>
                <w:ilvl w:val="0"/>
                <w:numId w:val="27"/>
              </w:numPr>
              <w:spacing w:before="120" w:after="120" w:line="240" w:lineRule="auto"/>
              <w:ind w:left="284" w:hanging="284"/>
              <w:contextualSpacing w:val="0"/>
              <w:rPr>
                <w:rFonts w:ascii="Comic Sans MS" w:hAnsi="Comic Sans MS"/>
                <w:sz w:val="18"/>
                <w:szCs w:val="18"/>
              </w:rPr>
            </w:pPr>
            <w:r w:rsidRPr="00130169">
              <w:rPr>
                <w:rFonts w:ascii="Comic Sans MS" w:hAnsi="Comic Sans MS"/>
                <w:sz w:val="18"/>
                <w:szCs w:val="18"/>
              </w:rPr>
              <w:t>les spectateurs (dans les gradins) et les dames de la cour (dans les balcons).</w:t>
            </w:r>
          </w:p>
          <w:p w:rsidR="00197372" w:rsidRPr="00054A73" w:rsidRDefault="00197372" w:rsidP="00BC2CA8">
            <w:pPr>
              <w:pStyle w:val="Paragraphedeliste"/>
              <w:numPr>
                <w:ilvl w:val="0"/>
                <w:numId w:val="35"/>
              </w:numPr>
              <w:pBdr>
                <w:top w:val="single" w:sz="4" w:space="1" w:color="auto"/>
              </w:pBdr>
              <w:spacing w:before="120" w:after="0" w:line="240" w:lineRule="auto"/>
              <w:ind w:left="567" w:hanging="567"/>
              <w:rPr>
                <w:rFonts w:ascii="Comic Sans MS" w:hAnsi="Comic Sans MS"/>
                <w:sz w:val="20"/>
                <w:szCs w:val="20"/>
              </w:rPr>
            </w:pPr>
            <w:r w:rsidRPr="00054A73">
              <w:rPr>
                <w:rFonts w:ascii="Comic Sans MS" w:hAnsi="Comic Sans MS"/>
                <w:b/>
                <w:sz w:val="20"/>
                <w:szCs w:val="20"/>
                <w:u w:val="single"/>
              </w:rPr>
              <w:t>Questions</w:t>
            </w:r>
            <w:r w:rsidRPr="00054A73">
              <w:rPr>
                <w:rFonts w:ascii="Comic Sans MS" w:hAnsi="Comic Sans MS"/>
                <w:sz w:val="20"/>
                <w:szCs w:val="20"/>
              </w:rPr>
              <w:t> :</w:t>
            </w:r>
          </w:p>
          <w:p w:rsidR="00197372" w:rsidRPr="00197372" w:rsidRDefault="00197372" w:rsidP="00197372">
            <w:pPr>
              <w:pStyle w:val="Paragraphedeliste"/>
              <w:numPr>
                <w:ilvl w:val="0"/>
                <w:numId w:val="36"/>
              </w:numPr>
              <w:spacing w:before="120" w:after="0" w:line="240" w:lineRule="auto"/>
              <w:ind w:left="567" w:hanging="283"/>
              <w:rPr>
                <w:rFonts w:ascii="Comic Sans MS" w:hAnsi="Comic Sans MS"/>
                <w:sz w:val="20"/>
                <w:szCs w:val="20"/>
              </w:rPr>
            </w:pPr>
            <w:r w:rsidRPr="00197372">
              <w:rPr>
                <w:rFonts w:ascii="Comic Sans MS" w:hAnsi="Comic Sans MS"/>
                <w:sz w:val="20"/>
                <w:szCs w:val="20"/>
              </w:rPr>
              <w:t>Où se trouve Louis XVI dans cette salle des Etats Généraux ?</w:t>
            </w:r>
          </w:p>
          <w:p w:rsidR="00197372" w:rsidRPr="007A20AA" w:rsidRDefault="00197372" w:rsidP="00BC2CA8">
            <w:pPr>
              <w:spacing w:before="120" w:after="0" w:line="240" w:lineRule="auto"/>
              <w:rPr>
                <w:rFonts w:ascii="Comic Sans MS" w:hAnsi="Comic Sans MS"/>
                <w:sz w:val="20"/>
                <w:szCs w:val="20"/>
              </w:rPr>
            </w:pPr>
            <w:r w:rsidRPr="007A20AA">
              <w:rPr>
                <w:rFonts w:ascii="Cursif" w:hAnsi="Cursif"/>
                <w:color w:val="FF0000"/>
                <w:sz w:val="20"/>
                <w:szCs w:val="20"/>
              </w:rPr>
              <w:t>Le roi se trouve sur une estrade face aux représentants des  3 ordres.</w:t>
            </w:r>
          </w:p>
          <w:p w:rsidR="00197372" w:rsidRPr="00197372" w:rsidRDefault="00197372" w:rsidP="00197372">
            <w:pPr>
              <w:pStyle w:val="Paragraphedeliste"/>
              <w:numPr>
                <w:ilvl w:val="0"/>
                <w:numId w:val="36"/>
              </w:numPr>
              <w:spacing w:before="120" w:after="0" w:line="240" w:lineRule="auto"/>
              <w:ind w:left="567" w:hanging="283"/>
              <w:rPr>
                <w:rFonts w:ascii="Comic Sans MS" w:hAnsi="Comic Sans MS"/>
                <w:sz w:val="20"/>
                <w:szCs w:val="20"/>
              </w:rPr>
            </w:pPr>
            <w:r w:rsidRPr="00197372">
              <w:rPr>
                <w:rFonts w:ascii="Comic Sans MS" w:hAnsi="Comic Sans MS"/>
                <w:sz w:val="20"/>
                <w:szCs w:val="20"/>
              </w:rPr>
              <w:t>Quel ordre compte le plus de représentants ?</w:t>
            </w:r>
          </w:p>
          <w:p w:rsidR="00197372" w:rsidRPr="007A20AA" w:rsidRDefault="00197372" w:rsidP="00BC2CA8">
            <w:pPr>
              <w:spacing w:before="120" w:after="120" w:line="240" w:lineRule="auto"/>
              <w:rPr>
                <w:rFonts w:ascii="Comic Sans MS" w:hAnsi="Comic Sans MS"/>
                <w:sz w:val="20"/>
                <w:szCs w:val="20"/>
              </w:rPr>
            </w:pPr>
            <w:r w:rsidRPr="007A20AA">
              <w:rPr>
                <w:rFonts w:ascii="Cursif" w:hAnsi="Cursif"/>
                <w:color w:val="FF0000"/>
                <w:sz w:val="20"/>
                <w:szCs w:val="20"/>
              </w:rPr>
              <w:t xml:space="preserve">Le tiers état est l’ordre comptant le plus de représentants. </w:t>
            </w:r>
          </w:p>
          <w:p w:rsidR="00197372" w:rsidRDefault="00197372" w:rsidP="00197372">
            <w:pPr>
              <w:pStyle w:val="Paragraphedeliste"/>
              <w:numPr>
                <w:ilvl w:val="0"/>
                <w:numId w:val="36"/>
              </w:numPr>
              <w:spacing w:before="120" w:after="0" w:line="240" w:lineRule="auto"/>
              <w:ind w:left="567" w:hanging="301"/>
              <w:contextualSpacing w:val="0"/>
              <w:rPr>
                <w:rFonts w:ascii="Comic Sans MS" w:hAnsi="Comic Sans MS"/>
                <w:sz w:val="20"/>
                <w:szCs w:val="20"/>
              </w:rPr>
            </w:pPr>
            <w:r>
              <w:rPr>
                <w:rFonts w:ascii="Comic Sans MS" w:hAnsi="Comic Sans MS"/>
                <w:sz w:val="20"/>
                <w:szCs w:val="20"/>
              </w:rPr>
              <w:t xml:space="preserve">Lorsque les députés du tiers état apprirent que le vote des décisions se fera par ordre (c'est-à-dire </w:t>
            </w:r>
            <w:r w:rsidRPr="009A27C2">
              <w:rPr>
                <w:rFonts w:ascii="Comic Sans MS" w:hAnsi="Comic Sans MS"/>
                <w:b/>
                <w:sz w:val="20"/>
                <w:szCs w:val="20"/>
              </w:rPr>
              <w:t>une voix par ordre</w:t>
            </w:r>
            <w:r>
              <w:rPr>
                <w:rFonts w:ascii="Comic Sans MS" w:hAnsi="Comic Sans MS"/>
                <w:sz w:val="20"/>
                <w:szCs w:val="20"/>
              </w:rPr>
              <w:t xml:space="preserve">) et non </w:t>
            </w:r>
            <w:r w:rsidRPr="009A27C2">
              <w:rPr>
                <w:rFonts w:ascii="Comic Sans MS" w:hAnsi="Comic Sans MS"/>
                <w:b/>
                <w:sz w:val="20"/>
                <w:szCs w:val="20"/>
              </w:rPr>
              <w:t>une voix par r</w:t>
            </w:r>
            <w:r w:rsidRPr="009A27C2">
              <w:rPr>
                <w:rFonts w:ascii="Comic Sans MS" w:hAnsi="Comic Sans MS"/>
                <w:b/>
                <w:sz w:val="20"/>
                <w:szCs w:val="20"/>
              </w:rPr>
              <w:t>e</w:t>
            </w:r>
            <w:r w:rsidRPr="009A27C2">
              <w:rPr>
                <w:rFonts w:ascii="Comic Sans MS" w:hAnsi="Comic Sans MS"/>
                <w:b/>
                <w:sz w:val="20"/>
                <w:szCs w:val="20"/>
              </w:rPr>
              <w:t>présentants</w:t>
            </w:r>
            <w:r>
              <w:rPr>
                <w:rFonts w:ascii="Comic Sans MS" w:hAnsi="Comic Sans MS"/>
                <w:sz w:val="20"/>
                <w:szCs w:val="20"/>
              </w:rPr>
              <w:t>, ceux-ci sont déçus. À ton avis, pourquoi sont-ils déçus ?</w:t>
            </w:r>
          </w:p>
          <w:p w:rsidR="007A20AA" w:rsidRPr="007A20AA" w:rsidRDefault="00197372" w:rsidP="00AF0B3A">
            <w:pPr>
              <w:spacing w:before="120" w:after="120" w:line="240" w:lineRule="auto"/>
              <w:rPr>
                <w:rFonts w:ascii="Cursif" w:hAnsi="Cursif"/>
                <w:color w:val="FF0000"/>
                <w:sz w:val="20"/>
                <w:szCs w:val="20"/>
              </w:rPr>
            </w:pPr>
            <w:r w:rsidRPr="007A20AA">
              <w:rPr>
                <w:rFonts w:ascii="Cursif" w:hAnsi="Cursif"/>
                <w:color w:val="FF0000"/>
                <w:sz w:val="20"/>
                <w:szCs w:val="20"/>
              </w:rPr>
              <w:t xml:space="preserve">Parce qu’il se retrouve en minorité face à la noblesse et au clergé. </w:t>
            </w:r>
          </w:p>
        </w:tc>
        <w:tc>
          <w:tcPr>
            <w:tcW w:w="426" w:type="dxa"/>
            <w:tcBorders>
              <w:top w:val="nil"/>
              <w:bottom w:val="nil"/>
            </w:tcBorders>
          </w:tcPr>
          <w:p w:rsidR="00197372" w:rsidRPr="00130169" w:rsidRDefault="00197372" w:rsidP="00BC2CA8">
            <w:pPr>
              <w:spacing w:before="120" w:after="120" w:line="240" w:lineRule="auto"/>
              <w:rPr>
                <w:rFonts w:ascii="Comic Sans MS" w:hAnsi="Comic Sans MS"/>
                <w:b/>
                <w:sz w:val="20"/>
                <w:szCs w:val="20"/>
              </w:rPr>
            </w:pPr>
          </w:p>
        </w:tc>
        <w:tc>
          <w:tcPr>
            <w:tcW w:w="7796" w:type="dxa"/>
            <w:tcBorders>
              <w:top w:val="nil"/>
              <w:bottom w:val="nil"/>
            </w:tcBorders>
          </w:tcPr>
          <w:p w:rsidR="00197372" w:rsidRPr="00054A73" w:rsidRDefault="00197372" w:rsidP="00BC2CA8">
            <w:pPr>
              <w:pStyle w:val="Paragraphedeliste"/>
              <w:numPr>
                <w:ilvl w:val="0"/>
                <w:numId w:val="32"/>
              </w:numPr>
              <w:spacing w:before="120" w:after="120" w:line="240" w:lineRule="auto"/>
              <w:ind w:left="567" w:hanging="567"/>
              <w:contextualSpacing w:val="0"/>
              <w:rPr>
                <w:rFonts w:ascii="Comic Sans MS" w:hAnsi="Comic Sans MS"/>
                <w:sz w:val="20"/>
                <w:szCs w:val="20"/>
              </w:rPr>
            </w:pPr>
            <w:r w:rsidRPr="00054A73">
              <w:rPr>
                <w:rFonts w:ascii="Comic Sans MS" w:hAnsi="Comic Sans MS"/>
                <w:sz w:val="20"/>
                <w:szCs w:val="20"/>
              </w:rPr>
              <w:t>Un texte :</w:t>
            </w:r>
          </w:p>
          <w:p w:rsidR="00197372" w:rsidRDefault="00197372" w:rsidP="00BC2CA8">
            <w:pPr>
              <w:pStyle w:val="Paragraphedeliste"/>
              <w:pBdr>
                <w:top w:val="single" w:sz="4" w:space="1" w:color="auto"/>
                <w:left w:val="single" w:sz="4" w:space="4" w:color="auto"/>
                <w:bottom w:val="single" w:sz="4" w:space="1" w:color="auto"/>
                <w:right w:val="single" w:sz="4" w:space="4" w:color="auto"/>
              </w:pBdr>
              <w:spacing w:before="120" w:after="120" w:line="240" w:lineRule="auto"/>
              <w:ind w:left="284" w:right="283"/>
              <w:contextualSpacing w:val="0"/>
              <w:jc w:val="both"/>
              <w:rPr>
                <w:rFonts w:ascii="Comic Sans MS" w:hAnsi="Comic Sans MS"/>
                <w:sz w:val="20"/>
                <w:szCs w:val="20"/>
              </w:rPr>
            </w:pPr>
            <w:r>
              <w:rPr>
                <w:rFonts w:ascii="Comic Sans MS" w:hAnsi="Comic Sans MS"/>
                <w:sz w:val="20"/>
                <w:szCs w:val="20"/>
              </w:rPr>
              <w:t xml:space="preserve">Le </w:t>
            </w:r>
            <w:r w:rsidRPr="0099396B">
              <w:rPr>
                <w:rFonts w:ascii="Comic Sans MS" w:hAnsi="Comic Sans MS"/>
                <w:b/>
                <w:sz w:val="20"/>
                <w:szCs w:val="20"/>
              </w:rPr>
              <w:t>1</w:t>
            </w:r>
            <w:r>
              <w:rPr>
                <w:rFonts w:ascii="Comic Sans MS" w:hAnsi="Comic Sans MS"/>
                <w:b/>
                <w:sz w:val="20"/>
                <w:szCs w:val="20"/>
              </w:rPr>
              <w:t>7</w:t>
            </w:r>
            <w:r w:rsidRPr="0099396B">
              <w:rPr>
                <w:rFonts w:ascii="Comic Sans MS" w:hAnsi="Comic Sans MS"/>
                <w:b/>
                <w:sz w:val="20"/>
                <w:szCs w:val="20"/>
              </w:rPr>
              <w:t xml:space="preserve"> juin 1789</w:t>
            </w:r>
            <w:r>
              <w:rPr>
                <w:rFonts w:ascii="Comic Sans MS" w:hAnsi="Comic Sans MS"/>
                <w:sz w:val="20"/>
                <w:szCs w:val="20"/>
              </w:rPr>
              <w:t xml:space="preserve">, 600 </w:t>
            </w:r>
            <w:r w:rsidRPr="0099396B">
              <w:rPr>
                <w:rFonts w:ascii="Comic Sans MS" w:hAnsi="Comic Sans MS"/>
                <w:sz w:val="20"/>
                <w:szCs w:val="20"/>
              </w:rPr>
              <w:t>députés du</w:t>
            </w:r>
            <w:r w:rsidRPr="00554549">
              <w:rPr>
                <w:rFonts w:ascii="Comic Sans MS" w:hAnsi="Comic Sans MS"/>
                <w:b/>
                <w:sz w:val="20"/>
                <w:szCs w:val="20"/>
              </w:rPr>
              <w:t xml:space="preserve"> tiers état</w:t>
            </w:r>
            <w:r>
              <w:rPr>
                <w:rFonts w:ascii="Comic Sans MS" w:hAnsi="Comic Sans MS"/>
                <w:sz w:val="20"/>
                <w:szCs w:val="20"/>
              </w:rPr>
              <w:t xml:space="preserve">, des </w:t>
            </w:r>
            <w:r w:rsidRPr="0099396B">
              <w:rPr>
                <w:rFonts w:ascii="Comic Sans MS" w:hAnsi="Comic Sans MS"/>
                <w:b/>
                <w:sz w:val="20"/>
                <w:szCs w:val="20"/>
              </w:rPr>
              <w:t>nobles libéraux</w:t>
            </w:r>
            <w:r>
              <w:rPr>
                <w:rFonts w:ascii="Comic Sans MS" w:hAnsi="Comic Sans MS"/>
                <w:sz w:val="20"/>
                <w:szCs w:val="20"/>
              </w:rPr>
              <w:t xml:space="preserve"> et des </w:t>
            </w:r>
            <w:r w:rsidRPr="0099396B">
              <w:rPr>
                <w:rFonts w:ascii="Comic Sans MS" w:hAnsi="Comic Sans MS"/>
                <w:b/>
                <w:sz w:val="20"/>
                <w:szCs w:val="20"/>
              </w:rPr>
              <w:t>prêtres</w:t>
            </w:r>
            <w:r>
              <w:rPr>
                <w:rFonts w:ascii="Comic Sans MS" w:hAnsi="Comic Sans MS"/>
                <w:sz w:val="20"/>
                <w:szCs w:val="20"/>
              </w:rPr>
              <w:t xml:space="preserve"> proches du peuple se proclament </w:t>
            </w:r>
            <w:r>
              <w:rPr>
                <w:rFonts w:ascii="Comic Sans MS" w:hAnsi="Comic Sans MS"/>
                <w:b/>
                <w:sz w:val="20"/>
                <w:szCs w:val="20"/>
              </w:rPr>
              <w:t>Assemblée Nationale</w:t>
            </w:r>
            <w:r w:rsidRPr="0099396B">
              <w:rPr>
                <w:rFonts w:ascii="Comic Sans MS" w:hAnsi="Comic Sans MS"/>
                <w:sz w:val="20"/>
                <w:szCs w:val="20"/>
              </w:rPr>
              <w:t>.</w:t>
            </w:r>
            <w:r>
              <w:rPr>
                <w:rFonts w:ascii="Comic Sans MS" w:hAnsi="Comic Sans MS"/>
                <w:sz w:val="20"/>
                <w:szCs w:val="20"/>
              </w:rPr>
              <w:t xml:space="preserve"> Méco</w:t>
            </w:r>
            <w:r>
              <w:rPr>
                <w:rFonts w:ascii="Comic Sans MS" w:hAnsi="Comic Sans MS"/>
                <w:sz w:val="20"/>
                <w:szCs w:val="20"/>
              </w:rPr>
              <w:t>n</w:t>
            </w:r>
            <w:r>
              <w:rPr>
                <w:rFonts w:ascii="Comic Sans MS" w:hAnsi="Comic Sans MS"/>
                <w:sz w:val="20"/>
                <w:szCs w:val="20"/>
              </w:rPr>
              <w:t xml:space="preserve">tent, le Roi fait fermer la salle des Etats Généraux. </w:t>
            </w:r>
          </w:p>
          <w:p w:rsidR="00197372" w:rsidRPr="0099396B" w:rsidRDefault="00197372" w:rsidP="00BC2CA8">
            <w:pPr>
              <w:pStyle w:val="Paragraphedeliste"/>
              <w:pBdr>
                <w:top w:val="single" w:sz="4" w:space="1" w:color="auto"/>
                <w:left w:val="single" w:sz="4" w:space="4" w:color="auto"/>
                <w:bottom w:val="single" w:sz="4" w:space="1" w:color="auto"/>
                <w:right w:val="single" w:sz="4" w:space="4" w:color="auto"/>
              </w:pBdr>
              <w:spacing w:before="120" w:after="120" w:line="240" w:lineRule="auto"/>
              <w:ind w:left="284" w:right="283"/>
              <w:contextualSpacing w:val="0"/>
              <w:jc w:val="both"/>
              <w:rPr>
                <w:rFonts w:ascii="Comic Sans MS" w:hAnsi="Comic Sans MS"/>
                <w:sz w:val="20"/>
                <w:szCs w:val="20"/>
              </w:rPr>
            </w:pPr>
            <w:r w:rsidRPr="0099396B">
              <w:rPr>
                <w:rFonts w:ascii="Comic Sans MS" w:hAnsi="Comic Sans MS"/>
                <w:sz w:val="20"/>
                <w:szCs w:val="20"/>
              </w:rPr>
              <w:t xml:space="preserve">Le </w:t>
            </w:r>
            <w:r w:rsidRPr="0099396B">
              <w:rPr>
                <w:rFonts w:ascii="Comic Sans MS" w:hAnsi="Comic Sans MS"/>
                <w:b/>
                <w:sz w:val="20"/>
                <w:szCs w:val="20"/>
              </w:rPr>
              <w:t>20 juin 1789</w:t>
            </w:r>
            <w:r w:rsidRPr="0099396B">
              <w:rPr>
                <w:rFonts w:ascii="Comic Sans MS" w:hAnsi="Comic Sans MS"/>
                <w:sz w:val="20"/>
                <w:szCs w:val="20"/>
              </w:rPr>
              <w:t xml:space="preserve">, les membres de la nouvelle Assemblée Nationale trouve refuge dans la </w:t>
            </w:r>
            <w:r w:rsidRPr="0099396B">
              <w:rPr>
                <w:rFonts w:ascii="Comic Sans MS" w:hAnsi="Comic Sans MS"/>
                <w:b/>
                <w:sz w:val="20"/>
                <w:szCs w:val="20"/>
              </w:rPr>
              <w:t>Salle du Jeu de Paume</w:t>
            </w:r>
            <w:r w:rsidRPr="0099396B">
              <w:rPr>
                <w:rFonts w:ascii="Comic Sans MS" w:hAnsi="Comic Sans MS"/>
                <w:sz w:val="20"/>
                <w:szCs w:val="20"/>
              </w:rPr>
              <w:t xml:space="preserve"> où ils firent le serment « </w:t>
            </w:r>
            <w:r w:rsidRPr="00773EDD">
              <w:rPr>
                <w:rFonts w:ascii="Comic Sans MS" w:hAnsi="Comic Sans MS"/>
                <w:i/>
                <w:sz w:val="20"/>
                <w:szCs w:val="20"/>
              </w:rPr>
              <w:t xml:space="preserve">de ne pas se séparer et de se rassembler partout où les circonstances l’exigeront jusqu’à ce que la </w:t>
            </w:r>
            <w:r w:rsidRPr="00D5203E">
              <w:rPr>
                <w:rFonts w:ascii="Comic Sans MS" w:hAnsi="Comic Sans MS"/>
                <w:b/>
                <w:i/>
                <w:sz w:val="20"/>
                <w:szCs w:val="20"/>
              </w:rPr>
              <w:t xml:space="preserve">Constitution </w:t>
            </w:r>
            <w:r w:rsidRPr="00D5203E">
              <w:rPr>
                <w:rFonts w:ascii="Comic Sans MS" w:hAnsi="Comic Sans MS"/>
                <w:i/>
                <w:sz w:val="20"/>
                <w:szCs w:val="20"/>
              </w:rPr>
              <w:t>du royaume</w:t>
            </w:r>
            <w:r w:rsidRPr="00773EDD">
              <w:rPr>
                <w:rFonts w:ascii="Comic Sans MS" w:hAnsi="Comic Sans MS"/>
                <w:i/>
                <w:sz w:val="20"/>
                <w:szCs w:val="20"/>
              </w:rPr>
              <w:t xml:space="preserve"> soit établie et affermie sur des fondements solides</w:t>
            </w:r>
            <w:r w:rsidRPr="0099396B">
              <w:rPr>
                <w:rFonts w:ascii="Comic Sans MS" w:hAnsi="Comic Sans MS"/>
                <w:sz w:val="20"/>
                <w:szCs w:val="20"/>
              </w:rPr>
              <w:t> ».</w:t>
            </w:r>
          </w:p>
        </w:tc>
      </w:tr>
      <w:tr w:rsidR="00197372" w:rsidTr="00AF0B3A">
        <w:trPr>
          <w:trHeight w:val="2835"/>
          <w:jc w:val="center"/>
        </w:trPr>
        <w:tc>
          <w:tcPr>
            <w:tcW w:w="7655" w:type="dxa"/>
            <w:vMerge/>
          </w:tcPr>
          <w:p w:rsidR="00197372" w:rsidRDefault="00197372" w:rsidP="00BC2CA8">
            <w:pPr>
              <w:spacing w:before="120" w:after="120"/>
            </w:pPr>
          </w:p>
        </w:tc>
        <w:tc>
          <w:tcPr>
            <w:tcW w:w="426" w:type="dxa"/>
            <w:tcBorders>
              <w:top w:val="nil"/>
              <w:bottom w:val="nil"/>
            </w:tcBorders>
          </w:tcPr>
          <w:p w:rsidR="00197372" w:rsidRDefault="00197372" w:rsidP="00BC2CA8">
            <w:pPr>
              <w:pStyle w:val="Paragraphedeliste"/>
              <w:spacing w:before="120" w:after="120" w:line="240" w:lineRule="auto"/>
              <w:ind w:left="283"/>
              <w:rPr>
                <w:rFonts w:ascii="Comic Sans MS" w:hAnsi="Comic Sans MS"/>
                <w:b/>
                <w:sz w:val="20"/>
                <w:szCs w:val="20"/>
              </w:rPr>
            </w:pPr>
          </w:p>
        </w:tc>
        <w:tc>
          <w:tcPr>
            <w:tcW w:w="7796" w:type="dxa"/>
            <w:vMerge w:val="restart"/>
            <w:tcBorders>
              <w:top w:val="nil"/>
            </w:tcBorders>
          </w:tcPr>
          <w:p w:rsidR="00197372" w:rsidRPr="00054A73" w:rsidRDefault="00197372" w:rsidP="00BC2CA8">
            <w:pPr>
              <w:pStyle w:val="Paragraphedeliste"/>
              <w:numPr>
                <w:ilvl w:val="0"/>
                <w:numId w:val="33"/>
              </w:numPr>
              <w:spacing w:after="120" w:line="240" w:lineRule="auto"/>
              <w:ind w:left="567" w:hanging="567"/>
              <w:contextualSpacing w:val="0"/>
              <w:rPr>
                <w:rFonts w:ascii="Comic Sans MS" w:hAnsi="Comic Sans MS"/>
                <w:sz w:val="20"/>
                <w:szCs w:val="20"/>
              </w:rPr>
            </w:pPr>
            <w:r w:rsidRPr="00054A73">
              <w:rPr>
                <w:rFonts w:ascii="Comic Sans MS" w:hAnsi="Comic Sans MS"/>
                <w:sz w:val="20"/>
                <w:szCs w:val="20"/>
              </w:rPr>
              <w:t xml:space="preserve">Un tableau : </w:t>
            </w:r>
            <w:r w:rsidRPr="00054A73">
              <w:rPr>
                <w:rFonts w:ascii="Comic Sans MS" w:hAnsi="Comic Sans MS"/>
                <w:i/>
                <w:sz w:val="20"/>
                <w:szCs w:val="20"/>
              </w:rPr>
              <w:t>Le serment du Jeu de Paume</w:t>
            </w:r>
            <w:r w:rsidRPr="00054A73">
              <w:rPr>
                <w:rFonts w:ascii="Comic Sans MS" w:hAnsi="Comic Sans MS"/>
                <w:sz w:val="20"/>
                <w:szCs w:val="20"/>
              </w:rPr>
              <w:t>, de J.-L. David (fin du 18</w:t>
            </w:r>
            <w:r w:rsidRPr="00054A73">
              <w:rPr>
                <w:rFonts w:ascii="Comic Sans MS" w:hAnsi="Comic Sans MS"/>
                <w:sz w:val="20"/>
                <w:szCs w:val="20"/>
                <w:vertAlign w:val="superscript"/>
              </w:rPr>
              <w:t>ème</w:t>
            </w:r>
            <w:r>
              <w:rPr>
                <w:rFonts w:ascii="Comic Sans MS" w:hAnsi="Comic Sans MS"/>
                <w:sz w:val="20"/>
                <w:szCs w:val="20"/>
              </w:rPr>
              <w:t xml:space="preserve"> s</w:t>
            </w:r>
            <w:r w:rsidRPr="00054A73">
              <w:rPr>
                <w:rFonts w:ascii="Comic Sans MS" w:hAnsi="Comic Sans MS"/>
                <w:sz w:val="20"/>
                <w:szCs w:val="20"/>
              </w:rPr>
              <w:t>.</w:t>
            </w:r>
            <w:r>
              <w:rPr>
                <w:rFonts w:ascii="Comic Sans MS" w:hAnsi="Comic Sans MS"/>
                <w:sz w:val="20"/>
                <w:szCs w:val="20"/>
              </w:rPr>
              <w:t>)</w:t>
            </w:r>
          </w:p>
          <w:p w:rsidR="00197372" w:rsidRPr="00773EDD" w:rsidRDefault="00197372" w:rsidP="00BC2CA8">
            <w:pPr>
              <w:pStyle w:val="Paragraphedeliste"/>
              <w:spacing w:before="120" w:after="120" w:line="240" w:lineRule="auto"/>
              <w:ind w:left="0"/>
              <w:contextualSpacing w:val="0"/>
              <w:jc w:val="center"/>
              <w:rPr>
                <w:rFonts w:ascii="Comic Sans MS" w:hAnsi="Comic Sans MS"/>
                <w:sz w:val="20"/>
                <w:szCs w:val="20"/>
              </w:rPr>
            </w:pPr>
            <w:r>
              <w:rPr>
                <w:noProof/>
                <w:lang w:eastAsia="fr-FR"/>
              </w:rPr>
              <w:drawing>
                <wp:inline distT="0" distB="0" distL="0" distR="0">
                  <wp:extent cx="3747673" cy="2448000"/>
                  <wp:effectExtent l="19050" t="19050" r="24227" b="28500"/>
                  <wp:docPr id="3"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lum contrast="30000"/>
                          </a:blip>
                          <a:srcRect/>
                          <a:stretch>
                            <a:fillRect/>
                          </a:stretch>
                        </pic:blipFill>
                        <pic:spPr bwMode="auto">
                          <a:xfrm>
                            <a:off x="0" y="0"/>
                            <a:ext cx="3747673" cy="2448000"/>
                          </a:xfrm>
                          <a:prstGeom prst="rect">
                            <a:avLst/>
                          </a:prstGeom>
                          <a:noFill/>
                          <a:ln w="9525">
                            <a:solidFill>
                              <a:schemeClr val="tx1"/>
                            </a:solidFill>
                            <a:miter lim="800000"/>
                            <a:headEnd/>
                            <a:tailEnd/>
                          </a:ln>
                        </pic:spPr>
                      </pic:pic>
                    </a:graphicData>
                  </a:graphic>
                </wp:inline>
              </w:drawing>
            </w:r>
          </w:p>
          <w:p w:rsidR="00197372" w:rsidRPr="00054A73" w:rsidRDefault="00197372" w:rsidP="00BC2CA8">
            <w:pPr>
              <w:pStyle w:val="Paragraphedeliste"/>
              <w:numPr>
                <w:ilvl w:val="0"/>
                <w:numId w:val="34"/>
              </w:numPr>
              <w:pBdr>
                <w:top w:val="single" w:sz="4" w:space="1" w:color="auto"/>
              </w:pBdr>
              <w:spacing w:before="120" w:after="0" w:line="240" w:lineRule="auto"/>
              <w:ind w:left="567" w:hanging="567"/>
              <w:rPr>
                <w:rFonts w:ascii="Comic Sans MS" w:hAnsi="Comic Sans MS"/>
                <w:sz w:val="20"/>
                <w:szCs w:val="20"/>
              </w:rPr>
            </w:pPr>
            <w:r w:rsidRPr="00054A73">
              <w:rPr>
                <w:rFonts w:ascii="Comic Sans MS" w:hAnsi="Comic Sans MS"/>
                <w:b/>
                <w:sz w:val="20"/>
                <w:szCs w:val="20"/>
                <w:u w:val="single"/>
              </w:rPr>
              <w:t>Questions</w:t>
            </w:r>
            <w:r w:rsidRPr="00054A73">
              <w:rPr>
                <w:rFonts w:ascii="Comic Sans MS" w:hAnsi="Comic Sans MS"/>
                <w:sz w:val="20"/>
                <w:szCs w:val="20"/>
              </w:rPr>
              <w:t> :</w:t>
            </w:r>
          </w:p>
          <w:p w:rsidR="00197372" w:rsidRPr="00197372" w:rsidRDefault="00197372" w:rsidP="00197372">
            <w:pPr>
              <w:pStyle w:val="Paragraphedeliste"/>
              <w:numPr>
                <w:ilvl w:val="0"/>
                <w:numId w:val="37"/>
              </w:numPr>
              <w:spacing w:after="0" w:line="240" w:lineRule="auto"/>
              <w:ind w:left="567" w:hanging="346"/>
              <w:rPr>
                <w:rFonts w:ascii="Comic Sans MS" w:hAnsi="Comic Sans MS"/>
                <w:sz w:val="20"/>
                <w:szCs w:val="20"/>
              </w:rPr>
            </w:pPr>
            <w:r w:rsidRPr="00197372">
              <w:rPr>
                <w:rFonts w:ascii="Comic Sans MS" w:hAnsi="Comic Sans MS"/>
                <w:sz w:val="20"/>
                <w:szCs w:val="20"/>
              </w:rPr>
              <w:t>Qui forment l’Assemblé Nationale ?</w:t>
            </w:r>
          </w:p>
          <w:p w:rsidR="00197372" w:rsidRPr="007A20AA" w:rsidRDefault="00197372" w:rsidP="00197372">
            <w:pPr>
              <w:spacing w:before="120" w:after="0" w:line="240" w:lineRule="auto"/>
              <w:rPr>
                <w:rFonts w:ascii="Comic Sans MS" w:hAnsi="Comic Sans MS"/>
                <w:sz w:val="20"/>
                <w:szCs w:val="20"/>
              </w:rPr>
            </w:pPr>
            <w:r w:rsidRPr="007A20AA">
              <w:rPr>
                <w:rFonts w:ascii="Cursif" w:hAnsi="Cursif"/>
                <w:color w:val="FF0000"/>
                <w:sz w:val="20"/>
                <w:szCs w:val="20"/>
              </w:rPr>
              <w:t>Les députés du tiers état, des nobles libéraux et des clercs proches du peuple.</w:t>
            </w:r>
          </w:p>
          <w:p w:rsidR="00197372" w:rsidRPr="00197372" w:rsidRDefault="00197372" w:rsidP="00197372">
            <w:pPr>
              <w:pStyle w:val="Paragraphedeliste"/>
              <w:numPr>
                <w:ilvl w:val="0"/>
                <w:numId w:val="37"/>
              </w:numPr>
              <w:spacing w:before="120" w:after="0" w:line="240" w:lineRule="auto"/>
              <w:ind w:left="567"/>
              <w:rPr>
                <w:rFonts w:ascii="Comic Sans MS" w:hAnsi="Comic Sans MS"/>
                <w:sz w:val="20"/>
                <w:szCs w:val="20"/>
              </w:rPr>
            </w:pPr>
            <w:r w:rsidRPr="00197372">
              <w:rPr>
                <w:rFonts w:ascii="Comic Sans MS" w:hAnsi="Comic Sans MS"/>
                <w:sz w:val="20"/>
                <w:szCs w:val="20"/>
              </w:rPr>
              <w:t>Que désire l’Assemblée Nationale ?</w:t>
            </w:r>
          </w:p>
          <w:p w:rsidR="00197372" w:rsidRPr="007A20AA" w:rsidRDefault="007A20AA" w:rsidP="007A20AA">
            <w:pPr>
              <w:spacing w:before="120" w:after="0" w:line="240" w:lineRule="auto"/>
              <w:rPr>
                <w:rFonts w:ascii="Cursif" w:hAnsi="Cursif"/>
                <w:color w:val="FF0000"/>
                <w:sz w:val="20"/>
                <w:szCs w:val="20"/>
              </w:rPr>
            </w:pPr>
            <w:r w:rsidRPr="007A20AA">
              <w:rPr>
                <w:rFonts w:ascii="Cursif" w:hAnsi="Cursif"/>
                <w:color w:val="FF0000"/>
                <w:sz w:val="20"/>
                <w:szCs w:val="20"/>
              </w:rPr>
              <w:t>L’Assemblée Nationale veut doter la France d’une Constitution.</w:t>
            </w:r>
          </w:p>
        </w:tc>
      </w:tr>
      <w:tr w:rsidR="00197372" w:rsidTr="00AF0B3A">
        <w:trPr>
          <w:jc w:val="center"/>
        </w:trPr>
        <w:tc>
          <w:tcPr>
            <w:tcW w:w="7655" w:type="dxa"/>
            <w:vMerge/>
          </w:tcPr>
          <w:p w:rsidR="00197372" w:rsidRPr="009A27C2" w:rsidRDefault="00197372" w:rsidP="00BC2CA8">
            <w:pPr>
              <w:spacing w:before="120" w:after="120" w:line="240" w:lineRule="auto"/>
              <w:rPr>
                <w:rFonts w:ascii="Comic Sans MS" w:hAnsi="Comic Sans MS"/>
                <w:sz w:val="20"/>
                <w:szCs w:val="20"/>
              </w:rPr>
            </w:pPr>
          </w:p>
        </w:tc>
        <w:tc>
          <w:tcPr>
            <w:tcW w:w="426" w:type="dxa"/>
            <w:tcBorders>
              <w:top w:val="nil"/>
              <w:bottom w:val="nil"/>
            </w:tcBorders>
          </w:tcPr>
          <w:p w:rsidR="00197372" w:rsidRDefault="00197372" w:rsidP="00BC2CA8">
            <w:pPr>
              <w:spacing w:after="0" w:line="240" w:lineRule="auto"/>
              <w:rPr>
                <w:rFonts w:ascii="Comic Sans MS" w:hAnsi="Comic Sans MS"/>
                <w:sz w:val="20"/>
                <w:szCs w:val="20"/>
              </w:rPr>
            </w:pPr>
          </w:p>
        </w:tc>
        <w:tc>
          <w:tcPr>
            <w:tcW w:w="7796" w:type="dxa"/>
            <w:vMerge/>
          </w:tcPr>
          <w:p w:rsidR="00197372" w:rsidRDefault="00197372" w:rsidP="00BC2CA8">
            <w:pPr>
              <w:spacing w:after="0" w:line="240" w:lineRule="auto"/>
              <w:rPr>
                <w:rFonts w:ascii="Comic Sans MS" w:hAnsi="Comic Sans MS"/>
                <w:sz w:val="20"/>
                <w:szCs w:val="20"/>
              </w:rPr>
            </w:pPr>
          </w:p>
        </w:tc>
      </w:tr>
    </w:tbl>
    <w:p w:rsidR="00252DAC" w:rsidRDefault="00252DAC">
      <w:pPr>
        <w:spacing w:after="0" w:line="240" w:lineRule="auto"/>
        <w:rPr>
          <w:rFonts w:ascii="Comic Sans MS" w:hAnsi="Comic Sans MS"/>
          <w:b/>
          <w:sz w:val="20"/>
          <w:szCs w:val="20"/>
          <w:u w:val="single"/>
        </w:rPr>
      </w:pPr>
      <w:r>
        <w:rPr>
          <w:rFonts w:ascii="Comic Sans MS" w:hAnsi="Comic Sans MS"/>
          <w:b/>
          <w:sz w:val="20"/>
          <w:szCs w:val="20"/>
          <w:u w:val="single"/>
        </w:rPr>
        <w:br w:type="page"/>
      </w:r>
    </w:p>
    <w:tbl>
      <w:tblPr>
        <w:tblStyle w:val="Grilledutableau"/>
        <w:tblW w:w="0" w:type="auto"/>
        <w:tblLayout w:type="fixed"/>
        <w:tblLook w:val="04A0"/>
      </w:tblPr>
      <w:tblGrid>
        <w:gridCol w:w="10740"/>
        <w:gridCol w:w="4612"/>
      </w:tblGrid>
      <w:tr w:rsidR="00864051" w:rsidTr="0060678B">
        <w:trPr>
          <w:cantSplit/>
          <w:trHeight w:val="10914"/>
        </w:trPr>
        <w:tc>
          <w:tcPr>
            <w:tcW w:w="10740" w:type="dxa"/>
            <w:textDirection w:val="btLr"/>
          </w:tcPr>
          <w:p w:rsidR="0060678B" w:rsidRPr="0060678B" w:rsidRDefault="0060678B" w:rsidP="0060678B">
            <w:pPr>
              <w:pStyle w:val="Paragraphedeliste"/>
              <w:numPr>
                <w:ilvl w:val="0"/>
                <w:numId w:val="19"/>
              </w:numPr>
              <w:spacing w:after="120" w:line="240" w:lineRule="auto"/>
              <w:ind w:left="397" w:right="113" w:hanging="284"/>
              <w:rPr>
                <w:rFonts w:ascii="Comic Sans MS" w:hAnsi="Comic Sans MS"/>
                <w:sz w:val="20"/>
                <w:szCs w:val="20"/>
              </w:rPr>
            </w:pPr>
            <w:r>
              <w:rPr>
                <w:rFonts w:ascii="Comic Sans MS" w:hAnsi="Comic Sans MS"/>
                <w:b/>
                <w:sz w:val="20"/>
                <w:szCs w:val="20"/>
              </w:rPr>
              <w:lastRenderedPageBreak/>
              <w:t>14</w:t>
            </w:r>
            <w:r w:rsidRPr="0060678B">
              <w:rPr>
                <w:rFonts w:ascii="Comic Sans MS" w:hAnsi="Comic Sans MS"/>
                <w:b/>
                <w:sz w:val="20"/>
                <w:szCs w:val="20"/>
              </w:rPr>
              <w:t xml:space="preserve"> jui</w:t>
            </w:r>
            <w:r>
              <w:rPr>
                <w:rFonts w:ascii="Comic Sans MS" w:hAnsi="Comic Sans MS"/>
                <w:b/>
                <w:sz w:val="20"/>
                <w:szCs w:val="20"/>
              </w:rPr>
              <w:t>llet 1789 : la prise de la Bastille</w:t>
            </w:r>
            <w:r w:rsidRPr="0060678B">
              <w:rPr>
                <w:rFonts w:ascii="Comic Sans MS" w:hAnsi="Comic Sans MS"/>
                <w:b/>
                <w:sz w:val="20"/>
                <w:szCs w:val="20"/>
              </w:rPr>
              <w:t>.</w:t>
            </w:r>
          </w:p>
          <w:p w:rsidR="00864051" w:rsidRPr="00054A73" w:rsidRDefault="00864051" w:rsidP="0060678B">
            <w:pPr>
              <w:pStyle w:val="Paragraphedeliste"/>
              <w:numPr>
                <w:ilvl w:val="0"/>
                <w:numId w:val="33"/>
              </w:numPr>
              <w:spacing w:after="120" w:line="240" w:lineRule="auto"/>
              <w:ind w:left="680" w:right="113" w:hanging="567"/>
              <w:contextualSpacing w:val="0"/>
              <w:rPr>
                <w:rFonts w:ascii="Comic Sans MS" w:hAnsi="Comic Sans MS"/>
                <w:sz w:val="20"/>
                <w:szCs w:val="20"/>
              </w:rPr>
            </w:pPr>
            <w:r w:rsidRPr="00054A73">
              <w:rPr>
                <w:rFonts w:ascii="Comic Sans MS" w:hAnsi="Comic Sans MS"/>
                <w:sz w:val="20"/>
                <w:szCs w:val="20"/>
              </w:rPr>
              <w:t xml:space="preserve">Un tableau : </w:t>
            </w:r>
            <w:r w:rsidRPr="00054A73">
              <w:rPr>
                <w:rFonts w:ascii="Comic Sans MS" w:hAnsi="Comic Sans MS"/>
                <w:i/>
                <w:sz w:val="20"/>
                <w:szCs w:val="20"/>
              </w:rPr>
              <w:t>L</w:t>
            </w:r>
            <w:r>
              <w:rPr>
                <w:rFonts w:ascii="Comic Sans MS" w:hAnsi="Comic Sans MS"/>
                <w:i/>
                <w:sz w:val="20"/>
                <w:szCs w:val="20"/>
              </w:rPr>
              <w:t>a prise de la Bastille</w:t>
            </w:r>
            <w:r>
              <w:rPr>
                <w:rFonts w:ascii="Comic Sans MS" w:hAnsi="Comic Sans MS"/>
                <w:sz w:val="20"/>
                <w:szCs w:val="20"/>
              </w:rPr>
              <w:t>,</w:t>
            </w:r>
            <w:r w:rsidRPr="00054A73">
              <w:rPr>
                <w:rFonts w:ascii="Comic Sans MS" w:hAnsi="Comic Sans MS"/>
                <w:sz w:val="20"/>
                <w:szCs w:val="20"/>
              </w:rPr>
              <w:t xml:space="preserve"> </w:t>
            </w:r>
            <w:r>
              <w:rPr>
                <w:rFonts w:ascii="Comic Sans MS" w:hAnsi="Comic Sans MS"/>
                <w:sz w:val="20"/>
                <w:szCs w:val="20"/>
              </w:rPr>
              <w:t xml:space="preserve">anonyme </w:t>
            </w:r>
            <w:r w:rsidRPr="00054A73">
              <w:rPr>
                <w:rFonts w:ascii="Comic Sans MS" w:hAnsi="Comic Sans MS"/>
                <w:sz w:val="20"/>
                <w:szCs w:val="20"/>
              </w:rPr>
              <w:t>(fin du 18</w:t>
            </w:r>
            <w:r w:rsidRPr="00054A73">
              <w:rPr>
                <w:rFonts w:ascii="Comic Sans MS" w:hAnsi="Comic Sans MS"/>
                <w:sz w:val="20"/>
                <w:szCs w:val="20"/>
                <w:vertAlign w:val="superscript"/>
              </w:rPr>
              <w:t>ème</w:t>
            </w:r>
            <w:r>
              <w:rPr>
                <w:rFonts w:ascii="Comic Sans MS" w:hAnsi="Comic Sans MS"/>
                <w:sz w:val="20"/>
                <w:szCs w:val="20"/>
              </w:rPr>
              <w:t xml:space="preserve"> s</w:t>
            </w:r>
            <w:r w:rsidRPr="00054A73">
              <w:rPr>
                <w:rFonts w:ascii="Comic Sans MS" w:hAnsi="Comic Sans MS"/>
                <w:sz w:val="20"/>
                <w:szCs w:val="20"/>
              </w:rPr>
              <w:t>.</w:t>
            </w:r>
            <w:r>
              <w:rPr>
                <w:rFonts w:ascii="Comic Sans MS" w:hAnsi="Comic Sans MS"/>
                <w:sz w:val="20"/>
                <w:szCs w:val="20"/>
              </w:rPr>
              <w:t>)</w:t>
            </w:r>
          </w:p>
          <w:p w:rsidR="00864051" w:rsidRDefault="00864051" w:rsidP="0060678B">
            <w:pPr>
              <w:spacing w:after="0" w:line="240" w:lineRule="auto"/>
              <w:ind w:left="113" w:right="113"/>
              <w:jc w:val="center"/>
              <w:rPr>
                <w:rFonts w:ascii="Comic Sans MS" w:hAnsi="Comic Sans MS"/>
                <w:sz w:val="20"/>
                <w:szCs w:val="20"/>
              </w:rPr>
            </w:pPr>
            <w:r w:rsidRPr="00864051">
              <w:rPr>
                <w:rFonts w:ascii="Comic Sans MS" w:hAnsi="Comic Sans MS"/>
                <w:noProof/>
                <w:sz w:val="20"/>
                <w:szCs w:val="20"/>
                <w:lang w:eastAsia="fr-FR"/>
              </w:rPr>
              <w:drawing>
                <wp:inline distT="0" distB="0" distL="0" distR="0">
                  <wp:extent cx="5287983" cy="6660000"/>
                  <wp:effectExtent l="19050" t="0" r="7917" b="0"/>
                  <wp:docPr id="7" name="Image 6" descr="La prise de la Bastille le 14 juillet 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rise de la Bastille le 14 juillet 1789.jpg"/>
                          <pic:cNvPicPr/>
                        </pic:nvPicPr>
                        <pic:blipFill>
                          <a:blip r:embed="rId14" cstate="print"/>
                          <a:stretch>
                            <a:fillRect/>
                          </a:stretch>
                        </pic:blipFill>
                        <pic:spPr>
                          <a:xfrm>
                            <a:off x="0" y="0"/>
                            <a:ext cx="5287983" cy="6660000"/>
                          </a:xfrm>
                          <a:prstGeom prst="rect">
                            <a:avLst/>
                          </a:prstGeom>
                        </pic:spPr>
                      </pic:pic>
                    </a:graphicData>
                  </a:graphic>
                </wp:inline>
              </w:drawing>
            </w:r>
          </w:p>
          <w:p w:rsidR="000E023F" w:rsidRPr="00054A73" w:rsidRDefault="000E023F" w:rsidP="0060678B">
            <w:pPr>
              <w:pStyle w:val="Paragraphedeliste"/>
              <w:numPr>
                <w:ilvl w:val="0"/>
                <w:numId w:val="32"/>
              </w:numPr>
              <w:spacing w:before="120" w:after="120" w:line="240" w:lineRule="auto"/>
              <w:ind w:left="680" w:right="113" w:hanging="567"/>
              <w:contextualSpacing w:val="0"/>
              <w:rPr>
                <w:rFonts w:ascii="Comic Sans MS" w:hAnsi="Comic Sans MS"/>
                <w:sz w:val="20"/>
                <w:szCs w:val="20"/>
              </w:rPr>
            </w:pPr>
            <w:r w:rsidRPr="00054A73">
              <w:rPr>
                <w:rFonts w:ascii="Comic Sans MS" w:hAnsi="Comic Sans MS"/>
                <w:sz w:val="20"/>
                <w:szCs w:val="20"/>
              </w:rPr>
              <w:t>Un texte :</w:t>
            </w:r>
          </w:p>
          <w:p w:rsidR="000E023F" w:rsidRPr="00864051" w:rsidRDefault="000E023F" w:rsidP="000E023F">
            <w:pPr>
              <w:pStyle w:val="Paragraphedeliste"/>
              <w:pBdr>
                <w:top w:val="single" w:sz="4" w:space="1" w:color="auto"/>
                <w:left w:val="single" w:sz="4" w:space="4" w:color="auto"/>
                <w:bottom w:val="single" w:sz="4" w:space="1" w:color="auto"/>
                <w:right w:val="single" w:sz="4" w:space="4" w:color="auto"/>
              </w:pBdr>
              <w:spacing w:before="120" w:after="120" w:line="240" w:lineRule="auto"/>
              <w:ind w:left="284" w:right="283"/>
              <w:contextualSpacing w:val="0"/>
              <w:jc w:val="both"/>
              <w:rPr>
                <w:rFonts w:ascii="Comic Sans MS" w:hAnsi="Comic Sans MS"/>
                <w:sz w:val="20"/>
                <w:szCs w:val="20"/>
              </w:rPr>
            </w:pPr>
            <w:r>
              <w:rPr>
                <w:rFonts w:ascii="Comic Sans MS" w:hAnsi="Comic Sans MS"/>
                <w:sz w:val="20"/>
                <w:szCs w:val="20"/>
              </w:rPr>
              <w:t xml:space="preserve">Le </w:t>
            </w:r>
            <w:r w:rsidRPr="0099396B">
              <w:rPr>
                <w:rFonts w:ascii="Comic Sans MS" w:hAnsi="Comic Sans MS"/>
                <w:b/>
                <w:sz w:val="20"/>
                <w:szCs w:val="20"/>
              </w:rPr>
              <w:t>1</w:t>
            </w:r>
            <w:r>
              <w:rPr>
                <w:rFonts w:ascii="Comic Sans MS" w:hAnsi="Comic Sans MS"/>
                <w:b/>
                <w:sz w:val="20"/>
                <w:szCs w:val="20"/>
              </w:rPr>
              <w:t>4 juillet</w:t>
            </w:r>
            <w:r w:rsidRPr="0099396B">
              <w:rPr>
                <w:rFonts w:ascii="Comic Sans MS" w:hAnsi="Comic Sans MS"/>
                <w:b/>
                <w:sz w:val="20"/>
                <w:szCs w:val="20"/>
              </w:rPr>
              <w:t xml:space="preserve"> 1789</w:t>
            </w:r>
            <w:r>
              <w:rPr>
                <w:rFonts w:ascii="Comic Sans MS" w:hAnsi="Comic Sans MS"/>
                <w:sz w:val="20"/>
                <w:szCs w:val="20"/>
              </w:rPr>
              <w:t xml:space="preserve">, le peuple de Paris s’empare de la Bastille (une </w:t>
            </w:r>
            <w:r w:rsidRPr="0060678B">
              <w:rPr>
                <w:rFonts w:ascii="Comic Sans MS" w:hAnsi="Comic Sans MS"/>
                <w:b/>
                <w:sz w:val="20"/>
                <w:szCs w:val="20"/>
              </w:rPr>
              <w:t>prison</w:t>
            </w:r>
            <w:r>
              <w:rPr>
                <w:rFonts w:ascii="Comic Sans MS" w:hAnsi="Comic Sans MS"/>
                <w:sz w:val="20"/>
                <w:szCs w:val="20"/>
              </w:rPr>
              <w:t xml:space="preserve"> à l’intérieur de laquelle le roi pouvait emprisonner qui il voulait sur simple </w:t>
            </w:r>
            <w:r w:rsidRPr="000E023F">
              <w:rPr>
                <w:rFonts w:ascii="Comic Sans MS" w:hAnsi="Comic Sans MS"/>
                <w:b/>
                <w:sz w:val="20"/>
                <w:szCs w:val="20"/>
              </w:rPr>
              <w:t>lettre de cachet</w:t>
            </w:r>
            <w:r>
              <w:rPr>
                <w:rFonts w:ascii="Comic Sans MS" w:hAnsi="Comic Sans MS"/>
                <w:sz w:val="20"/>
                <w:szCs w:val="20"/>
              </w:rPr>
              <w:t>). Pour les Parisiens, elle est le symbole du pouvoir royal.</w:t>
            </w:r>
          </w:p>
        </w:tc>
        <w:tc>
          <w:tcPr>
            <w:tcW w:w="4612" w:type="dxa"/>
            <w:textDirection w:val="btLr"/>
          </w:tcPr>
          <w:p w:rsidR="00864051" w:rsidRPr="00054A73" w:rsidRDefault="00864051" w:rsidP="00864051">
            <w:pPr>
              <w:pStyle w:val="Paragraphedeliste"/>
              <w:numPr>
                <w:ilvl w:val="0"/>
                <w:numId w:val="34"/>
              </w:numPr>
              <w:spacing w:after="0" w:line="240" w:lineRule="auto"/>
              <w:ind w:left="567" w:hanging="567"/>
              <w:rPr>
                <w:rFonts w:ascii="Comic Sans MS" w:hAnsi="Comic Sans MS"/>
                <w:sz w:val="20"/>
                <w:szCs w:val="20"/>
              </w:rPr>
            </w:pPr>
            <w:r w:rsidRPr="00054A73">
              <w:rPr>
                <w:rFonts w:ascii="Comic Sans MS" w:hAnsi="Comic Sans MS"/>
                <w:b/>
                <w:sz w:val="20"/>
                <w:szCs w:val="20"/>
                <w:u w:val="single"/>
              </w:rPr>
              <w:t>Questions</w:t>
            </w:r>
            <w:r w:rsidRPr="00054A73">
              <w:rPr>
                <w:rFonts w:ascii="Comic Sans MS" w:hAnsi="Comic Sans MS"/>
                <w:sz w:val="20"/>
                <w:szCs w:val="20"/>
              </w:rPr>
              <w:t> :</w:t>
            </w:r>
          </w:p>
          <w:p w:rsidR="00864051" w:rsidRPr="000E023F" w:rsidRDefault="00864051" w:rsidP="00864051">
            <w:pPr>
              <w:pStyle w:val="Paragraphedeliste"/>
              <w:numPr>
                <w:ilvl w:val="0"/>
                <w:numId w:val="41"/>
              </w:numPr>
              <w:spacing w:after="0" w:line="240" w:lineRule="auto"/>
              <w:rPr>
                <w:rFonts w:ascii="Comic Sans MS" w:hAnsi="Comic Sans MS"/>
                <w:sz w:val="20"/>
                <w:szCs w:val="20"/>
                <w:u w:val="single"/>
              </w:rPr>
            </w:pPr>
            <w:r>
              <w:rPr>
                <w:rFonts w:ascii="Comic Sans MS" w:hAnsi="Comic Sans MS"/>
                <w:sz w:val="20"/>
                <w:szCs w:val="20"/>
              </w:rPr>
              <w:t xml:space="preserve">Repère </w:t>
            </w:r>
            <w:r w:rsidR="000E023F">
              <w:rPr>
                <w:rFonts w:ascii="Comic Sans MS" w:hAnsi="Comic Sans MS"/>
                <w:sz w:val="20"/>
                <w:szCs w:val="20"/>
              </w:rPr>
              <w:t xml:space="preserve">sur le tableau </w:t>
            </w:r>
            <w:r>
              <w:rPr>
                <w:rFonts w:ascii="Comic Sans MS" w:hAnsi="Comic Sans MS"/>
                <w:sz w:val="20"/>
                <w:szCs w:val="20"/>
              </w:rPr>
              <w:t>le petit pont levis et le grand pont levis. Où en trouve-t-on d’habitude ?</w:t>
            </w:r>
          </w:p>
          <w:p w:rsidR="000E023F" w:rsidRPr="000E023F" w:rsidRDefault="000E023F" w:rsidP="000E023F">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______________________________________________________________________________________</w:t>
            </w:r>
          </w:p>
          <w:p w:rsidR="000E023F" w:rsidRPr="000E023F" w:rsidRDefault="000E023F" w:rsidP="00864051">
            <w:pPr>
              <w:pStyle w:val="Paragraphedeliste"/>
              <w:numPr>
                <w:ilvl w:val="0"/>
                <w:numId w:val="41"/>
              </w:numPr>
              <w:spacing w:after="0" w:line="240" w:lineRule="auto"/>
              <w:rPr>
                <w:rFonts w:ascii="Comic Sans MS" w:hAnsi="Comic Sans MS"/>
                <w:sz w:val="20"/>
                <w:szCs w:val="20"/>
                <w:u w:val="single"/>
              </w:rPr>
            </w:pPr>
            <w:r>
              <w:rPr>
                <w:rFonts w:ascii="Comic Sans MS" w:hAnsi="Comic Sans MS"/>
                <w:sz w:val="20"/>
                <w:szCs w:val="20"/>
              </w:rPr>
              <w:t>À ton avis, pourquoi les Parisien décide-t-il d’attaquer la Bastille ?</w:t>
            </w:r>
          </w:p>
          <w:p w:rsidR="000E023F" w:rsidRDefault="000E023F" w:rsidP="000E023F">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______________________________________________________________________________________</w:t>
            </w:r>
          </w:p>
          <w:p w:rsidR="000E023F" w:rsidRPr="000E023F" w:rsidRDefault="000E023F" w:rsidP="000E023F">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______________________________________________________________________________________</w:t>
            </w:r>
          </w:p>
          <w:p w:rsidR="000E023F" w:rsidRPr="000E023F" w:rsidRDefault="000E023F" w:rsidP="00864051">
            <w:pPr>
              <w:pStyle w:val="Paragraphedeliste"/>
              <w:numPr>
                <w:ilvl w:val="0"/>
                <w:numId w:val="41"/>
              </w:numPr>
              <w:spacing w:after="0" w:line="240" w:lineRule="auto"/>
              <w:rPr>
                <w:rFonts w:ascii="Comic Sans MS" w:hAnsi="Comic Sans MS"/>
                <w:sz w:val="20"/>
                <w:szCs w:val="20"/>
                <w:u w:val="single"/>
              </w:rPr>
            </w:pPr>
            <w:r>
              <w:rPr>
                <w:rFonts w:ascii="Comic Sans MS" w:hAnsi="Comic Sans MS"/>
                <w:sz w:val="20"/>
                <w:szCs w:val="20"/>
              </w:rPr>
              <w:t>En quoi cette prison était-elle le symbole de la monarchie ?</w:t>
            </w:r>
          </w:p>
          <w:p w:rsidR="000E023F" w:rsidRDefault="000E023F" w:rsidP="000E023F">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______________________________________________________________________________________</w:t>
            </w:r>
          </w:p>
          <w:p w:rsidR="000E023F" w:rsidRPr="000E023F" w:rsidRDefault="000E023F" w:rsidP="000E023F">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______________________________________________________________________________________</w:t>
            </w:r>
          </w:p>
        </w:tc>
      </w:tr>
      <w:tr w:rsidR="0060678B" w:rsidTr="0060678B">
        <w:trPr>
          <w:cantSplit/>
          <w:trHeight w:val="10914"/>
        </w:trPr>
        <w:tc>
          <w:tcPr>
            <w:tcW w:w="10740" w:type="dxa"/>
            <w:textDirection w:val="btLr"/>
          </w:tcPr>
          <w:p w:rsidR="0060678B" w:rsidRPr="0060678B" w:rsidRDefault="0060678B" w:rsidP="00C33320">
            <w:pPr>
              <w:pStyle w:val="Paragraphedeliste"/>
              <w:numPr>
                <w:ilvl w:val="0"/>
                <w:numId w:val="19"/>
              </w:numPr>
              <w:spacing w:after="120" w:line="240" w:lineRule="auto"/>
              <w:ind w:left="397" w:right="113" w:hanging="284"/>
              <w:rPr>
                <w:rFonts w:ascii="Comic Sans MS" w:hAnsi="Comic Sans MS"/>
                <w:sz w:val="20"/>
                <w:szCs w:val="20"/>
              </w:rPr>
            </w:pPr>
            <w:r>
              <w:rPr>
                <w:rFonts w:ascii="Comic Sans MS" w:hAnsi="Comic Sans MS"/>
                <w:b/>
                <w:sz w:val="20"/>
                <w:szCs w:val="20"/>
              </w:rPr>
              <w:lastRenderedPageBreak/>
              <w:t>14</w:t>
            </w:r>
            <w:r w:rsidRPr="0060678B">
              <w:rPr>
                <w:rFonts w:ascii="Comic Sans MS" w:hAnsi="Comic Sans MS"/>
                <w:b/>
                <w:sz w:val="20"/>
                <w:szCs w:val="20"/>
              </w:rPr>
              <w:t xml:space="preserve"> jui</w:t>
            </w:r>
            <w:r>
              <w:rPr>
                <w:rFonts w:ascii="Comic Sans MS" w:hAnsi="Comic Sans MS"/>
                <w:b/>
                <w:sz w:val="20"/>
                <w:szCs w:val="20"/>
              </w:rPr>
              <w:t>llet 1789 : la prise de la Bastille</w:t>
            </w:r>
            <w:r w:rsidRPr="0060678B">
              <w:rPr>
                <w:rFonts w:ascii="Comic Sans MS" w:hAnsi="Comic Sans MS"/>
                <w:b/>
                <w:sz w:val="20"/>
                <w:szCs w:val="20"/>
              </w:rPr>
              <w:t>.</w:t>
            </w:r>
          </w:p>
          <w:p w:rsidR="0060678B" w:rsidRPr="00054A73" w:rsidRDefault="0060678B" w:rsidP="00C33320">
            <w:pPr>
              <w:pStyle w:val="Paragraphedeliste"/>
              <w:numPr>
                <w:ilvl w:val="0"/>
                <w:numId w:val="33"/>
              </w:numPr>
              <w:spacing w:after="120" w:line="240" w:lineRule="auto"/>
              <w:ind w:left="680" w:right="113" w:hanging="567"/>
              <w:contextualSpacing w:val="0"/>
              <w:rPr>
                <w:rFonts w:ascii="Comic Sans MS" w:hAnsi="Comic Sans MS"/>
                <w:sz w:val="20"/>
                <w:szCs w:val="20"/>
              </w:rPr>
            </w:pPr>
            <w:r w:rsidRPr="00054A73">
              <w:rPr>
                <w:rFonts w:ascii="Comic Sans MS" w:hAnsi="Comic Sans MS"/>
                <w:sz w:val="20"/>
                <w:szCs w:val="20"/>
              </w:rPr>
              <w:t xml:space="preserve">Un tableau : </w:t>
            </w:r>
            <w:r w:rsidRPr="00054A73">
              <w:rPr>
                <w:rFonts w:ascii="Comic Sans MS" w:hAnsi="Comic Sans MS"/>
                <w:i/>
                <w:sz w:val="20"/>
                <w:szCs w:val="20"/>
              </w:rPr>
              <w:t>L</w:t>
            </w:r>
            <w:r>
              <w:rPr>
                <w:rFonts w:ascii="Comic Sans MS" w:hAnsi="Comic Sans MS"/>
                <w:i/>
                <w:sz w:val="20"/>
                <w:szCs w:val="20"/>
              </w:rPr>
              <w:t>a prise de la Bastille</w:t>
            </w:r>
            <w:r>
              <w:rPr>
                <w:rFonts w:ascii="Comic Sans MS" w:hAnsi="Comic Sans MS"/>
                <w:sz w:val="20"/>
                <w:szCs w:val="20"/>
              </w:rPr>
              <w:t>,</w:t>
            </w:r>
            <w:r w:rsidRPr="00054A73">
              <w:rPr>
                <w:rFonts w:ascii="Comic Sans MS" w:hAnsi="Comic Sans MS"/>
                <w:sz w:val="20"/>
                <w:szCs w:val="20"/>
              </w:rPr>
              <w:t xml:space="preserve"> </w:t>
            </w:r>
            <w:r>
              <w:rPr>
                <w:rFonts w:ascii="Comic Sans MS" w:hAnsi="Comic Sans MS"/>
                <w:sz w:val="20"/>
                <w:szCs w:val="20"/>
              </w:rPr>
              <w:t xml:space="preserve">anonyme </w:t>
            </w:r>
            <w:r w:rsidRPr="00054A73">
              <w:rPr>
                <w:rFonts w:ascii="Comic Sans MS" w:hAnsi="Comic Sans MS"/>
                <w:sz w:val="20"/>
                <w:szCs w:val="20"/>
              </w:rPr>
              <w:t>(fin du 18</w:t>
            </w:r>
            <w:r w:rsidRPr="00054A73">
              <w:rPr>
                <w:rFonts w:ascii="Comic Sans MS" w:hAnsi="Comic Sans MS"/>
                <w:sz w:val="20"/>
                <w:szCs w:val="20"/>
                <w:vertAlign w:val="superscript"/>
              </w:rPr>
              <w:t>ème</w:t>
            </w:r>
            <w:r>
              <w:rPr>
                <w:rFonts w:ascii="Comic Sans MS" w:hAnsi="Comic Sans MS"/>
                <w:sz w:val="20"/>
                <w:szCs w:val="20"/>
              </w:rPr>
              <w:t xml:space="preserve"> s</w:t>
            </w:r>
            <w:r w:rsidRPr="00054A73">
              <w:rPr>
                <w:rFonts w:ascii="Comic Sans MS" w:hAnsi="Comic Sans MS"/>
                <w:sz w:val="20"/>
                <w:szCs w:val="20"/>
              </w:rPr>
              <w:t>.</w:t>
            </w:r>
            <w:r>
              <w:rPr>
                <w:rFonts w:ascii="Comic Sans MS" w:hAnsi="Comic Sans MS"/>
                <w:sz w:val="20"/>
                <w:szCs w:val="20"/>
              </w:rPr>
              <w:t>)</w:t>
            </w:r>
          </w:p>
          <w:p w:rsidR="0060678B" w:rsidRDefault="0060678B" w:rsidP="00C33320">
            <w:pPr>
              <w:spacing w:after="0" w:line="240" w:lineRule="auto"/>
              <w:ind w:left="113" w:right="113"/>
              <w:jc w:val="center"/>
              <w:rPr>
                <w:rFonts w:ascii="Comic Sans MS" w:hAnsi="Comic Sans MS"/>
                <w:sz w:val="20"/>
                <w:szCs w:val="20"/>
              </w:rPr>
            </w:pPr>
            <w:r w:rsidRPr="00864051">
              <w:rPr>
                <w:rFonts w:ascii="Comic Sans MS" w:hAnsi="Comic Sans MS"/>
                <w:noProof/>
                <w:sz w:val="20"/>
                <w:szCs w:val="20"/>
                <w:lang w:eastAsia="fr-FR"/>
              </w:rPr>
              <w:drawing>
                <wp:inline distT="0" distB="0" distL="0" distR="0">
                  <wp:extent cx="5287983" cy="6660000"/>
                  <wp:effectExtent l="19050" t="0" r="7917" b="0"/>
                  <wp:docPr id="13" name="Image 6" descr="La prise de la Bastille le 14 juillet 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rise de la Bastille le 14 juillet 1789.jpg"/>
                          <pic:cNvPicPr/>
                        </pic:nvPicPr>
                        <pic:blipFill>
                          <a:blip r:embed="rId14" cstate="print"/>
                          <a:stretch>
                            <a:fillRect/>
                          </a:stretch>
                        </pic:blipFill>
                        <pic:spPr>
                          <a:xfrm>
                            <a:off x="0" y="0"/>
                            <a:ext cx="5287983" cy="6660000"/>
                          </a:xfrm>
                          <a:prstGeom prst="rect">
                            <a:avLst/>
                          </a:prstGeom>
                        </pic:spPr>
                      </pic:pic>
                    </a:graphicData>
                  </a:graphic>
                </wp:inline>
              </w:drawing>
            </w:r>
          </w:p>
          <w:p w:rsidR="0060678B" w:rsidRPr="00054A73" w:rsidRDefault="0060678B" w:rsidP="00317775">
            <w:pPr>
              <w:pStyle w:val="Paragraphedeliste"/>
              <w:numPr>
                <w:ilvl w:val="0"/>
                <w:numId w:val="32"/>
              </w:numPr>
              <w:spacing w:before="120" w:after="120" w:line="240" w:lineRule="auto"/>
              <w:ind w:left="680" w:right="113" w:hanging="567"/>
              <w:contextualSpacing w:val="0"/>
              <w:rPr>
                <w:rFonts w:ascii="Comic Sans MS" w:hAnsi="Comic Sans MS"/>
                <w:sz w:val="20"/>
                <w:szCs w:val="20"/>
              </w:rPr>
            </w:pPr>
            <w:r w:rsidRPr="00054A73">
              <w:rPr>
                <w:rFonts w:ascii="Comic Sans MS" w:hAnsi="Comic Sans MS"/>
                <w:sz w:val="20"/>
                <w:szCs w:val="20"/>
              </w:rPr>
              <w:t>Un texte :</w:t>
            </w:r>
          </w:p>
          <w:p w:rsidR="0060678B" w:rsidRPr="00864051" w:rsidRDefault="0060678B" w:rsidP="00C33320">
            <w:pPr>
              <w:pStyle w:val="Paragraphedeliste"/>
              <w:pBdr>
                <w:top w:val="single" w:sz="4" w:space="1" w:color="auto"/>
                <w:left w:val="single" w:sz="4" w:space="4" w:color="auto"/>
                <w:bottom w:val="single" w:sz="4" w:space="1" w:color="auto"/>
                <w:right w:val="single" w:sz="4" w:space="4" w:color="auto"/>
              </w:pBdr>
              <w:spacing w:before="120" w:after="120" w:line="240" w:lineRule="auto"/>
              <w:ind w:left="284" w:right="283"/>
              <w:contextualSpacing w:val="0"/>
              <w:jc w:val="both"/>
              <w:rPr>
                <w:rFonts w:ascii="Comic Sans MS" w:hAnsi="Comic Sans MS"/>
                <w:sz w:val="20"/>
                <w:szCs w:val="20"/>
              </w:rPr>
            </w:pPr>
            <w:r>
              <w:rPr>
                <w:rFonts w:ascii="Comic Sans MS" w:hAnsi="Comic Sans MS"/>
                <w:sz w:val="20"/>
                <w:szCs w:val="20"/>
              </w:rPr>
              <w:t xml:space="preserve">Le </w:t>
            </w:r>
            <w:r w:rsidRPr="0099396B">
              <w:rPr>
                <w:rFonts w:ascii="Comic Sans MS" w:hAnsi="Comic Sans MS"/>
                <w:b/>
                <w:sz w:val="20"/>
                <w:szCs w:val="20"/>
              </w:rPr>
              <w:t>1</w:t>
            </w:r>
            <w:r>
              <w:rPr>
                <w:rFonts w:ascii="Comic Sans MS" w:hAnsi="Comic Sans MS"/>
                <w:b/>
                <w:sz w:val="20"/>
                <w:szCs w:val="20"/>
              </w:rPr>
              <w:t>4 juillet</w:t>
            </w:r>
            <w:r w:rsidRPr="0099396B">
              <w:rPr>
                <w:rFonts w:ascii="Comic Sans MS" w:hAnsi="Comic Sans MS"/>
                <w:b/>
                <w:sz w:val="20"/>
                <w:szCs w:val="20"/>
              </w:rPr>
              <w:t xml:space="preserve"> 1789</w:t>
            </w:r>
            <w:r>
              <w:rPr>
                <w:rFonts w:ascii="Comic Sans MS" w:hAnsi="Comic Sans MS"/>
                <w:sz w:val="20"/>
                <w:szCs w:val="20"/>
              </w:rPr>
              <w:t xml:space="preserve">, le peuple de Paris s’empare de la Bastille (une </w:t>
            </w:r>
            <w:r w:rsidRPr="0060678B">
              <w:rPr>
                <w:rFonts w:ascii="Comic Sans MS" w:hAnsi="Comic Sans MS"/>
                <w:b/>
                <w:sz w:val="20"/>
                <w:szCs w:val="20"/>
              </w:rPr>
              <w:t>prison</w:t>
            </w:r>
            <w:r>
              <w:rPr>
                <w:rFonts w:ascii="Comic Sans MS" w:hAnsi="Comic Sans MS"/>
                <w:sz w:val="20"/>
                <w:szCs w:val="20"/>
              </w:rPr>
              <w:t xml:space="preserve"> à l’intérieur de laquelle le roi pouvait emprisonner qui il voulait sur simple </w:t>
            </w:r>
            <w:r w:rsidRPr="000E023F">
              <w:rPr>
                <w:rFonts w:ascii="Comic Sans MS" w:hAnsi="Comic Sans MS"/>
                <w:b/>
                <w:sz w:val="20"/>
                <w:szCs w:val="20"/>
              </w:rPr>
              <w:t>lettre de cachet</w:t>
            </w:r>
            <w:r>
              <w:rPr>
                <w:rFonts w:ascii="Comic Sans MS" w:hAnsi="Comic Sans MS"/>
                <w:sz w:val="20"/>
                <w:szCs w:val="20"/>
              </w:rPr>
              <w:t>). Pour les Parisiens, elle est le symbole du pouvoir royal.</w:t>
            </w:r>
          </w:p>
        </w:tc>
        <w:tc>
          <w:tcPr>
            <w:tcW w:w="4612" w:type="dxa"/>
            <w:textDirection w:val="btLr"/>
          </w:tcPr>
          <w:p w:rsidR="0060678B" w:rsidRPr="00054A73" w:rsidRDefault="0060678B" w:rsidP="0060678B">
            <w:pPr>
              <w:pStyle w:val="Paragraphedeliste"/>
              <w:numPr>
                <w:ilvl w:val="0"/>
                <w:numId w:val="34"/>
              </w:numPr>
              <w:spacing w:after="0" w:line="240" w:lineRule="auto"/>
              <w:ind w:left="680" w:right="113" w:hanging="567"/>
              <w:rPr>
                <w:rFonts w:ascii="Comic Sans MS" w:hAnsi="Comic Sans MS"/>
                <w:sz w:val="20"/>
                <w:szCs w:val="20"/>
              </w:rPr>
            </w:pPr>
            <w:r w:rsidRPr="00054A73">
              <w:rPr>
                <w:rFonts w:ascii="Comic Sans MS" w:hAnsi="Comic Sans MS"/>
                <w:b/>
                <w:sz w:val="20"/>
                <w:szCs w:val="20"/>
                <w:u w:val="single"/>
              </w:rPr>
              <w:t>Questions</w:t>
            </w:r>
            <w:r w:rsidRPr="00054A73">
              <w:rPr>
                <w:rFonts w:ascii="Comic Sans MS" w:hAnsi="Comic Sans MS"/>
                <w:sz w:val="20"/>
                <w:szCs w:val="20"/>
              </w:rPr>
              <w:t> :</w:t>
            </w:r>
          </w:p>
          <w:p w:rsidR="0060678B" w:rsidRPr="0060678B" w:rsidRDefault="0060678B" w:rsidP="0060678B">
            <w:pPr>
              <w:pStyle w:val="Paragraphedeliste"/>
              <w:numPr>
                <w:ilvl w:val="0"/>
                <w:numId w:val="43"/>
              </w:numPr>
              <w:spacing w:after="0" w:line="240" w:lineRule="auto"/>
              <w:ind w:left="567" w:right="113" w:hanging="250"/>
              <w:rPr>
                <w:rFonts w:ascii="Comic Sans MS" w:hAnsi="Comic Sans MS"/>
                <w:sz w:val="20"/>
                <w:szCs w:val="20"/>
                <w:u w:val="single"/>
              </w:rPr>
            </w:pPr>
            <w:r w:rsidRPr="0060678B">
              <w:rPr>
                <w:rFonts w:ascii="Comic Sans MS" w:hAnsi="Comic Sans MS"/>
                <w:sz w:val="20"/>
                <w:szCs w:val="20"/>
              </w:rPr>
              <w:t>Repère sur le tableau le petit pont levis et le grand pont levis. Où en trouve-t-on d’habitude ?</w:t>
            </w:r>
          </w:p>
          <w:p w:rsidR="0060678B" w:rsidRPr="000E023F" w:rsidRDefault="0060678B" w:rsidP="0060678B">
            <w:pPr>
              <w:spacing w:before="240" w:after="240" w:line="240" w:lineRule="auto"/>
              <w:ind w:left="113" w:right="113"/>
              <w:rPr>
                <w:rFonts w:ascii="Comic Sans MS" w:hAnsi="Comic Sans MS"/>
                <w:sz w:val="20"/>
                <w:szCs w:val="20"/>
              </w:rPr>
            </w:pPr>
            <w:r>
              <w:rPr>
                <w:rFonts w:ascii="Cursif" w:hAnsi="Cursif"/>
                <w:color w:val="FF0000"/>
                <w:sz w:val="20"/>
                <w:szCs w:val="20"/>
              </w:rPr>
              <w:t xml:space="preserve">Les ponts levis se trouvent généralement sur les châteaux forts. </w:t>
            </w:r>
          </w:p>
          <w:p w:rsidR="0060678B" w:rsidRPr="0060678B" w:rsidRDefault="0060678B" w:rsidP="0060678B">
            <w:pPr>
              <w:pStyle w:val="Paragraphedeliste"/>
              <w:numPr>
                <w:ilvl w:val="0"/>
                <w:numId w:val="43"/>
              </w:numPr>
              <w:spacing w:after="0" w:line="240" w:lineRule="auto"/>
              <w:ind w:left="567" w:right="113" w:hanging="250"/>
              <w:rPr>
                <w:rFonts w:ascii="Comic Sans MS" w:hAnsi="Comic Sans MS"/>
                <w:sz w:val="20"/>
                <w:szCs w:val="20"/>
                <w:u w:val="single"/>
              </w:rPr>
            </w:pPr>
            <w:r w:rsidRPr="0060678B">
              <w:rPr>
                <w:rFonts w:ascii="Comic Sans MS" w:hAnsi="Comic Sans MS"/>
                <w:sz w:val="20"/>
                <w:szCs w:val="20"/>
              </w:rPr>
              <w:t>À ton avis, pourquoi les Parisien décide-t-il d’attaquer la Bastille ?</w:t>
            </w:r>
          </w:p>
          <w:p w:rsidR="0060678B" w:rsidRPr="000E023F" w:rsidRDefault="0060678B" w:rsidP="0060678B">
            <w:pPr>
              <w:spacing w:before="240" w:after="240" w:line="240" w:lineRule="auto"/>
              <w:ind w:left="113" w:right="113"/>
              <w:rPr>
                <w:rFonts w:ascii="Comic Sans MS" w:hAnsi="Comic Sans MS"/>
                <w:sz w:val="20"/>
                <w:szCs w:val="20"/>
              </w:rPr>
            </w:pPr>
            <w:r>
              <w:rPr>
                <w:rFonts w:ascii="Cursif" w:hAnsi="Cursif"/>
                <w:color w:val="FF0000"/>
                <w:sz w:val="20"/>
                <w:szCs w:val="20"/>
              </w:rPr>
              <w:t>Les Parisiens attaquent la prison de la Bastille dans l’espoir d’y trouver des armes, mais aussi dans le but de symbol</w:t>
            </w:r>
            <w:r>
              <w:rPr>
                <w:rFonts w:ascii="Cursif" w:hAnsi="Cursif"/>
                <w:color w:val="FF0000"/>
                <w:sz w:val="20"/>
                <w:szCs w:val="20"/>
              </w:rPr>
              <w:t>i</w:t>
            </w:r>
            <w:r>
              <w:rPr>
                <w:rFonts w:ascii="Cursif" w:hAnsi="Cursif"/>
                <w:color w:val="FF0000"/>
                <w:sz w:val="20"/>
                <w:szCs w:val="20"/>
              </w:rPr>
              <w:t>ser la chute du pouvoir royal.</w:t>
            </w:r>
          </w:p>
          <w:p w:rsidR="0060678B" w:rsidRPr="0060678B" w:rsidRDefault="0060678B" w:rsidP="0060678B">
            <w:pPr>
              <w:pStyle w:val="Paragraphedeliste"/>
              <w:numPr>
                <w:ilvl w:val="0"/>
                <w:numId w:val="43"/>
              </w:numPr>
              <w:spacing w:after="0" w:line="240" w:lineRule="auto"/>
              <w:ind w:left="567" w:right="113" w:hanging="250"/>
              <w:rPr>
                <w:rFonts w:ascii="Comic Sans MS" w:hAnsi="Comic Sans MS"/>
                <w:sz w:val="20"/>
                <w:szCs w:val="20"/>
                <w:u w:val="single"/>
              </w:rPr>
            </w:pPr>
            <w:r w:rsidRPr="0060678B">
              <w:rPr>
                <w:rFonts w:ascii="Comic Sans MS" w:hAnsi="Comic Sans MS"/>
                <w:sz w:val="20"/>
                <w:szCs w:val="20"/>
              </w:rPr>
              <w:t>En quoi cette prison était-elle le symbole de la monarchie ?</w:t>
            </w:r>
          </w:p>
          <w:p w:rsidR="0060678B" w:rsidRPr="000E023F" w:rsidRDefault="0060678B" w:rsidP="0060678B">
            <w:pPr>
              <w:spacing w:before="240" w:after="240" w:line="240" w:lineRule="auto"/>
              <w:ind w:left="113" w:right="113"/>
              <w:jc w:val="center"/>
              <w:rPr>
                <w:rFonts w:ascii="Comic Sans MS" w:hAnsi="Comic Sans MS"/>
                <w:sz w:val="20"/>
                <w:szCs w:val="20"/>
              </w:rPr>
            </w:pPr>
            <w:r>
              <w:rPr>
                <w:rFonts w:ascii="Cursif" w:hAnsi="Cursif"/>
                <w:color w:val="FF0000"/>
                <w:sz w:val="20"/>
                <w:szCs w:val="20"/>
              </w:rPr>
              <w:t>Cette prison était le symbole du pouvoir royal car le roi pouvait y emprisonner n’importe qui sur simple lettre de cachet.</w:t>
            </w:r>
          </w:p>
        </w:tc>
      </w:tr>
      <w:tr w:rsidR="00457AA4" w:rsidTr="00600011">
        <w:trPr>
          <w:cantSplit/>
          <w:trHeight w:val="10914"/>
        </w:trPr>
        <w:tc>
          <w:tcPr>
            <w:tcW w:w="15352" w:type="dxa"/>
            <w:gridSpan w:val="2"/>
            <w:textDirection w:val="btLr"/>
          </w:tcPr>
          <w:p w:rsidR="00457AA4" w:rsidRDefault="00457AA4" w:rsidP="00457AA4">
            <w:pPr>
              <w:pStyle w:val="Paragraphedeliste"/>
              <w:numPr>
                <w:ilvl w:val="0"/>
                <w:numId w:val="19"/>
              </w:numPr>
              <w:spacing w:before="120" w:after="120" w:line="240" w:lineRule="auto"/>
              <w:ind w:left="397" w:right="113" w:hanging="284"/>
              <w:rPr>
                <w:rFonts w:ascii="Comic Sans MS" w:hAnsi="Comic Sans MS"/>
                <w:b/>
                <w:sz w:val="20"/>
                <w:szCs w:val="20"/>
              </w:rPr>
            </w:pPr>
            <w:r>
              <w:rPr>
                <w:rFonts w:ascii="Comic Sans MS" w:hAnsi="Comic Sans MS"/>
                <w:b/>
                <w:sz w:val="20"/>
                <w:szCs w:val="20"/>
              </w:rPr>
              <w:lastRenderedPageBreak/>
              <w:t>28 août 1789 : adoption de la Déclaration des Droits de l’Homme et du Citoyen.</w:t>
            </w:r>
          </w:p>
          <w:p w:rsidR="00457AA4" w:rsidRPr="00054A73" w:rsidRDefault="00457AA4" w:rsidP="00457AA4">
            <w:pPr>
              <w:pStyle w:val="Paragraphedeliste"/>
              <w:numPr>
                <w:ilvl w:val="0"/>
                <w:numId w:val="32"/>
              </w:numPr>
              <w:spacing w:before="120" w:after="120" w:line="240" w:lineRule="auto"/>
              <w:ind w:left="680" w:right="113" w:hanging="567"/>
              <w:contextualSpacing w:val="0"/>
              <w:rPr>
                <w:rFonts w:ascii="Comic Sans MS" w:hAnsi="Comic Sans MS"/>
                <w:sz w:val="20"/>
                <w:szCs w:val="20"/>
              </w:rPr>
            </w:pPr>
            <w:r w:rsidRPr="00054A73">
              <w:rPr>
                <w:rFonts w:ascii="Comic Sans MS" w:hAnsi="Comic Sans MS"/>
                <w:sz w:val="20"/>
                <w:szCs w:val="20"/>
              </w:rPr>
              <w:t>Un texte :</w:t>
            </w:r>
          </w:p>
          <w:p w:rsidR="00457AA4" w:rsidRDefault="00457AA4" w:rsidP="00457AA4">
            <w:pPr>
              <w:pBdr>
                <w:top w:val="single" w:sz="4" w:space="1" w:color="auto"/>
                <w:left w:val="single" w:sz="4" w:space="4" w:color="auto"/>
                <w:bottom w:val="single" w:sz="4" w:space="1" w:color="auto"/>
                <w:right w:val="single" w:sz="4" w:space="4" w:color="auto"/>
              </w:pBdr>
              <w:spacing w:before="120" w:after="120" w:line="240" w:lineRule="auto"/>
              <w:ind w:left="284" w:right="283"/>
              <w:rPr>
                <w:rFonts w:ascii="Comic Sans MS" w:hAnsi="Comic Sans MS"/>
                <w:sz w:val="20"/>
                <w:szCs w:val="20"/>
              </w:rPr>
            </w:pPr>
            <w:r w:rsidRPr="00317775">
              <w:rPr>
                <w:rFonts w:ascii="Comic Sans MS" w:hAnsi="Comic Sans MS"/>
                <w:sz w:val="20"/>
                <w:szCs w:val="20"/>
              </w:rPr>
              <w:t xml:space="preserve">La </w:t>
            </w:r>
            <w:r w:rsidRPr="00317775">
              <w:rPr>
                <w:rFonts w:ascii="Comic Sans MS" w:hAnsi="Comic Sans MS"/>
                <w:b/>
                <w:bCs/>
                <w:sz w:val="20"/>
                <w:szCs w:val="20"/>
              </w:rPr>
              <w:t>nuit du 4 août 1789</w:t>
            </w:r>
            <w:r>
              <w:rPr>
                <w:rFonts w:ascii="Comic Sans MS" w:hAnsi="Comic Sans MS"/>
                <w:sz w:val="20"/>
                <w:szCs w:val="20"/>
              </w:rPr>
              <w:t>, l’Assemblée décide de mettre fin aux privilèges. C’</w:t>
            </w:r>
            <w:r w:rsidRPr="00317775">
              <w:rPr>
                <w:rFonts w:ascii="Comic Sans MS" w:hAnsi="Comic Sans MS"/>
                <w:sz w:val="20"/>
                <w:szCs w:val="20"/>
              </w:rPr>
              <w:t xml:space="preserve">est un événement fondamental de la </w:t>
            </w:r>
            <w:r>
              <w:rPr>
                <w:rFonts w:ascii="Comic Sans MS" w:hAnsi="Comic Sans MS"/>
                <w:sz w:val="20"/>
                <w:szCs w:val="20"/>
              </w:rPr>
              <w:t>Révolution française</w:t>
            </w:r>
            <w:r w:rsidRPr="00317775">
              <w:rPr>
                <w:rFonts w:ascii="Comic Sans MS" w:hAnsi="Comic Sans MS"/>
                <w:sz w:val="20"/>
                <w:szCs w:val="20"/>
              </w:rPr>
              <w:t>.</w:t>
            </w:r>
            <w:r>
              <w:rPr>
                <w:rFonts w:ascii="Comic Sans MS" w:hAnsi="Comic Sans MS"/>
                <w:sz w:val="20"/>
                <w:szCs w:val="20"/>
              </w:rPr>
              <w:t xml:space="preserve">                                                                                                                                       Le </w:t>
            </w:r>
            <w:r w:rsidRPr="00317775">
              <w:rPr>
                <w:rFonts w:ascii="Comic Sans MS" w:hAnsi="Comic Sans MS"/>
                <w:b/>
                <w:sz w:val="20"/>
                <w:szCs w:val="20"/>
              </w:rPr>
              <w:t>26 août 1789</w:t>
            </w:r>
            <w:r>
              <w:rPr>
                <w:rFonts w:ascii="Comic Sans MS" w:hAnsi="Comic Sans MS"/>
                <w:sz w:val="20"/>
                <w:szCs w:val="20"/>
              </w:rPr>
              <w:t>, on adopte la Déclaration des Droits de l’Homme et du Citoyen censée garantir la liberté et l’égalité entre les hommes.</w:t>
            </w:r>
          </w:p>
          <w:p w:rsidR="00457AA4" w:rsidRPr="00457AA4" w:rsidRDefault="00457AA4" w:rsidP="00457AA4">
            <w:pPr>
              <w:pStyle w:val="Paragraphedeliste"/>
              <w:numPr>
                <w:ilvl w:val="0"/>
                <w:numId w:val="33"/>
              </w:numPr>
              <w:spacing w:after="120" w:line="240" w:lineRule="auto"/>
              <w:ind w:left="680" w:right="113" w:hanging="567"/>
              <w:contextualSpacing w:val="0"/>
              <w:rPr>
                <w:rFonts w:ascii="Comic Sans MS" w:hAnsi="Comic Sans MS"/>
                <w:sz w:val="20"/>
                <w:szCs w:val="20"/>
              </w:rPr>
            </w:pPr>
            <w:r>
              <w:rPr>
                <w:rFonts w:ascii="Comic Sans MS" w:hAnsi="Comic Sans MS"/>
                <w:sz w:val="20"/>
                <w:szCs w:val="20"/>
              </w:rPr>
              <w:t>Un document historique</w:t>
            </w:r>
            <w:r w:rsidRPr="00054A73">
              <w:rPr>
                <w:rFonts w:ascii="Comic Sans MS" w:hAnsi="Comic Sans MS"/>
                <w:sz w:val="20"/>
                <w:szCs w:val="20"/>
              </w:rPr>
              <w:t xml:space="preserve"> : </w:t>
            </w:r>
            <w:r w:rsidRPr="00054A73">
              <w:rPr>
                <w:rFonts w:ascii="Comic Sans MS" w:hAnsi="Comic Sans MS"/>
                <w:i/>
                <w:sz w:val="20"/>
                <w:szCs w:val="20"/>
              </w:rPr>
              <w:t>L</w:t>
            </w:r>
            <w:r>
              <w:rPr>
                <w:rFonts w:ascii="Comic Sans MS" w:hAnsi="Comic Sans MS"/>
                <w:i/>
                <w:sz w:val="20"/>
                <w:szCs w:val="20"/>
              </w:rPr>
              <w:t>a Déclaration des Droits de l’Homme et du Citoyen de 1789.</w:t>
            </w:r>
          </w:p>
          <w:p w:rsidR="00457AA4" w:rsidRPr="00FB691F" w:rsidRDefault="00FB691F" w:rsidP="00FB691F">
            <w:pPr>
              <w:spacing w:after="0" w:line="240" w:lineRule="auto"/>
              <w:jc w:val="center"/>
              <w:rPr>
                <w:rFonts w:ascii="Comic Sans MS" w:hAnsi="Comic Sans MS"/>
                <w:sz w:val="20"/>
                <w:szCs w:val="20"/>
              </w:rPr>
            </w:pPr>
            <w:r w:rsidRPr="00FB691F">
              <w:rPr>
                <w:rFonts w:ascii="Comic Sans MS" w:hAnsi="Comic Sans MS"/>
                <w:noProof/>
                <w:sz w:val="20"/>
                <w:szCs w:val="20"/>
                <w:lang w:eastAsia="fr-FR"/>
              </w:rPr>
              <w:drawing>
                <wp:inline distT="0" distB="0" distL="0" distR="0">
                  <wp:extent cx="7743825" cy="6010275"/>
                  <wp:effectExtent l="19050" t="0" r="9525" b="0"/>
                  <wp:docPr id="17" name="Image 16" descr="La D.D.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D.D.H.C..jpg"/>
                          <pic:cNvPicPr/>
                        </pic:nvPicPr>
                        <pic:blipFill>
                          <a:blip r:embed="rId15" cstate="print"/>
                          <a:stretch>
                            <a:fillRect/>
                          </a:stretch>
                        </pic:blipFill>
                        <pic:spPr>
                          <a:xfrm>
                            <a:off x="0" y="0"/>
                            <a:ext cx="7743825" cy="6010275"/>
                          </a:xfrm>
                          <a:prstGeom prst="rect">
                            <a:avLst/>
                          </a:prstGeom>
                        </pic:spPr>
                      </pic:pic>
                    </a:graphicData>
                  </a:graphic>
                </wp:inline>
              </w:drawing>
            </w:r>
          </w:p>
        </w:tc>
      </w:tr>
    </w:tbl>
    <w:p w:rsidR="00FB691F" w:rsidRDefault="00FB691F" w:rsidP="001F102F">
      <w:pPr>
        <w:spacing w:after="0"/>
      </w:pPr>
    </w:p>
    <w:tbl>
      <w:tblPr>
        <w:tblStyle w:val="Grilledutableau"/>
        <w:tblW w:w="0" w:type="auto"/>
        <w:tblLayout w:type="fixed"/>
        <w:tblLook w:val="04A0"/>
      </w:tblPr>
      <w:tblGrid>
        <w:gridCol w:w="7676"/>
        <w:gridCol w:w="7676"/>
      </w:tblGrid>
      <w:tr w:rsidR="00FB691F" w:rsidTr="0006643E">
        <w:trPr>
          <w:cantSplit/>
          <w:trHeight w:val="10545"/>
        </w:trPr>
        <w:tc>
          <w:tcPr>
            <w:tcW w:w="7676" w:type="dxa"/>
          </w:tcPr>
          <w:p w:rsidR="00FB691F" w:rsidRPr="00054A73" w:rsidRDefault="00FB691F" w:rsidP="00FB691F">
            <w:pPr>
              <w:pStyle w:val="Paragraphedeliste"/>
              <w:numPr>
                <w:ilvl w:val="0"/>
                <w:numId w:val="34"/>
              </w:numPr>
              <w:spacing w:after="0" w:line="240" w:lineRule="auto"/>
              <w:ind w:left="680" w:right="113" w:hanging="567"/>
              <w:rPr>
                <w:rFonts w:ascii="Comic Sans MS" w:hAnsi="Comic Sans MS"/>
                <w:sz w:val="20"/>
                <w:szCs w:val="20"/>
              </w:rPr>
            </w:pPr>
            <w:r w:rsidRPr="00054A73">
              <w:rPr>
                <w:rFonts w:ascii="Comic Sans MS" w:hAnsi="Comic Sans MS"/>
                <w:b/>
                <w:sz w:val="20"/>
                <w:szCs w:val="20"/>
                <w:u w:val="single"/>
              </w:rPr>
              <w:t>Questions</w:t>
            </w:r>
            <w:r w:rsidRPr="00054A73">
              <w:rPr>
                <w:rFonts w:ascii="Comic Sans MS" w:hAnsi="Comic Sans MS"/>
                <w:sz w:val="20"/>
                <w:szCs w:val="20"/>
              </w:rPr>
              <w:t> :</w:t>
            </w:r>
          </w:p>
          <w:p w:rsidR="00A8023D" w:rsidRPr="00A8023D" w:rsidRDefault="00A8023D" w:rsidP="00FB691F">
            <w:pPr>
              <w:pStyle w:val="Paragraphedeliste"/>
              <w:numPr>
                <w:ilvl w:val="0"/>
                <w:numId w:val="44"/>
              </w:numPr>
              <w:spacing w:before="120" w:after="120" w:line="240" w:lineRule="auto"/>
              <w:ind w:left="568" w:hanging="284"/>
              <w:contextualSpacing w:val="0"/>
              <w:rPr>
                <w:rFonts w:ascii="Comic Sans MS" w:hAnsi="Comic Sans MS"/>
                <w:b/>
                <w:sz w:val="20"/>
                <w:szCs w:val="20"/>
              </w:rPr>
            </w:pPr>
            <w:r>
              <w:rPr>
                <w:rFonts w:ascii="Comic Sans MS" w:hAnsi="Comic Sans MS"/>
                <w:sz w:val="20"/>
                <w:szCs w:val="20"/>
              </w:rPr>
              <w:t xml:space="preserve">En quoi l’abolition des privilèges dans la nuit du 4 août 1789 marque-t-elle un </w:t>
            </w:r>
            <w:r w:rsidR="00D1472C">
              <w:rPr>
                <w:rFonts w:ascii="Comic Sans MS" w:hAnsi="Comic Sans MS"/>
                <w:sz w:val="20"/>
                <w:szCs w:val="20"/>
              </w:rPr>
              <w:t xml:space="preserve">premier </w:t>
            </w:r>
            <w:r>
              <w:rPr>
                <w:rFonts w:ascii="Comic Sans MS" w:hAnsi="Comic Sans MS"/>
                <w:sz w:val="20"/>
                <w:szCs w:val="20"/>
              </w:rPr>
              <w:t>pas vers l’égalité entre les hommes ?</w:t>
            </w:r>
          </w:p>
          <w:p w:rsidR="00A8023D" w:rsidRPr="00A8023D" w:rsidRDefault="00A8023D" w:rsidP="00A8023D">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w:t>
            </w:r>
          </w:p>
          <w:p w:rsidR="00A8023D" w:rsidRPr="00A8023D" w:rsidRDefault="00A8023D" w:rsidP="00FB691F">
            <w:pPr>
              <w:pStyle w:val="Paragraphedeliste"/>
              <w:numPr>
                <w:ilvl w:val="0"/>
                <w:numId w:val="44"/>
              </w:numPr>
              <w:spacing w:before="120" w:after="120" w:line="240" w:lineRule="auto"/>
              <w:ind w:left="568" w:hanging="284"/>
              <w:contextualSpacing w:val="0"/>
              <w:rPr>
                <w:rFonts w:ascii="Comic Sans MS" w:hAnsi="Comic Sans MS"/>
                <w:b/>
                <w:sz w:val="20"/>
                <w:szCs w:val="20"/>
              </w:rPr>
            </w:pPr>
            <w:r>
              <w:rPr>
                <w:rFonts w:ascii="Comic Sans MS" w:hAnsi="Comic Sans MS"/>
                <w:sz w:val="20"/>
                <w:szCs w:val="20"/>
              </w:rPr>
              <w:t>Rappelle de quels privilèges il est question ici.</w:t>
            </w:r>
          </w:p>
          <w:p w:rsidR="00A8023D" w:rsidRPr="00A8023D" w:rsidRDefault="00A8023D" w:rsidP="00A8023D">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w:t>
            </w:r>
          </w:p>
          <w:p w:rsidR="00FB691F" w:rsidRPr="00FB691F" w:rsidRDefault="00FB691F" w:rsidP="00FB691F">
            <w:pPr>
              <w:pStyle w:val="Paragraphedeliste"/>
              <w:numPr>
                <w:ilvl w:val="0"/>
                <w:numId w:val="44"/>
              </w:numPr>
              <w:spacing w:before="120" w:after="120" w:line="240" w:lineRule="auto"/>
              <w:ind w:left="568" w:hanging="284"/>
              <w:contextualSpacing w:val="0"/>
              <w:rPr>
                <w:rFonts w:ascii="Comic Sans MS" w:hAnsi="Comic Sans MS"/>
                <w:b/>
                <w:sz w:val="20"/>
                <w:szCs w:val="20"/>
              </w:rPr>
            </w:pPr>
            <w:r>
              <w:rPr>
                <w:rFonts w:ascii="Comic Sans MS" w:hAnsi="Comic Sans MS"/>
                <w:sz w:val="20"/>
                <w:szCs w:val="20"/>
              </w:rPr>
              <w:t>Repère sur le tableau inscrit le numéro correspondant au bon endroit :</w:t>
            </w:r>
          </w:p>
          <w:p w:rsidR="00A8023D" w:rsidRDefault="00FB691F" w:rsidP="00A8023D">
            <w:pPr>
              <w:pStyle w:val="Paragraphedeliste"/>
              <w:numPr>
                <w:ilvl w:val="0"/>
                <w:numId w:val="45"/>
              </w:numPr>
              <w:spacing w:after="0" w:line="240" w:lineRule="auto"/>
              <w:ind w:left="850" w:hanging="283"/>
              <w:jc w:val="both"/>
              <w:rPr>
                <w:rFonts w:ascii="Comic Sans MS" w:hAnsi="Comic Sans MS"/>
                <w:sz w:val="20"/>
                <w:szCs w:val="20"/>
              </w:rPr>
            </w:pPr>
            <w:r w:rsidRPr="00FB691F">
              <w:rPr>
                <w:rFonts w:ascii="Comic Sans MS" w:hAnsi="Comic Sans MS"/>
                <w:sz w:val="20"/>
                <w:szCs w:val="20"/>
              </w:rPr>
              <w:t>la femme en corsage rouge et jupe bleue (les couleurs de Paris), une cape parsemée de fleur de lys (symbole de la royauté française) br</w:t>
            </w:r>
            <w:r w:rsidRPr="00FB691F">
              <w:rPr>
                <w:rFonts w:ascii="Comic Sans MS" w:hAnsi="Comic Sans MS"/>
                <w:sz w:val="20"/>
                <w:szCs w:val="20"/>
              </w:rPr>
              <w:t>i</w:t>
            </w:r>
            <w:r w:rsidRPr="00FB691F">
              <w:rPr>
                <w:rFonts w:ascii="Comic Sans MS" w:hAnsi="Comic Sans MS"/>
                <w:sz w:val="20"/>
                <w:szCs w:val="20"/>
              </w:rPr>
              <w:t>sant les chaines qui empêchent la France d’être libre ;</w:t>
            </w:r>
          </w:p>
          <w:p w:rsidR="00A8023D" w:rsidRDefault="00FB691F" w:rsidP="00A8023D">
            <w:pPr>
              <w:pStyle w:val="Paragraphedeliste"/>
              <w:numPr>
                <w:ilvl w:val="0"/>
                <w:numId w:val="45"/>
              </w:numPr>
              <w:spacing w:after="0" w:line="240" w:lineRule="auto"/>
              <w:ind w:left="850" w:hanging="283"/>
              <w:jc w:val="both"/>
              <w:rPr>
                <w:rFonts w:ascii="Comic Sans MS" w:hAnsi="Comic Sans MS"/>
                <w:sz w:val="20"/>
                <w:szCs w:val="20"/>
              </w:rPr>
            </w:pPr>
            <w:r w:rsidRPr="00A8023D">
              <w:rPr>
                <w:rFonts w:ascii="Comic Sans MS" w:hAnsi="Comic Sans MS"/>
                <w:sz w:val="20"/>
                <w:szCs w:val="20"/>
              </w:rPr>
              <w:t>l’ange (la Liberté) tenant dans une main un sceptre (symbole du po</w:t>
            </w:r>
            <w:r w:rsidRPr="00A8023D">
              <w:rPr>
                <w:rFonts w:ascii="Comic Sans MS" w:hAnsi="Comic Sans MS"/>
                <w:sz w:val="20"/>
                <w:szCs w:val="20"/>
              </w:rPr>
              <w:t>u</w:t>
            </w:r>
            <w:r w:rsidRPr="00A8023D">
              <w:rPr>
                <w:rFonts w:ascii="Comic Sans MS" w:hAnsi="Comic Sans MS"/>
                <w:sz w:val="20"/>
                <w:szCs w:val="20"/>
              </w:rPr>
              <w:t xml:space="preserve">voir) et montrant de l’autre la D.D.H.C. ; </w:t>
            </w:r>
          </w:p>
          <w:p w:rsidR="00A8023D" w:rsidRDefault="00FB691F" w:rsidP="00A8023D">
            <w:pPr>
              <w:pStyle w:val="Paragraphedeliste"/>
              <w:numPr>
                <w:ilvl w:val="0"/>
                <w:numId w:val="45"/>
              </w:numPr>
              <w:spacing w:after="0" w:line="240" w:lineRule="auto"/>
              <w:ind w:left="850" w:hanging="283"/>
              <w:jc w:val="both"/>
              <w:rPr>
                <w:rFonts w:ascii="Comic Sans MS" w:hAnsi="Comic Sans MS"/>
                <w:sz w:val="20"/>
                <w:szCs w:val="20"/>
              </w:rPr>
            </w:pPr>
            <w:r w:rsidRPr="00A8023D">
              <w:rPr>
                <w:rFonts w:ascii="Comic Sans MS" w:hAnsi="Comic Sans MS"/>
                <w:sz w:val="20"/>
                <w:szCs w:val="20"/>
              </w:rPr>
              <w:t>le bonnet phrygien rouge, symbole des révolutionnaires ;</w:t>
            </w:r>
          </w:p>
          <w:p w:rsidR="00A8023D" w:rsidRDefault="00FB691F" w:rsidP="00A8023D">
            <w:pPr>
              <w:pStyle w:val="Paragraphedeliste"/>
              <w:numPr>
                <w:ilvl w:val="0"/>
                <w:numId w:val="45"/>
              </w:numPr>
              <w:spacing w:after="0" w:line="240" w:lineRule="auto"/>
              <w:ind w:left="850" w:hanging="283"/>
              <w:jc w:val="both"/>
              <w:rPr>
                <w:rFonts w:ascii="Comic Sans MS" w:hAnsi="Comic Sans MS"/>
                <w:sz w:val="20"/>
                <w:szCs w:val="20"/>
              </w:rPr>
            </w:pPr>
            <w:r w:rsidRPr="00A8023D">
              <w:rPr>
                <w:rFonts w:ascii="Comic Sans MS" w:hAnsi="Comic Sans MS"/>
                <w:sz w:val="20"/>
                <w:szCs w:val="20"/>
              </w:rPr>
              <w:t>la lumière symbolisant la philosophie des Lumières ;</w:t>
            </w:r>
          </w:p>
          <w:p w:rsidR="00A8023D" w:rsidRDefault="00FB691F" w:rsidP="00A8023D">
            <w:pPr>
              <w:pStyle w:val="Paragraphedeliste"/>
              <w:numPr>
                <w:ilvl w:val="0"/>
                <w:numId w:val="45"/>
              </w:numPr>
              <w:spacing w:after="0" w:line="240" w:lineRule="auto"/>
              <w:ind w:left="850" w:hanging="283"/>
              <w:jc w:val="both"/>
              <w:rPr>
                <w:rFonts w:ascii="Comic Sans MS" w:hAnsi="Comic Sans MS"/>
                <w:sz w:val="20"/>
                <w:szCs w:val="20"/>
              </w:rPr>
            </w:pPr>
            <w:r w:rsidRPr="00A8023D">
              <w:rPr>
                <w:rFonts w:ascii="Comic Sans MS" w:hAnsi="Comic Sans MS"/>
                <w:sz w:val="20"/>
                <w:szCs w:val="20"/>
              </w:rPr>
              <w:t>l’ancien mot utilisé pour désigner les Français.</w:t>
            </w:r>
          </w:p>
          <w:p w:rsidR="00FB691F" w:rsidRPr="00A8023D" w:rsidRDefault="00FB691F" w:rsidP="00A8023D">
            <w:pPr>
              <w:pStyle w:val="Paragraphedeliste"/>
              <w:numPr>
                <w:ilvl w:val="0"/>
                <w:numId w:val="45"/>
              </w:numPr>
              <w:spacing w:after="0" w:line="240" w:lineRule="auto"/>
              <w:ind w:left="850" w:hanging="283"/>
              <w:jc w:val="both"/>
              <w:rPr>
                <w:rFonts w:ascii="Comic Sans MS" w:hAnsi="Comic Sans MS"/>
                <w:sz w:val="20"/>
                <w:szCs w:val="20"/>
              </w:rPr>
            </w:pPr>
            <w:r w:rsidRPr="00A8023D">
              <w:rPr>
                <w:rFonts w:ascii="Comic Sans MS" w:hAnsi="Comic Sans MS"/>
                <w:sz w:val="20"/>
                <w:szCs w:val="20"/>
              </w:rPr>
              <w:t>les articles de la Déclaration des Droits de l’Homme et du Citoyen.</w:t>
            </w:r>
          </w:p>
          <w:p w:rsidR="00FB691F" w:rsidRDefault="00FB691F" w:rsidP="00FB691F">
            <w:pPr>
              <w:spacing w:after="0" w:line="240" w:lineRule="auto"/>
              <w:jc w:val="both"/>
              <w:rPr>
                <w:rFonts w:ascii="Comic Sans MS" w:hAnsi="Comic Sans MS"/>
                <w:sz w:val="20"/>
                <w:szCs w:val="20"/>
              </w:rPr>
            </w:pPr>
          </w:p>
          <w:p w:rsidR="00FB691F" w:rsidRDefault="00FB691F" w:rsidP="00A8023D">
            <w:pPr>
              <w:pStyle w:val="Paragraphedeliste"/>
              <w:numPr>
                <w:ilvl w:val="0"/>
                <w:numId w:val="44"/>
              </w:numPr>
              <w:spacing w:after="120" w:line="240" w:lineRule="auto"/>
              <w:ind w:left="567" w:hanging="283"/>
              <w:jc w:val="both"/>
              <w:rPr>
                <w:rFonts w:ascii="Comic Sans MS" w:hAnsi="Comic Sans MS"/>
                <w:sz w:val="20"/>
                <w:szCs w:val="20"/>
              </w:rPr>
            </w:pPr>
            <w:r>
              <w:rPr>
                <w:rFonts w:ascii="Comic Sans MS" w:hAnsi="Comic Sans MS"/>
                <w:sz w:val="20"/>
                <w:szCs w:val="20"/>
              </w:rPr>
              <w:t>Remplis le tableau ci-dessous :</w:t>
            </w:r>
          </w:p>
          <w:tbl>
            <w:tblPr>
              <w:tblStyle w:val="Grilledutableau"/>
              <w:tblW w:w="0" w:type="auto"/>
              <w:jc w:val="center"/>
              <w:tblLayout w:type="fixed"/>
              <w:tblLook w:val="04A0"/>
            </w:tblPr>
            <w:tblGrid>
              <w:gridCol w:w="2438"/>
              <w:gridCol w:w="2438"/>
              <w:gridCol w:w="2438"/>
            </w:tblGrid>
            <w:tr w:rsidR="00A8023D" w:rsidTr="00A8023D">
              <w:trPr>
                <w:trHeight w:val="567"/>
                <w:jc w:val="center"/>
              </w:trPr>
              <w:tc>
                <w:tcPr>
                  <w:tcW w:w="7314" w:type="dxa"/>
                  <w:gridSpan w:val="3"/>
                  <w:tcBorders>
                    <w:top w:val="single" w:sz="12" w:space="0" w:color="000000"/>
                    <w:left w:val="single" w:sz="12" w:space="0" w:color="000000"/>
                    <w:bottom w:val="single" w:sz="2" w:space="0" w:color="000000"/>
                    <w:right w:val="single" w:sz="12" w:space="0" w:color="000000"/>
                  </w:tcBorders>
                  <w:vAlign w:val="center"/>
                </w:tcPr>
                <w:p w:rsidR="00A8023D" w:rsidRPr="00FB691F" w:rsidRDefault="00A8023D" w:rsidP="00C33320">
                  <w:pPr>
                    <w:spacing w:after="0" w:line="240" w:lineRule="auto"/>
                    <w:jc w:val="center"/>
                    <w:rPr>
                      <w:rFonts w:ascii="Comic Sans MS" w:hAnsi="Comic Sans MS"/>
                      <w:sz w:val="20"/>
                      <w:szCs w:val="20"/>
                    </w:rPr>
                  </w:pPr>
                  <w:r>
                    <w:rPr>
                      <w:rFonts w:ascii="Comic Sans MS" w:hAnsi="Comic Sans MS"/>
                      <w:sz w:val="20"/>
                      <w:szCs w:val="20"/>
                    </w:rPr>
                    <w:t>Les articles de la Déclaration qui parlent…</w:t>
                  </w:r>
                </w:p>
              </w:tc>
            </w:tr>
            <w:tr w:rsidR="00A8023D" w:rsidTr="00A8023D">
              <w:trPr>
                <w:trHeight w:val="567"/>
                <w:jc w:val="center"/>
              </w:trPr>
              <w:tc>
                <w:tcPr>
                  <w:tcW w:w="2438" w:type="dxa"/>
                  <w:tcBorders>
                    <w:top w:val="single" w:sz="2" w:space="0" w:color="000000"/>
                    <w:left w:val="single" w:sz="12" w:space="0" w:color="000000"/>
                    <w:bottom w:val="single" w:sz="12" w:space="0" w:color="000000"/>
                    <w:right w:val="single" w:sz="2" w:space="0" w:color="000000"/>
                  </w:tcBorders>
                  <w:shd w:val="clear" w:color="auto" w:fill="D9D9D9" w:themeFill="background1" w:themeFillShade="D9"/>
                  <w:vAlign w:val="center"/>
                </w:tcPr>
                <w:p w:rsidR="00A8023D" w:rsidRPr="00FB691F" w:rsidRDefault="00A8023D" w:rsidP="00C33320">
                  <w:pPr>
                    <w:spacing w:after="0" w:line="240" w:lineRule="auto"/>
                    <w:jc w:val="center"/>
                    <w:rPr>
                      <w:rFonts w:ascii="Comic Sans MS" w:hAnsi="Comic Sans MS"/>
                      <w:b/>
                      <w:sz w:val="20"/>
                      <w:szCs w:val="20"/>
                    </w:rPr>
                  </w:pPr>
                  <w:r w:rsidRPr="00FB691F">
                    <w:rPr>
                      <w:rFonts w:ascii="Comic Sans MS" w:hAnsi="Comic Sans MS"/>
                      <w:b/>
                      <w:sz w:val="20"/>
                      <w:szCs w:val="20"/>
                    </w:rPr>
                    <w:t>… de la liberté</w:t>
                  </w:r>
                </w:p>
              </w:tc>
              <w:tc>
                <w:tcPr>
                  <w:tcW w:w="2438" w:type="dxa"/>
                  <w:tcBorders>
                    <w:top w:val="single" w:sz="2" w:space="0" w:color="000000"/>
                    <w:left w:val="single" w:sz="2" w:space="0" w:color="000000"/>
                    <w:bottom w:val="single" w:sz="12" w:space="0" w:color="000000"/>
                    <w:right w:val="single" w:sz="2" w:space="0" w:color="000000"/>
                  </w:tcBorders>
                  <w:shd w:val="clear" w:color="auto" w:fill="D9D9D9" w:themeFill="background1" w:themeFillShade="D9"/>
                  <w:vAlign w:val="center"/>
                </w:tcPr>
                <w:p w:rsidR="00A8023D" w:rsidRPr="00FB691F" w:rsidRDefault="00A8023D" w:rsidP="00C33320">
                  <w:pPr>
                    <w:spacing w:after="0" w:line="240" w:lineRule="auto"/>
                    <w:jc w:val="center"/>
                    <w:rPr>
                      <w:rFonts w:ascii="Comic Sans MS" w:hAnsi="Comic Sans MS"/>
                      <w:b/>
                      <w:sz w:val="20"/>
                      <w:szCs w:val="20"/>
                    </w:rPr>
                  </w:pPr>
                  <w:r w:rsidRPr="00FB691F">
                    <w:rPr>
                      <w:rFonts w:ascii="Comic Sans MS" w:hAnsi="Comic Sans MS"/>
                      <w:b/>
                      <w:sz w:val="20"/>
                      <w:szCs w:val="20"/>
                    </w:rPr>
                    <w:t>… de l’égalité entre les hommes</w:t>
                  </w:r>
                </w:p>
              </w:tc>
              <w:tc>
                <w:tcPr>
                  <w:tcW w:w="2438" w:type="dxa"/>
                  <w:tcBorders>
                    <w:top w:val="single" w:sz="2" w:space="0" w:color="000000"/>
                    <w:left w:val="single" w:sz="2" w:space="0" w:color="000000"/>
                    <w:bottom w:val="single" w:sz="12" w:space="0" w:color="000000"/>
                    <w:right w:val="single" w:sz="12" w:space="0" w:color="000000"/>
                  </w:tcBorders>
                  <w:shd w:val="clear" w:color="auto" w:fill="D9D9D9" w:themeFill="background1" w:themeFillShade="D9"/>
                  <w:vAlign w:val="center"/>
                </w:tcPr>
                <w:p w:rsidR="00A8023D" w:rsidRPr="00FB691F" w:rsidRDefault="00A8023D" w:rsidP="00C33320">
                  <w:pPr>
                    <w:spacing w:after="0" w:line="240" w:lineRule="auto"/>
                    <w:jc w:val="center"/>
                    <w:rPr>
                      <w:rFonts w:ascii="Comic Sans MS" w:hAnsi="Comic Sans MS"/>
                      <w:b/>
                      <w:sz w:val="20"/>
                      <w:szCs w:val="20"/>
                    </w:rPr>
                  </w:pPr>
                  <w:r w:rsidRPr="00FB691F">
                    <w:rPr>
                      <w:rFonts w:ascii="Comic Sans MS" w:hAnsi="Comic Sans MS"/>
                      <w:b/>
                      <w:sz w:val="20"/>
                      <w:szCs w:val="20"/>
                    </w:rPr>
                    <w:t>… de la loi</w:t>
                  </w:r>
                </w:p>
              </w:tc>
            </w:tr>
            <w:tr w:rsidR="00A8023D" w:rsidTr="00A8023D">
              <w:trPr>
                <w:trHeight w:val="1701"/>
                <w:jc w:val="center"/>
              </w:trPr>
              <w:tc>
                <w:tcPr>
                  <w:tcW w:w="2438" w:type="dxa"/>
                  <w:tcBorders>
                    <w:top w:val="single" w:sz="12" w:space="0" w:color="000000"/>
                    <w:left w:val="single" w:sz="12" w:space="0" w:color="000000"/>
                    <w:bottom w:val="single" w:sz="12" w:space="0" w:color="000000"/>
                  </w:tcBorders>
                </w:tcPr>
                <w:p w:rsidR="00A8023D" w:rsidRDefault="00A8023D" w:rsidP="00C33320">
                  <w:pPr>
                    <w:spacing w:after="0" w:line="240" w:lineRule="auto"/>
                    <w:rPr>
                      <w:rFonts w:ascii="Comic Sans MS" w:hAnsi="Comic Sans MS"/>
                      <w:b/>
                      <w:sz w:val="20"/>
                      <w:szCs w:val="20"/>
                      <w:u w:val="single"/>
                    </w:rPr>
                  </w:pPr>
                </w:p>
              </w:tc>
              <w:tc>
                <w:tcPr>
                  <w:tcW w:w="2438" w:type="dxa"/>
                  <w:tcBorders>
                    <w:top w:val="single" w:sz="12" w:space="0" w:color="000000"/>
                    <w:bottom w:val="single" w:sz="12" w:space="0" w:color="000000"/>
                  </w:tcBorders>
                </w:tcPr>
                <w:p w:rsidR="00A8023D" w:rsidRDefault="00A8023D" w:rsidP="00C33320">
                  <w:pPr>
                    <w:spacing w:after="0" w:line="240" w:lineRule="auto"/>
                    <w:rPr>
                      <w:rFonts w:ascii="Comic Sans MS" w:hAnsi="Comic Sans MS"/>
                      <w:b/>
                      <w:sz w:val="20"/>
                      <w:szCs w:val="20"/>
                      <w:u w:val="single"/>
                    </w:rPr>
                  </w:pPr>
                </w:p>
              </w:tc>
              <w:tc>
                <w:tcPr>
                  <w:tcW w:w="2438" w:type="dxa"/>
                  <w:tcBorders>
                    <w:top w:val="single" w:sz="12" w:space="0" w:color="000000"/>
                    <w:bottom w:val="single" w:sz="12" w:space="0" w:color="000000"/>
                    <w:right w:val="single" w:sz="12" w:space="0" w:color="000000"/>
                  </w:tcBorders>
                </w:tcPr>
                <w:p w:rsidR="00A8023D" w:rsidRDefault="00A8023D" w:rsidP="00C33320">
                  <w:pPr>
                    <w:spacing w:after="0" w:line="240" w:lineRule="auto"/>
                    <w:rPr>
                      <w:rFonts w:ascii="Comic Sans MS" w:hAnsi="Comic Sans MS"/>
                      <w:b/>
                      <w:sz w:val="20"/>
                      <w:szCs w:val="20"/>
                      <w:u w:val="single"/>
                    </w:rPr>
                  </w:pPr>
                </w:p>
              </w:tc>
            </w:tr>
          </w:tbl>
          <w:p w:rsidR="00A8023D" w:rsidRDefault="00A8023D" w:rsidP="00A8023D">
            <w:pPr>
              <w:pStyle w:val="Paragraphedeliste"/>
              <w:spacing w:after="0" w:line="240" w:lineRule="auto"/>
              <w:ind w:left="567"/>
              <w:jc w:val="both"/>
              <w:rPr>
                <w:rFonts w:ascii="Comic Sans MS" w:hAnsi="Comic Sans MS"/>
                <w:sz w:val="20"/>
                <w:szCs w:val="20"/>
              </w:rPr>
            </w:pPr>
          </w:p>
          <w:p w:rsidR="00FB691F" w:rsidRPr="00FB691F" w:rsidRDefault="00FB691F" w:rsidP="00FB691F">
            <w:pPr>
              <w:spacing w:after="0" w:line="240" w:lineRule="auto"/>
              <w:jc w:val="both"/>
              <w:rPr>
                <w:rFonts w:ascii="Comic Sans MS" w:hAnsi="Comic Sans MS"/>
                <w:sz w:val="20"/>
                <w:szCs w:val="20"/>
              </w:rPr>
            </w:pPr>
          </w:p>
        </w:tc>
        <w:tc>
          <w:tcPr>
            <w:tcW w:w="7676" w:type="dxa"/>
          </w:tcPr>
          <w:p w:rsidR="00FB691F" w:rsidRDefault="00A8023D" w:rsidP="00A8023D">
            <w:pPr>
              <w:pStyle w:val="Paragraphedeliste"/>
              <w:numPr>
                <w:ilvl w:val="0"/>
                <w:numId w:val="44"/>
              </w:numPr>
              <w:spacing w:before="120" w:after="0" w:line="240" w:lineRule="auto"/>
              <w:ind w:left="567" w:hanging="305"/>
              <w:jc w:val="both"/>
              <w:rPr>
                <w:rFonts w:ascii="Comic Sans MS" w:hAnsi="Comic Sans MS"/>
                <w:sz w:val="20"/>
                <w:szCs w:val="20"/>
              </w:rPr>
            </w:pPr>
            <w:r w:rsidRPr="00A8023D">
              <w:rPr>
                <w:rFonts w:ascii="Comic Sans MS" w:hAnsi="Comic Sans MS"/>
                <w:sz w:val="20"/>
                <w:szCs w:val="20"/>
              </w:rPr>
              <w:t>En quoi l’</w:t>
            </w:r>
            <w:r>
              <w:rPr>
                <w:rFonts w:ascii="Comic Sans MS" w:hAnsi="Comic Sans MS"/>
                <w:sz w:val="20"/>
                <w:szCs w:val="20"/>
              </w:rPr>
              <w:t>article 3 limite-t-il le pouvoir du roi ?</w:t>
            </w:r>
          </w:p>
          <w:p w:rsidR="00A8023D" w:rsidRPr="00A8023D" w:rsidRDefault="00A8023D" w:rsidP="00A8023D">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w:t>
            </w:r>
          </w:p>
          <w:p w:rsidR="00A8023D" w:rsidRDefault="00A8023D" w:rsidP="00A8023D">
            <w:pPr>
              <w:pStyle w:val="Paragraphedeliste"/>
              <w:numPr>
                <w:ilvl w:val="0"/>
                <w:numId w:val="44"/>
              </w:numPr>
              <w:spacing w:before="120" w:after="0" w:line="240" w:lineRule="auto"/>
              <w:ind w:left="567" w:hanging="305"/>
              <w:jc w:val="both"/>
              <w:rPr>
                <w:rFonts w:ascii="Comic Sans MS" w:hAnsi="Comic Sans MS"/>
                <w:sz w:val="20"/>
                <w:szCs w:val="20"/>
              </w:rPr>
            </w:pPr>
            <w:r>
              <w:rPr>
                <w:rFonts w:ascii="Comic Sans MS" w:hAnsi="Comic Sans MS"/>
                <w:sz w:val="20"/>
                <w:szCs w:val="20"/>
              </w:rPr>
              <w:t>Explique l’article 4 et donne un exemple de liberté que tu n’as pas car elle peut nuire aux autres :</w:t>
            </w:r>
          </w:p>
          <w:p w:rsidR="00A8023D" w:rsidRPr="00A8023D" w:rsidRDefault="00A8023D" w:rsidP="00A8023D">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w:t>
            </w:r>
          </w:p>
          <w:p w:rsidR="00A8023D" w:rsidRPr="00A8023D" w:rsidRDefault="00A8023D" w:rsidP="00A8023D">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w:t>
            </w:r>
          </w:p>
          <w:p w:rsidR="00A8023D" w:rsidRPr="00A8023D" w:rsidRDefault="00A8023D" w:rsidP="00A8023D">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w:t>
            </w:r>
          </w:p>
          <w:p w:rsidR="00A8023D" w:rsidRDefault="001F102F" w:rsidP="00A8023D">
            <w:pPr>
              <w:pStyle w:val="Paragraphedeliste"/>
              <w:numPr>
                <w:ilvl w:val="0"/>
                <w:numId w:val="44"/>
              </w:numPr>
              <w:spacing w:before="120" w:after="0" w:line="240" w:lineRule="auto"/>
              <w:ind w:left="567" w:hanging="305"/>
              <w:jc w:val="both"/>
              <w:rPr>
                <w:rFonts w:ascii="Comic Sans MS" w:hAnsi="Comic Sans MS"/>
                <w:sz w:val="20"/>
                <w:szCs w:val="20"/>
              </w:rPr>
            </w:pPr>
            <w:r>
              <w:rPr>
                <w:rFonts w:ascii="Comic Sans MS" w:hAnsi="Comic Sans MS"/>
                <w:sz w:val="20"/>
                <w:szCs w:val="20"/>
              </w:rPr>
              <w:t>Selon l’article 7, le roi peut-il toujours emprisonner les gens qui lui sont opposés ? Justifie ta réponse.</w:t>
            </w:r>
          </w:p>
          <w:p w:rsidR="001F102F" w:rsidRPr="00A8023D" w:rsidRDefault="001F102F" w:rsidP="001F102F">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w:t>
            </w:r>
          </w:p>
          <w:p w:rsidR="001F102F" w:rsidRPr="00A8023D" w:rsidRDefault="001F102F" w:rsidP="001F102F">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w:t>
            </w:r>
          </w:p>
          <w:p w:rsidR="001F102F" w:rsidRDefault="001F102F" w:rsidP="001F102F">
            <w:pPr>
              <w:pStyle w:val="Paragraphedeliste"/>
              <w:numPr>
                <w:ilvl w:val="0"/>
                <w:numId w:val="44"/>
              </w:numPr>
              <w:spacing w:before="120" w:after="0" w:line="240" w:lineRule="auto"/>
              <w:ind w:left="567" w:hanging="305"/>
              <w:jc w:val="both"/>
              <w:rPr>
                <w:rFonts w:ascii="Comic Sans MS" w:hAnsi="Comic Sans MS"/>
                <w:sz w:val="20"/>
                <w:szCs w:val="20"/>
              </w:rPr>
            </w:pPr>
            <w:r>
              <w:rPr>
                <w:rFonts w:ascii="Comic Sans MS" w:hAnsi="Comic Sans MS"/>
                <w:sz w:val="20"/>
                <w:szCs w:val="20"/>
              </w:rPr>
              <w:t>L’article 11 parle de « liberté de communiquer », donne un exemple :</w:t>
            </w:r>
          </w:p>
          <w:p w:rsidR="001F102F" w:rsidRPr="00A8023D" w:rsidRDefault="001F102F" w:rsidP="001F102F">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w:t>
            </w:r>
          </w:p>
          <w:p w:rsidR="001F102F" w:rsidRDefault="001F102F" w:rsidP="001F102F">
            <w:pPr>
              <w:pStyle w:val="Paragraphedeliste"/>
              <w:numPr>
                <w:ilvl w:val="0"/>
                <w:numId w:val="44"/>
              </w:numPr>
              <w:spacing w:before="120" w:after="0" w:line="240" w:lineRule="auto"/>
              <w:ind w:left="567" w:hanging="305"/>
              <w:jc w:val="both"/>
              <w:rPr>
                <w:rFonts w:ascii="Comic Sans MS" w:hAnsi="Comic Sans MS"/>
                <w:sz w:val="20"/>
                <w:szCs w:val="20"/>
              </w:rPr>
            </w:pPr>
            <w:r>
              <w:rPr>
                <w:rFonts w:ascii="Comic Sans MS" w:hAnsi="Comic Sans MS"/>
                <w:sz w:val="20"/>
                <w:szCs w:val="20"/>
              </w:rPr>
              <w:t>Quel privilège est aboli par l’article 13 ?</w:t>
            </w:r>
          </w:p>
          <w:p w:rsidR="001F102F" w:rsidRPr="00A8023D" w:rsidRDefault="001F102F" w:rsidP="001F102F">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w:t>
            </w:r>
          </w:p>
          <w:p w:rsidR="001F102F" w:rsidRDefault="001F102F" w:rsidP="001F102F">
            <w:pPr>
              <w:pStyle w:val="Paragraphedeliste"/>
              <w:numPr>
                <w:ilvl w:val="0"/>
                <w:numId w:val="44"/>
              </w:numPr>
              <w:spacing w:before="120" w:after="0" w:line="240" w:lineRule="auto"/>
              <w:ind w:left="567" w:hanging="305"/>
              <w:jc w:val="both"/>
              <w:rPr>
                <w:rFonts w:ascii="Comic Sans MS" w:hAnsi="Comic Sans MS"/>
                <w:sz w:val="20"/>
                <w:szCs w:val="20"/>
              </w:rPr>
            </w:pPr>
            <w:r>
              <w:rPr>
                <w:rFonts w:ascii="Comic Sans MS" w:hAnsi="Comic Sans MS"/>
                <w:sz w:val="20"/>
                <w:szCs w:val="20"/>
              </w:rPr>
              <w:t>Fais le point de tous les aspects de l’Ancien Régime que cette Déclaration abolit.</w:t>
            </w:r>
          </w:p>
          <w:p w:rsidR="001F102F" w:rsidRPr="00A8023D" w:rsidRDefault="001F102F" w:rsidP="001F102F">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w:t>
            </w:r>
          </w:p>
          <w:p w:rsidR="001F102F" w:rsidRPr="00A8023D" w:rsidRDefault="001F102F" w:rsidP="001F102F">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w:t>
            </w:r>
          </w:p>
          <w:p w:rsidR="001F102F" w:rsidRPr="00A8023D" w:rsidRDefault="001F102F" w:rsidP="001F102F">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w:t>
            </w:r>
          </w:p>
          <w:p w:rsidR="001F102F" w:rsidRPr="00A8023D" w:rsidRDefault="001F102F" w:rsidP="001F102F">
            <w:pPr>
              <w:spacing w:before="240" w:after="240" w:line="240" w:lineRule="auto"/>
              <w:jc w:val="center"/>
              <w:rPr>
                <w:rFonts w:ascii="Comic Sans MS" w:hAnsi="Comic Sans MS"/>
                <w:sz w:val="20"/>
                <w:szCs w:val="20"/>
              </w:rPr>
            </w:pPr>
            <w:r>
              <w:rPr>
                <w:rFonts w:ascii="Comic Sans MS" w:hAnsi="Comic Sans MS"/>
                <w:sz w:val="20"/>
                <w:szCs w:val="20"/>
              </w:rPr>
              <w:t>___________________________________________________________</w:t>
            </w:r>
          </w:p>
          <w:p w:rsidR="001F102F" w:rsidRPr="001F102F" w:rsidRDefault="001F102F" w:rsidP="001F102F">
            <w:pPr>
              <w:spacing w:before="240" w:after="120" w:line="240" w:lineRule="auto"/>
              <w:jc w:val="center"/>
              <w:rPr>
                <w:rFonts w:ascii="Comic Sans MS" w:hAnsi="Comic Sans MS"/>
                <w:sz w:val="20"/>
                <w:szCs w:val="20"/>
              </w:rPr>
            </w:pPr>
            <w:r>
              <w:rPr>
                <w:rFonts w:ascii="Comic Sans MS" w:hAnsi="Comic Sans MS"/>
                <w:sz w:val="20"/>
                <w:szCs w:val="20"/>
              </w:rPr>
              <w:t>___________________________________________________________</w:t>
            </w:r>
          </w:p>
        </w:tc>
      </w:tr>
    </w:tbl>
    <w:p w:rsidR="00EC277A" w:rsidRDefault="00EC277A" w:rsidP="00C67B4C">
      <w:pPr>
        <w:spacing w:after="0" w:line="240" w:lineRule="auto"/>
        <w:rPr>
          <w:rFonts w:ascii="Comic Sans MS" w:hAnsi="Comic Sans MS"/>
          <w:b/>
          <w:sz w:val="20"/>
          <w:szCs w:val="20"/>
          <w:u w:val="single"/>
        </w:rPr>
      </w:pPr>
    </w:p>
    <w:tbl>
      <w:tblPr>
        <w:tblStyle w:val="Grilledutableau"/>
        <w:tblW w:w="0" w:type="auto"/>
        <w:tblLayout w:type="fixed"/>
        <w:tblLook w:val="04A0"/>
      </w:tblPr>
      <w:tblGrid>
        <w:gridCol w:w="7676"/>
        <w:gridCol w:w="7676"/>
      </w:tblGrid>
      <w:tr w:rsidR="00C86E44" w:rsidTr="00C33320">
        <w:trPr>
          <w:cantSplit/>
          <w:trHeight w:val="10545"/>
        </w:trPr>
        <w:tc>
          <w:tcPr>
            <w:tcW w:w="7676" w:type="dxa"/>
          </w:tcPr>
          <w:p w:rsidR="00C86E44" w:rsidRPr="00054A73" w:rsidRDefault="00C86E44" w:rsidP="00C33320">
            <w:pPr>
              <w:pStyle w:val="Paragraphedeliste"/>
              <w:numPr>
                <w:ilvl w:val="0"/>
                <w:numId w:val="34"/>
              </w:numPr>
              <w:spacing w:after="0" w:line="240" w:lineRule="auto"/>
              <w:ind w:left="680" w:right="113" w:hanging="567"/>
              <w:rPr>
                <w:rFonts w:ascii="Comic Sans MS" w:hAnsi="Comic Sans MS"/>
                <w:sz w:val="20"/>
                <w:szCs w:val="20"/>
              </w:rPr>
            </w:pPr>
            <w:r w:rsidRPr="00054A73">
              <w:rPr>
                <w:rFonts w:ascii="Comic Sans MS" w:hAnsi="Comic Sans MS"/>
                <w:b/>
                <w:sz w:val="20"/>
                <w:szCs w:val="20"/>
                <w:u w:val="single"/>
              </w:rPr>
              <w:t>Questions</w:t>
            </w:r>
            <w:r w:rsidRPr="00054A73">
              <w:rPr>
                <w:rFonts w:ascii="Comic Sans MS" w:hAnsi="Comic Sans MS"/>
                <w:sz w:val="20"/>
                <w:szCs w:val="20"/>
              </w:rPr>
              <w:t> :</w:t>
            </w:r>
          </w:p>
          <w:p w:rsidR="00C86E44" w:rsidRPr="00C86E44" w:rsidRDefault="00C86E44" w:rsidP="00D1472C">
            <w:pPr>
              <w:pStyle w:val="Paragraphedeliste"/>
              <w:numPr>
                <w:ilvl w:val="0"/>
                <w:numId w:val="47"/>
              </w:numPr>
              <w:spacing w:before="120" w:after="0" w:line="240" w:lineRule="auto"/>
              <w:ind w:left="567" w:hanging="283"/>
              <w:rPr>
                <w:rFonts w:ascii="Comic Sans MS" w:hAnsi="Comic Sans MS"/>
                <w:b/>
                <w:sz w:val="20"/>
                <w:szCs w:val="20"/>
              </w:rPr>
            </w:pPr>
            <w:r w:rsidRPr="00C86E44">
              <w:rPr>
                <w:rFonts w:ascii="Comic Sans MS" w:hAnsi="Comic Sans MS"/>
                <w:sz w:val="20"/>
                <w:szCs w:val="20"/>
              </w:rPr>
              <w:t xml:space="preserve">En quoi l’abolition des privilèges dans la nuit du 4 août 1789 marque-t-elle un </w:t>
            </w:r>
            <w:r w:rsidR="00D1472C">
              <w:rPr>
                <w:rFonts w:ascii="Comic Sans MS" w:hAnsi="Comic Sans MS"/>
                <w:sz w:val="20"/>
                <w:szCs w:val="20"/>
              </w:rPr>
              <w:t xml:space="preserve">premier </w:t>
            </w:r>
            <w:r w:rsidRPr="00C86E44">
              <w:rPr>
                <w:rFonts w:ascii="Comic Sans MS" w:hAnsi="Comic Sans MS"/>
                <w:sz w:val="20"/>
                <w:szCs w:val="20"/>
              </w:rPr>
              <w:t>pas vers l’égalité entre les hommes ?</w:t>
            </w:r>
          </w:p>
          <w:p w:rsidR="00C86E44" w:rsidRPr="00A8023D" w:rsidRDefault="00D1472C" w:rsidP="00C86E44">
            <w:pPr>
              <w:spacing w:before="240" w:after="240" w:line="240" w:lineRule="auto"/>
              <w:rPr>
                <w:rFonts w:ascii="Comic Sans MS" w:hAnsi="Comic Sans MS"/>
                <w:sz w:val="20"/>
                <w:szCs w:val="20"/>
              </w:rPr>
            </w:pPr>
            <w:r>
              <w:rPr>
                <w:rFonts w:ascii="Cursif" w:hAnsi="Cursif"/>
                <w:color w:val="FF0000"/>
                <w:sz w:val="20"/>
                <w:szCs w:val="20"/>
              </w:rPr>
              <w:t xml:space="preserve">Car tous auront les mêmes droits et les mêmes devoirs. </w:t>
            </w:r>
          </w:p>
          <w:p w:rsidR="00C86E44" w:rsidRPr="00A8023D" w:rsidRDefault="00C86E44" w:rsidP="00C86E44">
            <w:pPr>
              <w:pStyle w:val="Paragraphedeliste"/>
              <w:numPr>
                <w:ilvl w:val="0"/>
                <w:numId w:val="47"/>
              </w:numPr>
              <w:spacing w:before="120" w:after="120" w:line="240" w:lineRule="auto"/>
              <w:ind w:left="568" w:hanging="284"/>
              <w:contextualSpacing w:val="0"/>
              <w:rPr>
                <w:rFonts w:ascii="Comic Sans MS" w:hAnsi="Comic Sans MS"/>
                <w:b/>
                <w:sz w:val="20"/>
                <w:szCs w:val="20"/>
              </w:rPr>
            </w:pPr>
            <w:r>
              <w:rPr>
                <w:rFonts w:ascii="Comic Sans MS" w:hAnsi="Comic Sans MS"/>
                <w:sz w:val="20"/>
                <w:szCs w:val="20"/>
              </w:rPr>
              <w:t>Rappelle de quels privilèges il est question ici.</w:t>
            </w:r>
          </w:p>
          <w:p w:rsidR="00C86E44" w:rsidRPr="00A8023D" w:rsidRDefault="00D1472C" w:rsidP="00D1472C">
            <w:pPr>
              <w:spacing w:before="240" w:after="240" w:line="240" w:lineRule="auto"/>
              <w:rPr>
                <w:rFonts w:ascii="Comic Sans MS" w:hAnsi="Comic Sans MS"/>
                <w:sz w:val="20"/>
                <w:szCs w:val="20"/>
              </w:rPr>
            </w:pPr>
            <w:r>
              <w:rPr>
                <w:rFonts w:ascii="Cursif" w:hAnsi="Cursif"/>
                <w:color w:val="FF0000"/>
                <w:sz w:val="20"/>
                <w:szCs w:val="20"/>
              </w:rPr>
              <w:t xml:space="preserve">Ici, il est question des impôts et des droits </w:t>
            </w:r>
            <w:proofErr w:type="spellStart"/>
            <w:r>
              <w:rPr>
                <w:rFonts w:ascii="Cursif" w:hAnsi="Cursif"/>
                <w:color w:val="FF0000"/>
                <w:sz w:val="20"/>
                <w:szCs w:val="20"/>
              </w:rPr>
              <w:t>ségneuriaux</w:t>
            </w:r>
            <w:proofErr w:type="spellEnd"/>
            <w:r>
              <w:rPr>
                <w:rFonts w:ascii="Cursif" w:hAnsi="Cursif"/>
                <w:color w:val="FF0000"/>
                <w:sz w:val="20"/>
                <w:szCs w:val="20"/>
              </w:rPr>
              <w:t>.</w:t>
            </w:r>
          </w:p>
          <w:p w:rsidR="00C86E44" w:rsidRPr="00FB691F" w:rsidRDefault="00C86E44" w:rsidP="00C86E44">
            <w:pPr>
              <w:pStyle w:val="Paragraphedeliste"/>
              <w:numPr>
                <w:ilvl w:val="0"/>
                <w:numId w:val="47"/>
              </w:numPr>
              <w:spacing w:before="120" w:after="120" w:line="240" w:lineRule="auto"/>
              <w:ind w:left="568" w:hanging="284"/>
              <w:contextualSpacing w:val="0"/>
              <w:rPr>
                <w:rFonts w:ascii="Comic Sans MS" w:hAnsi="Comic Sans MS"/>
                <w:b/>
                <w:sz w:val="20"/>
                <w:szCs w:val="20"/>
              </w:rPr>
            </w:pPr>
            <w:r>
              <w:rPr>
                <w:rFonts w:ascii="Comic Sans MS" w:hAnsi="Comic Sans MS"/>
                <w:sz w:val="20"/>
                <w:szCs w:val="20"/>
              </w:rPr>
              <w:t>Repère sur le tableau inscrit le numéro correspondant au bon endroit :</w:t>
            </w:r>
          </w:p>
          <w:p w:rsidR="00C86E44" w:rsidRDefault="00C86E44" w:rsidP="00C86E44">
            <w:pPr>
              <w:pStyle w:val="Paragraphedeliste"/>
              <w:numPr>
                <w:ilvl w:val="0"/>
                <w:numId w:val="46"/>
              </w:numPr>
              <w:spacing w:after="0" w:line="240" w:lineRule="auto"/>
              <w:ind w:left="850" w:hanging="283"/>
              <w:jc w:val="both"/>
              <w:rPr>
                <w:rFonts w:ascii="Comic Sans MS" w:hAnsi="Comic Sans MS"/>
                <w:sz w:val="20"/>
                <w:szCs w:val="20"/>
              </w:rPr>
            </w:pPr>
            <w:r w:rsidRPr="00C86E44">
              <w:rPr>
                <w:rFonts w:ascii="Comic Sans MS" w:hAnsi="Comic Sans MS"/>
                <w:sz w:val="20"/>
                <w:szCs w:val="20"/>
              </w:rPr>
              <w:t>la femme en corsage rouge et jupe bleue (les couleurs de Paris), une cape parsemée de fleur de lys (symbole de la royauté française) br</w:t>
            </w:r>
            <w:r w:rsidRPr="00C86E44">
              <w:rPr>
                <w:rFonts w:ascii="Comic Sans MS" w:hAnsi="Comic Sans MS"/>
                <w:sz w:val="20"/>
                <w:szCs w:val="20"/>
              </w:rPr>
              <w:t>i</w:t>
            </w:r>
            <w:r w:rsidRPr="00C86E44">
              <w:rPr>
                <w:rFonts w:ascii="Comic Sans MS" w:hAnsi="Comic Sans MS"/>
                <w:sz w:val="20"/>
                <w:szCs w:val="20"/>
              </w:rPr>
              <w:t>sant les chaines qui empêchent la France d’être libre ;</w:t>
            </w:r>
          </w:p>
          <w:p w:rsidR="00C86E44" w:rsidRDefault="00C86E44" w:rsidP="00C86E44">
            <w:pPr>
              <w:pStyle w:val="Paragraphedeliste"/>
              <w:numPr>
                <w:ilvl w:val="0"/>
                <w:numId w:val="46"/>
              </w:numPr>
              <w:spacing w:after="0" w:line="240" w:lineRule="auto"/>
              <w:ind w:left="850" w:hanging="283"/>
              <w:jc w:val="both"/>
              <w:rPr>
                <w:rFonts w:ascii="Comic Sans MS" w:hAnsi="Comic Sans MS"/>
                <w:sz w:val="20"/>
                <w:szCs w:val="20"/>
              </w:rPr>
            </w:pPr>
            <w:r w:rsidRPr="00C86E44">
              <w:rPr>
                <w:rFonts w:ascii="Comic Sans MS" w:hAnsi="Comic Sans MS"/>
                <w:sz w:val="20"/>
                <w:szCs w:val="20"/>
              </w:rPr>
              <w:t>l’ange (la Liberté) tenant dans une main un sceptre (symbole du po</w:t>
            </w:r>
            <w:r w:rsidRPr="00C86E44">
              <w:rPr>
                <w:rFonts w:ascii="Comic Sans MS" w:hAnsi="Comic Sans MS"/>
                <w:sz w:val="20"/>
                <w:szCs w:val="20"/>
              </w:rPr>
              <w:t>u</w:t>
            </w:r>
            <w:r w:rsidRPr="00C86E44">
              <w:rPr>
                <w:rFonts w:ascii="Comic Sans MS" w:hAnsi="Comic Sans MS"/>
                <w:sz w:val="20"/>
                <w:szCs w:val="20"/>
              </w:rPr>
              <w:t xml:space="preserve">voir) et montrant de l’autre la D.D.H.C. ; </w:t>
            </w:r>
          </w:p>
          <w:p w:rsidR="00C86E44" w:rsidRDefault="00C86E44" w:rsidP="00C86E44">
            <w:pPr>
              <w:pStyle w:val="Paragraphedeliste"/>
              <w:numPr>
                <w:ilvl w:val="0"/>
                <w:numId w:val="46"/>
              </w:numPr>
              <w:spacing w:after="0" w:line="240" w:lineRule="auto"/>
              <w:ind w:left="850" w:hanging="283"/>
              <w:jc w:val="both"/>
              <w:rPr>
                <w:rFonts w:ascii="Comic Sans MS" w:hAnsi="Comic Sans MS"/>
                <w:sz w:val="20"/>
                <w:szCs w:val="20"/>
              </w:rPr>
            </w:pPr>
            <w:r w:rsidRPr="00C86E44">
              <w:rPr>
                <w:rFonts w:ascii="Comic Sans MS" w:hAnsi="Comic Sans MS"/>
                <w:sz w:val="20"/>
                <w:szCs w:val="20"/>
              </w:rPr>
              <w:t>le bonnet phrygien rouge, symbole des révolutionnaires ;</w:t>
            </w:r>
          </w:p>
          <w:p w:rsidR="00C86E44" w:rsidRDefault="00C86E44" w:rsidP="00C86E44">
            <w:pPr>
              <w:pStyle w:val="Paragraphedeliste"/>
              <w:numPr>
                <w:ilvl w:val="0"/>
                <w:numId w:val="46"/>
              </w:numPr>
              <w:spacing w:after="0" w:line="240" w:lineRule="auto"/>
              <w:ind w:left="850" w:hanging="283"/>
              <w:jc w:val="both"/>
              <w:rPr>
                <w:rFonts w:ascii="Comic Sans MS" w:hAnsi="Comic Sans MS"/>
                <w:sz w:val="20"/>
                <w:szCs w:val="20"/>
              </w:rPr>
            </w:pPr>
            <w:r w:rsidRPr="00C86E44">
              <w:rPr>
                <w:rFonts w:ascii="Comic Sans MS" w:hAnsi="Comic Sans MS"/>
                <w:sz w:val="20"/>
                <w:szCs w:val="20"/>
              </w:rPr>
              <w:t>la lumière symbolisant la philosophie des Lumières ;</w:t>
            </w:r>
          </w:p>
          <w:p w:rsidR="00C86E44" w:rsidRDefault="00C86E44" w:rsidP="00C86E44">
            <w:pPr>
              <w:pStyle w:val="Paragraphedeliste"/>
              <w:numPr>
                <w:ilvl w:val="0"/>
                <w:numId w:val="46"/>
              </w:numPr>
              <w:spacing w:after="0" w:line="240" w:lineRule="auto"/>
              <w:ind w:left="850" w:hanging="283"/>
              <w:jc w:val="both"/>
              <w:rPr>
                <w:rFonts w:ascii="Comic Sans MS" w:hAnsi="Comic Sans MS"/>
                <w:sz w:val="20"/>
                <w:szCs w:val="20"/>
              </w:rPr>
            </w:pPr>
            <w:r w:rsidRPr="00C86E44">
              <w:rPr>
                <w:rFonts w:ascii="Comic Sans MS" w:hAnsi="Comic Sans MS"/>
                <w:sz w:val="20"/>
                <w:szCs w:val="20"/>
              </w:rPr>
              <w:t>l’ancien mot utilisé pour désigner les Français.</w:t>
            </w:r>
          </w:p>
          <w:p w:rsidR="00C86E44" w:rsidRPr="00C86E44" w:rsidRDefault="00C86E44" w:rsidP="00C86E44">
            <w:pPr>
              <w:pStyle w:val="Paragraphedeliste"/>
              <w:numPr>
                <w:ilvl w:val="0"/>
                <w:numId w:val="46"/>
              </w:numPr>
              <w:spacing w:after="0" w:line="240" w:lineRule="auto"/>
              <w:ind w:left="850" w:hanging="283"/>
              <w:jc w:val="both"/>
              <w:rPr>
                <w:rFonts w:ascii="Comic Sans MS" w:hAnsi="Comic Sans MS"/>
                <w:sz w:val="20"/>
                <w:szCs w:val="20"/>
              </w:rPr>
            </w:pPr>
            <w:r w:rsidRPr="00C86E44">
              <w:rPr>
                <w:rFonts w:ascii="Comic Sans MS" w:hAnsi="Comic Sans MS"/>
                <w:sz w:val="20"/>
                <w:szCs w:val="20"/>
              </w:rPr>
              <w:t>les articles de la Déclaration des Droits de l’Homme et du Citoyen.</w:t>
            </w:r>
          </w:p>
          <w:p w:rsidR="00C86E44" w:rsidRDefault="00C86E44" w:rsidP="00C33320">
            <w:pPr>
              <w:spacing w:after="0" w:line="240" w:lineRule="auto"/>
              <w:jc w:val="both"/>
              <w:rPr>
                <w:rFonts w:ascii="Comic Sans MS" w:hAnsi="Comic Sans MS"/>
                <w:sz w:val="20"/>
                <w:szCs w:val="20"/>
              </w:rPr>
            </w:pPr>
          </w:p>
          <w:p w:rsidR="00C86E44" w:rsidRPr="00C86E44" w:rsidRDefault="00C86E44" w:rsidP="00C86E44">
            <w:pPr>
              <w:pStyle w:val="Paragraphedeliste"/>
              <w:numPr>
                <w:ilvl w:val="0"/>
                <w:numId w:val="47"/>
              </w:numPr>
              <w:spacing w:after="120" w:line="240" w:lineRule="auto"/>
              <w:jc w:val="both"/>
              <w:rPr>
                <w:rFonts w:ascii="Comic Sans MS" w:hAnsi="Comic Sans MS"/>
                <w:sz w:val="20"/>
                <w:szCs w:val="20"/>
              </w:rPr>
            </w:pPr>
            <w:r w:rsidRPr="00C86E44">
              <w:rPr>
                <w:rFonts w:ascii="Comic Sans MS" w:hAnsi="Comic Sans MS"/>
                <w:sz w:val="20"/>
                <w:szCs w:val="20"/>
              </w:rPr>
              <w:t>Remplis le tableau ci-dessous :</w:t>
            </w:r>
          </w:p>
          <w:tbl>
            <w:tblPr>
              <w:tblStyle w:val="Grilledutableau"/>
              <w:tblW w:w="0" w:type="auto"/>
              <w:jc w:val="center"/>
              <w:tblLayout w:type="fixed"/>
              <w:tblLook w:val="04A0"/>
            </w:tblPr>
            <w:tblGrid>
              <w:gridCol w:w="2438"/>
              <w:gridCol w:w="2438"/>
              <w:gridCol w:w="2438"/>
            </w:tblGrid>
            <w:tr w:rsidR="00C86E44" w:rsidTr="00C33320">
              <w:trPr>
                <w:trHeight w:val="567"/>
                <w:jc w:val="center"/>
              </w:trPr>
              <w:tc>
                <w:tcPr>
                  <w:tcW w:w="7314" w:type="dxa"/>
                  <w:gridSpan w:val="3"/>
                  <w:tcBorders>
                    <w:top w:val="single" w:sz="12" w:space="0" w:color="000000"/>
                    <w:left w:val="single" w:sz="12" w:space="0" w:color="000000"/>
                    <w:bottom w:val="single" w:sz="2" w:space="0" w:color="000000"/>
                    <w:right w:val="single" w:sz="12" w:space="0" w:color="000000"/>
                  </w:tcBorders>
                  <w:vAlign w:val="center"/>
                </w:tcPr>
                <w:p w:rsidR="00C86E44" w:rsidRPr="00FB691F" w:rsidRDefault="00C86E44" w:rsidP="00C33320">
                  <w:pPr>
                    <w:spacing w:after="0" w:line="240" w:lineRule="auto"/>
                    <w:jc w:val="center"/>
                    <w:rPr>
                      <w:rFonts w:ascii="Comic Sans MS" w:hAnsi="Comic Sans MS"/>
                      <w:sz w:val="20"/>
                      <w:szCs w:val="20"/>
                    </w:rPr>
                  </w:pPr>
                  <w:r>
                    <w:rPr>
                      <w:rFonts w:ascii="Comic Sans MS" w:hAnsi="Comic Sans MS"/>
                      <w:sz w:val="20"/>
                      <w:szCs w:val="20"/>
                    </w:rPr>
                    <w:t>Les articles de la Déclaration qui parlent…</w:t>
                  </w:r>
                </w:p>
              </w:tc>
            </w:tr>
            <w:tr w:rsidR="00C86E44" w:rsidTr="00C33320">
              <w:trPr>
                <w:trHeight w:val="567"/>
                <w:jc w:val="center"/>
              </w:trPr>
              <w:tc>
                <w:tcPr>
                  <w:tcW w:w="2438" w:type="dxa"/>
                  <w:tcBorders>
                    <w:top w:val="single" w:sz="2" w:space="0" w:color="000000"/>
                    <w:left w:val="single" w:sz="12" w:space="0" w:color="000000"/>
                    <w:bottom w:val="single" w:sz="12" w:space="0" w:color="000000"/>
                    <w:right w:val="single" w:sz="2" w:space="0" w:color="000000"/>
                  </w:tcBorders>
                  <w:shd w:val="clear" w:color="auto" w:fill="D9D9D9" w:themeFill="background1" w:themeFillShade="D9"/>
                  <w:vAlign w:val="center"/>
                </w:tcPr>
                <w:p w:rsidR="00C86E44" w:rsidRPr="00FB691F" w:rsidRDefault="00C86E44" w:rsidP="00C33320">
                  <w:pPr>
                    <w:spacing w:after="0" w:line="240" w:lineRule="auto"/>
                    <w:jc w:val="center"/>
                    <w:rPr>
                      <w:rFonts w:ascii="Comic Sans MS" w:hAnsi="Comic Sans MS"/>
                      <w:b/>
                      <w:sz w:val="20"/>
                      <w:szCs w:val="20"/>
                    </w:rPr>
                  </w:pPr>
                  <w:r w:rsidRPr="00FB691F">
                    <w:rPr>
                      <w:rFonts w:ascii="Comic Sans MS" w:hAnsi="Comic Sans MS"/>
                      <w:b/>
                      <w:sz w:val="20"/>
                      <w:szCs w:val="20"/>
                    </w:rPr>
                    <w:t>… de la liberté</w:t>
                  </w:r>
                </w:p>
              </w:tc>
              <w:tc>
                <w:tcPr>
                  <w:tcW w:w="2438" w:type="dxa"/>
                  <w:tcBorders>
                    <w:top w:val="single" w:sz="2" w:space="0" w:color="000000"/>
                    <w:left w:val="single" w:sz="2" w:space="0" w:color="000000"/>
                    <w:bottom w:val="single" w:sz="12" w:space="0" w:color="000000"/>
                    <w:right w:val="single" w:sz="2" w:space="0" w:color="000000"/>
                  </w:tcBorders>
                  <w:shd w:val="clear" w:color="auto" w:fill="D9D9D9" w:themeFill="background1" w:themeFillShade="D9"/>
                  <w:vAlign w:val="center"/>
                </w:tcPr>
                <w:p w:rsidR="00C86E44" w:rsidRPr="00FB691F" w:rsidRDefault="00C86E44" w:rsidP="00C33320">
                  <w:pPr>
                    <w:spacing w:after="0" w:line="240" w:lineRule="auto"/>
                    <w:jc w:val="center"/>
                    <w:rPr>
                      <w:rFonts w:ascii="Comic Sans MS" w:hAnsi="Comic Sans MS"/>
                      <w:b/>
                      <w:sz w:val="20"/>
                      <w:szCs w:val="20"/>
                    </w:rPr>
                  </w:pPr>
                  <w:r w:rsidRPr="00FB691F">
                    <w:rPr>
                      <w:rFonts w:ascii="Comic Sans MS" w:hAnsi="Comic Sans MS"/>
                      <w:b/>
                      <w:sz w:val="20"/>
                      <w:szCs w:val="20"/>
                    </w:rPr>
                    <w:t>… de l’égalité entre les hommes</w:t>
                  </w:r>
                </w:p>
              </w:tc>
              <w:tc>
                <w:tcPr>
                  <w:tcW w:w="2438" w:type="dxa"/>
                  <w:tcBorders>
                    <w:top w:val="single" w:sz="2" w:space="0" w:color="000000"/>
                    <w:left w:val="single" w:sz="2" w:space="0" w:color="000000"/>
                    <w:bottom w:val="single" w:sz="12" w:space="0" w:color="000000"/>
                    <w:right w:val="single" w:sz="12" w:space="0" w:color="000000"/>
                  </w:tcBorders>
                  <w:shd w:val="clear" w:color="auto" w:fill="D9D9D9" w:themeFill="background1" w:themeFillShade="D9"/>
                  <w:vAlign w:val="center"/>
                </w:tcPr>
                <w:p w:rsidR="00C86E44" w:rsidRPr="00FB691F" w:rsidRDefault="00C86E44" w:rsidP="00C33320">
                  <w:pPr>
                    <w:spacing w:after="0" w:line="240" w:lineRule="auto"/>
                    <w:jc w:val="center"/>
                    <w:rPr>
                      <w:rFonts w:ascii="Comic Sans MS" w:hAnsi="Comic Sans MS"/>
                      <w:b/>
                      <w:sz w:val="20"/>
                      <w:szCs w:val="20"/>
                    </w:rPr>
                  </w:pPr>
                  <w:r w:rsidRPr="00FB691F">
                    <w:rPr>
                      <w:rFonts w:ascii="Comic Sans MS" w:hAnsi="Comic Sans MS"/>
                      <w:b/>
                      <w:sz w:val="20"/>
                      <w:szCs w:val="20"/>
                    </w:rPr>
                    <w:t>… de la loi</w:t>
                  </w:r>
                </w:p>
              </w:tc>
            </w:tr>
            <w:tr w:rsidR="00C86E44" w:rsidTr="00D1472C">
              <w:trPr>
                <w:trHeight w:val="96"/>
                <w:jc w:val="center"/>
              </w:trPr>
              <w:tc>
                <w:tcPr>
                  <w:tcW w:w="2438" w:type="dxa"/>
                  <w:tcBorders>
                    <w:top w:val="single" w:sz="12" w:space="0" w:color="000000"/>
                    <w:left w:val="single" w:sz="12" w:space="0" w:color="000000"/>
                    <w:bottom w:val="single" w:sz="12" w:space="0" w:color="000000"/>
                  </w:tcBorders>
                  <w:vAlign w:val="center"/>
                </w:tcPr>
                <w:p w:rsidR="00C86E44" w:rsidRPr="00D1472C" w:rsidRDefault="00D1472C" w:rsidP="00D1472C">
                  <w:pPr>
                    <w:spacing w:before="120" w:after="120" w:line="240" w:lineRule="auto"/>
                    <w:jc w:val="center"/>
                    <w:rPr>
                      <w:rFonts w:ascii="Cursif" w:hAnsi="Cursif"/>
                      <w:color w:val="FF0000"/>
                      <w:sz w:val="20"/>
                      <w:szCs w:val="20"/>
                    </w:rPr>
                  </w:pPr>
                  <w:r>
                    <w:rPr>
                      <w:rFonts w:ascii="Cursif" w:hAnsi="Cursif"/>
                      <w:color w:val="FF0000"/>
                      <w:sz w:val="20"/>
                      <w:szCs w:val="20"/>
                    </w:rPr>
                    <w:t>1 – 2 – 4 – 10 – 11</w:t>
                  </w:r>
                </w:p>
              </w:tc>
              <w:tc>
                <w:tcPr>
                  <w:tcW w:w="2438" w:type="dxa"/>
                  <w:tcBorders>
                    <w:top w:val="single" w:sz="12" w:space="0" w:color="000000"/>
                    <w:bottom w:val="single" w:sz="12" w:space="0" w:color="000000"/>
                  </w:tcBorders>
                  <w:vAlign w:val="center"/>
                </w:tcPr>
                <w:p w:rsidR="00C86E44" w:rsidRPr="00D1472C" w:rsidRDefault="00D1472C" w:rsidP="00D1472C">
                  <w:pPr>
                    <w:spacing w:before="120" w:after="120" w:line="240" w:lineRule="auto"/>
                    <w:jc w:val="center"/>
                    <w:rPr>
                      <w:rFonts w:ascii="Cursif" w:hAnsi="Cursif"/>
                      <w:color w:val="FF0000"/>
                      <w:sz w:val="20"/>
                      <w:szCs w:val="20"/>
                    </w:rPr>
                  </w:pPr>
                  <w:r>
                    <w:rPr>
                      <w:rFonts w:ascii="Cursif" w:hAnsi="Cursif"/>
                      <w:color w:val="FF0000"/>
                      <w:sz w:val="20"/>
                      <w:szCs w:val="20"/>
                    </w:rPr>
                    <w:t>1 – 6 – 7 – 13</w:t>
                  </w:r>
                </w:p>
              </w:tc>
              <w:tc>
                <w:tcPr>
                  <w:tcW w:w="2438" w:type="dxa"/>
                  <w:tcBorders>
                    <w:top w:val="single" w:sz="12" w:space="0" w:color="000000"/>
                    <w:bottom w:val="single" w:sz="12" w:space="0" w:color="000000"/>
                    <w:right w:val="single" w:sz="12" w:space="0" w:color="000000"/>
                  </w:tcBorders>
                  <w:vAlign w:val="center"/>
                </w:tcPr>
                <w:p w:rsidR="00C86E44" w:rsidRPr="00D1472C" w:rsidRDefault="00D1472C" w:rsidP="00D1472C">
                  <w:pPr>
                    <w:spacing w:before="120" w:after="120" w:line="240" w:lineRule="auto"/>
                    <w:jc w:val="center"/>
                    <w:rPr>
                      <w:rFonts w:ascii="Cursif" w:hAnsi="Cursif"/>
                      <w:color w:val="FF0000"/>
                      <w:sz w:val="20"/>
                      <w:szCs w:val="20"/>
                    </w:rPr>
                  </w:pPr>
                  <w:r>
                    <w:rPr>
                      <w:rFonts w:ascii="Cursif" w:hAnsi="Cursif"/>
                      <w:color w:val="FF0000"/>
                      <w:sz w:val="20"/>
                      <w:szCs w:val="20"/>
                    </w:rPr>
                    <w:t>3 – 6 – 7</w:t>
                  </w:r>
                </w:p>
              </w:tc>
            </w:tr>
          </w:tbl>
          <w:p w:rsidR="00C86E44" w:rsidRDefault="00C86E44" w:rsidP="00C33320">
            <w:pPr>
              <w:pStyle w:val="Paragraphedeliste"/>
              <w:spacing w:after="0" w:line="240" w:lineRule="auto"/>
              <w:ind w:left="567"/>
              <w:jc w:val="both"/>
              <w:rPr>
                <w:rFonts w:ascii="Comic Sans MS" w:hAnsi="Comic Sans MS"/>
                <w:sz w:val="20"/>
                <w:szCs w:val="20"/>
              </w:rPr>
            </w:pPr>
          </w:p>
          <w:p w:rsidR="00C86E44" w:rsidRPr="00FB691F" w:rsidRDefault="00C86E44" w:rsidP="00C33320">
            <w:pPr>
              <w:spacing w:after="0" w:line="240" w:lineRule="auto"/>
              <w:jc w:val="both"/>
              <w:rPr>
                <w:rFonts w:ascii="Comic Sans MS" w:hAnsi="Comic Sans MS"/>
                <w:sz w:val="20"/>
                <w:szCs w:val="20"/>
              </w:rPr>
            </w:pPr>
          </w:p>
        </w:tc>
        <w:tc>
          <w:tcPr>
            <w:tcW w:w="7676" w:type="dxa"/>
          </w:tcPr>
          <w:p w:rsidR="00C86E44" w:rsidRDefault="00C86E44" w:rsidP="00C86E44">
            <w:pPr>
              <w:pStyle w:val="Paragraphedeliste"/>
              <w:numPr>
                <w:ilvl w:val="0"/>
                <w:numId w:val="47"/>
              </w:numPr>
              <w:spacing w:before="120" w:after="0" w:line="240" w:lineRule="auto"/>
              <w:ind w:left="567" w:hanging="305"/>
              <w:jc w:val="both"/>
              <w:rPr>
                <w:rFonts w:ascii="Comic Sans MS" w:hAnsi="Comic Sans MS"/>
                <w:sz w:val="20"/>
                <w:szCs w:val="20"/>
              </w:rPr>
            </w:pPr>
            <w:r w:rsidRPr="00A8023D">
              <w:rPr>
                <w:rFonts w:ascii="Comic Sans MS" w:hAnsi="Comic Sans MS"/>
                <w:sz w:val="20"/>
                <w:szCs w:val="20"/>
              </w:rPr>
              <w:t>En quoi l’</w:t>
            </w:r>
            <w:r>
              <w:rPr>
                <w:rFonts w:ascii="Comic Sans MS" w:hAnsi="Comic Sans MS"/>
                <w:sz w:val="20"/>
                <w:szCs w:val="20"/>
              </w:rPr>
              <w:t>article 3 limite-t-il le pouvoir du roi ?</w:t>
            </w:r>
          </w:p>
          <w:p w:rsidR="00C86E44" w:rsidRPr="00A8023D" w:rsidRDefault="00D1472C" w:rsidP="00D1472C">
            <w:pPr>
              <w:spacing w:before="240" w:after="240" w:line="240" w:lineRule="auto"/>
              <w:rPr>
                <w:rFonts w:ascii="Comic Sans MS" w:hAnsi="Comic Sans MS"/>
                <w:sz w:val="20"/>
                <w:szCs w:val="20"/>
              </w:rPr>
            </w:pPr>
            <w:r>
              <w:rPr>
                <w:rFonts w:ascii="Cursif" w:hAnsi="Cursif"/>
                <w:color w:val="FF0000"/>
                <w:sz w:val="20"/>
                <w:szCs w:val="20"/>
              </w:rPr>
              <w:t>Le pouvoir législatif limite le pouvoir exécutif exercé par le roi.</w:t>
            </w:r>
          </w:p>
          <w:p w:rsidR="00C86E44" w:rsidRDefault="00C86E44" w:rsidP="00C86E44">
            <w:pPr>
              <w:pStyle w:val="Paragraphedeliste"/>
              <w:numPr>
                <w:ilvl w:val="0"/>
                <w:numId w:val="47"/>
              </w:numPr>
              <w:spacing w:before="120" w:after="0" w:line="240" w:lineRule="auto"/>
              <w:ind w:left="567" w:hanging="305"/>
              <w:jc w:val="both"/>
              <w:rPr>
                <w:rFonts w:ascii="Comic Sans MS" w:hAnsi="Comic Sans MS"/>
                <w:sz w:val="20"/>
                <w:szCs w:val="20"/>
              </w:rPr>
            </w:pPr>
            <w:r>
              <w:rPr>
                <w:rFonts w:ascii="Comic Sans MS" w:hAnsi="Comic Sans MS"/>
                <w:sz w:val="20"/>
                <w:szCs w:val="20"/>
              </w:rPr>
              <w:t>Explique l’article 4 et donne un exemple de liberté que tu n’as pas car elle peut nuire aux autres :</w:t>
            </w:r>
          </w:p>
          <w:p w:rsidR="00C86E44" w:rsidRPr="00A8023D" w:rsidRDefault="00D1472C" w:rsidP="00D1472C">
            <w:pPr>
              <w:spacing w:before="240" w:after="240" w:line="240" w:lineRule="auto"/>
              <w:jc w:val="both"/>
              <w:rPr>
                <w:rFonts w:ascii="Comic Sans MS" w:hAnsi="Comic Sans MS"/>
                <w:sz w:val="20"/>
                <w:szCs w:val="20"/>
              </w:rPr>
            </w:pPr>
            <w:r>
              <w:rPr>
                <w:rFonts w:ascii="Cursif" w:hAnsi="Cursif"/>
                <w:color w:val="FF0000"/>
                <w:sz w:val="20"/>
                <w:szCs w:val="20"/>
              </w:rPr>
              <w:t>La liberté que l’on a ne doit pas gêner les autres. Par exemple, on n’a pas le droit d’écouter de la musique fort à n’importe qu’elle heure car cela peut déranger les voisins au milieu de la nuit.</w:t>
            </w:r>
          </w:p>
          <w:p w:rsidR="00C86E44" w:rsidRDefault="00C86E44" w:rsidP="00C86E44">
            <w:pPr>
              <w:pStyle w:val="Paragraphedeliste"/>
              <w:numPr>
                <w:ilvl w:val="0"/>
                <w:numId w:val="47"/>
              </w:numPr>
              <w:spacing w:before="120" w:after="0" w:line="240" w:lineRule="auto"/>
              <w:ind w:left="567" w:hanging="305"/>
              <w:jc w:val="both"/>
              <w:rPr>
                <w:rFonts w:ascii="Comic Sans MS" w:hAnsi="Comic Sans MS"/>
                <w:sz w:val="20"/>
                <w:szCs w:val="20"/>
              </w:rPr>
            </w:pPr>
            <w:r>
              <w:rPr>
                <w:rFonts w:ascii="Comic Sans MS" w:hAnsi="Comic Sans MS"/>
                <w:sz w:val="20"/>
                <w:szCs w:val="20"/>
              </w:rPr>
              <w:t>Selon l’article 7, le roi peut-il toujours emprisonner les gens qui lui sont opposés ? Justifie ta réponse.</w:t>
            </w:r>
          </w:p>
          <w:p w:rsidR="00C86E44" w:rsidRPr="00A8023D" w:rsidRDefault="00D1472C" w:rsidP="00D1472C">
            <w:pPr>
              <w:spacing w:before="240" w:after="240" w:line="240" w:lineRule="auto"/>
              <w:rPr>
                <w:rFonts w:ascii="Comic Sans MS" w:hAnsi="Comic Sans MS"/>
                <w:sz w:val="20"/>
                <w:szCs w:val="20"/>
              </w:rPr>
            </w:pPr>
            <w:r>
              <w:rPr>
                <w:rFonts w:ascii="Cursif" w:hAnsi="Cursif"/>
                <w:color w:val="FF0000"/>
                <w:sz w:val="20"/>
                <w:szCs w:val="20"/>
              </w:rPr>
              <w:t>L’arbitraire du roi n’est plus possible.</w:t>
            </w:r>
          </w:p>
          <w:p w:rsidR="00C86E44" w:rsidRDefault="00C86E44" w:rsidP="00C86E44">
            <w:pPr>
              <w:pStyle w:val="Paragraphedeliste"/>
              <w:numPr>
                <w:ilvl w:val="0"/>
                <w:numId w:val="47"/>
              </w:numPr>
              <w:spacing w:before="120" w:after="0" w:line="240" w:lineRule="auto"/>
              <w:ind w:left="567" w:hanging="305"/>
              <w:jc w:val="both"/>
              <w:rPr>
                <w:rFonts w:ascii="Comic Sans MS" w:hAnsi="Comic Sans MS"/>
                <w:sz w:val="20"/>
                <w:szCs w:val="20"/>
              </w:rPr>
            </w:pPr>
            <w:r>
              <w:rPr>
                <w:rFonts w:ascii="Comic Sans MS" w:hAnsi="Comic Sans MS"/>
                <w:sz w:val="20"/>
                <w:szCs w:val="20"/>
              </w:rPr>
              <w:t>L’article 11 parle de « liberté de communiquer », donne un exemple :</w:t>
            </w:r>
          </w:p>
          <w:p w:rsidR="00C86E44" w:rsidRPr="00D1472C" w:rsidRDefault="00D1472C" w:rsidP="00D1472C">
            <w:pPr>
              <w:spacing w:before="240" w:after="240" w:line="240" w:lineRule="auto"/>
              <w:rPr>
                <w:rFonts w:ascii="Comic Sans MS" w:hAnsi="Comic Sans MS"/>
                <w:b/>
                <w:sz w:val="20"/>
                <w:szCs w:val="20"/>
              </w:rPr>
            </w:pPr>
            <w:r>
              <w:rPr>
                <w:rFonts w:ascii="Cursif" w:hAnsi="Cursif"/>
                <w:color w:val="FF0000"/>
                <w:sz w:val="20"/>
                <w:szCs w:val="20"/>
              </w:rPr>
              <w:t>La liberté de la presse : parler de ce que l’on veut.</w:t>
            </w:r>
          </w:p>
          <w:p w:rsidR="00C86E44" w:rsidRDefault="00C86E44" w:rsidP="00C86E44">
            <w:pPr>
              <w:pStyle w:val="Paragraphedeliste"/>
              <w:numPr>
                <w:ilvl w:val="0"/>
                <w:numId w:val="47"/>
              </w:numPr>
              <w:spacing w:before="120" w:after="0" w:line="240" w:lineRule="auto"/>
              <w:ind w:left="567" w:hanging="305"/>
              <w:jc w:val="both"/>
              <w:rPr>
                <w:rFonts w:ascii="Comic Sans MS" w:hAnsi="Comic Sans MS"/>
                <w:sz w:val="20"/>
                <w:szCs w:val="20"/>
              </w:rPr>
            </w:pPr>
            <w:r>
              <w:rPr>
                <w:rFonts w:ascii="Comic Sans MS" w:hAnsi="Comic Sans MS"/>
                <w:sz w:val="20"/>
                <w:szCs w:val="20"/>
              </w:rPr>
              <w:t>Quel privilège est aboli par l’article 13 ?</w:t>
            </w:r>
          </w:p>
          <w:p w:rsidR="00C86E44" w:rsidRPr="00A8023D" w:rsidRDefault="00D1472C" w:rsidP="00D1472C">
            <w:pPr>
              <w:spacing w:before="240" w:after="240" w:line="240" w:lineRule="auto"/>
              <w:rPr>
                <w:rFonts w:ascii="Comic Sans MS" w:hAnsi="Comic Sans MS"/>
                <w:sz w:val="20"/>
                <w:szCs w:val="20"/>
              </w:rPr>
            </w:pPr>
            <w:r>
              <w:rPr>
                <w:rFonts w:ascii="Cursif" w:hAnsi="Cursif"/>
                <w:color w:val="FF0000"/>
                <w:sz w:val="20"/>
                <w:szCs w:val="20"/>
              </w:rPr>
              <w:t>Le privilège de ne pas payer d’impôts.</w:t>
            </w:r>
          </w:p>
          <w:p w:rsidR="00C86E44" w:rsidRDefault="00C86E44" w:rsidP="00C86E44">
            <w:pPr>
              <w:pStyle w:val="Paragraphedeliste"/>
              <w:numPr>
                <w:ilvl w:val="0"/>
                <w:numId w:val="47"/>
              </w:numPr>
              <w:spacing w:before="120" w:after="0" w:line="240" w:lineRule="auto"/>
              <w:ind w:left="567" w:hanging="305"/>
              <w:jc w:val="both"/>
              <w:rPr>
                <w:rFonts w:ascii="Comic Sans MS" w:hAnsi="Comic Sans MS"/>
                <w:sz w:val="20"/>
                <w:szCs w:val="20"/>
              </w:rPr>
            </w:pPr>
            <w:r>
              <w:rPr>
                <w:rFonts w:ascii="Comic Sans MS" w:hAnsi="Comic Sans MS"/>
                <w:sz w:val="20"/>
                <w:szCs w:val="20"/>
              </w:rPr>
              <w:t>Fais le point de tous les aspects de l’Ancien Régime que cette Déclaration abolit.</w:t>
            </w:r>
          </w:p>
          <w:p w:rsidR="00C86E44" w:rsidRDefault="005634BB" w:rsidP="005634BB">
            <w:pPr>
              <w:spacing w:before="240" w:after="0" w:line="240" w:lineRule="auto"/>
              <w:rPr>
                <w:rFonts w:ascii="Cursif" w:hAnsi="Cursif"/>
                <w:color w:val="FF0000"/>
                <w:sz w:val="20"/>
                <w:szCs w:val="20"/>
              </w:rPr>
            </w:pPr>
            <w:r>
              <w:rPr>
                <w:rFonts w:ascii="Cursif" w:hAnsi="Cursif"/>
                <w:color w:val="FF0000"/>
                <w:sz w:val="20"/>
                <w:szCs w:val="20"/>
              </w:rPr>
              <w:t>Cette déclaration abolit :</w:t>
            </w:r>
          </w:p>
          <w:p w:rsidR="005634BB" w:rsidRDefault="005634BB" w:rsidP="005634BB">
            <w:pPr>
              <w:pStyle w:val="Paragraphedeliste"/>
              <w:numPr>
                <w:ilvl w:val="0"/>
                <w:numId w:val="19"/>
              </w:numPr>
              <w:spacing w:after="0" w:line="240" w:lineRule="auto"/>
              <w:rPr>
                <w:rFonts w:ascii="Cursif" w:hAnsi="Cursif"/>
                <w:color w:val="FF0000"/>
                <w:sz w:val="20"/>
                <w:szCs w:val="20"/>
              </w:rPr>
            </w:pPr>
            <w:r>
              <w:rPr>
                <w:rFonts w:ascii="Cursif" w:hAnsi="Cursif"/>
                <w:color w:val="FF0000"/>
                <w:sz w:val="20"/>
                <w:szCs w:val="20"/>
              </w:rPr>
              <w:t>l’inégalité entre les hommes dans tous les domaines (y compris l’impôt)</w:t>
            </w:r>
          </w:p>
          <w:p w:rsidR="005634BB" w:rsidRDefault="005634BB" w:rsidP="005634BB">
            <w:pPr>
              <w:pStyle w:val="Paragraphedeliste"/>
              <w:numPr>
                <w:ilvl w:val="0"/>
                <w:numId w:val="19"/>
              </w:numPr>
              <w:spacing w:after="0" w:line="240" w:lineRule="auto"/>
              <w:rPr>
                <w:rFonts w:ascii="Cursif" w:hAnsi="Cursif"/>
                <w:color w:val="FF0000"/>
                <w:sz w:val="20"/>
                <w:szCs w:val="20"/>
              </w:rPr>
            </w:pPr>
            <w:r>
              <w:rPr>
                <w:rFonts w:ascii="Cursif" w:hAnsi="Cursif"/>
                <w:color w:val="FF0000"/>
                <w:sz w:val="20"/>
                <w:szCs w:val="20"/>
              </w:rPr>
              <w:t>l’arbitraire du pouvoir religieux, politique et judiciaire ;</w:t>
            </w:r>
          </w:p>
          <w:p w:rsidR="005634BB" w:rsidRPr="005634BB" w:rsidRDefault="005634BB" w:rsidP="005634BB">
            <w:pPr>
              <w:pStyle w:val="Paragraphedeliste"/>
              <w:numPr>
                <w:ilvl w:val="0"/>
                <w:numId w:val="19"/>
              </w:numPr>
              <w:spacing w:after="0" w:line="240" w:lineRule="auto"/>
              <w:rPr>
                <w:rFonts w:ascii="Cursif" w:hAnsi="Cursif"/>
                <w:color w:val="FF0000"/>
                <w:sz w:val="20"/>
                <w:szCs w:val="20"/>
              </w:rPr>
            </w:pPr>
            <w:r>
              <w:rPr>
                <w:rFonts w:ascii="Cursif" w:hAnsi="Cursif"/>
                <w:color w:val="FF0000"/>
                <w:sz w:val="20"/>
                <w:szCs w:val="20"/>
              </w:rPr>
              <w:t>les principes de la monarchie absolue et le manque de droits.</w:t>
            </w:r>
          </w:p>
        </w:tc>
      </w:tr>
    </w:tbl>
    <w:p w:rsidR="00FB691F" w:rsidRPr="00012CDB" w:rsidRDefault="00FB691F" w:rsidP="00C67B4C">
      <w:pPr>
        <w:spacing w:after="0" w:line="240" w:lineRule="auto"/>
        <w:rPr>
          <w:rFonts w:ascii="Comic Sans MS" w:hAnsi="Comic Sans MS"/>
          <w:b/>
          <w:sz w:val="2"/>
          <w:szCs w:val="2"/>
          <w:u w:val="single"/>
        </w:rPr>
      </w:pPr>
    </w:p>
    <w:sectPr w:rsidR="00FB691F" w:rsidRPr="00012CDB" w:rsidSect="00012CDB">
      <w:pgSz w:w="16838" w:h="11906" w:orient="landscape"/>
      <w:pgMar w:top="397" w:right="851" w:bottom="397" w:left="851"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BE">
      <wne:acd wne:acdName="acd0"/>
    </wne:keymap>
    <wne:keymap wne:kcmPrimary="02E2">
      <wne:acd wne:acdName="acd1"/>
    </wne:keymap>
  </wne:keymaps>
  <wne:toolbars>
    <wne:acdManifest>
      <wne:acdEntry wne:acdName="acd0"/>
      <wne:acdEntry wne:acdName="acd1"/>
    </wne:acdManifest>
  </wne:toolbars>
  <wne:acds>
    <wne:acd wne:argValue="n/BXAGkAbgBnAGQAaQBuAGcAcwA=" wne:acdName="acd0" wne:fciBasedOn="Symbol"/>
    <wne:acd wne:argValue="8ABXAGkAbgBnAGQAaQBuAGcAcwA=" wne:acdName="acd1" wne:fciBasedOn="Symbol"/>
  </wne:acds>
</wne:tcg>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ursive standard">
    <w:panose1 w:val="00000000000000000000"/>
    <w:charset w:val="00"/>
    <w:family w:val="auto"/>
    <w:pitch w:val="variable"/>
    <w:sig w:usb0="80000027" w:usb1="00000002" w:usb2="00000000" w:usb3="00000000" w:csb0="00000001" w:csb1="00000000"/>
  </w:font>
  <w:font w:name="Cursif">
    <w:panose1 w:val="020B06030503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11241"/>
    <w:multiLevelType w:val="hybridMultilevel"/>
    <w:tmpl w:val="1026FD08"/>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DD560F3"/>
    <w:multiLevelType w:val="hybridMultilevel"/>
    <w:tmpl w:val="08F890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605174"/>
    <w:multiLevelType w:val="hybridMultilevel"/>
    <w:tmpl w:val="0E08ADC6"/>
    <w:lvl w:ilvl="0" w:tplc="0BF05F1A">
      <w:numFmt w:val="bullet"/>
      <w:lvlText w:val=""/>
      <w:lvlJc w:val="left"/>
      <w:pPr>
        <w:ind w:left="1003" w:hanging="360"/>
      </w:pPr>
      <w:rPr>
        <w:rFonts w:ascii="Wingdings" w:eastAsia="Calibri" w:hAnsi="Wingdings" w:cs="Times New Roman" w:hint="default"/>
        <w:b w:val="0"/>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3">
    <w:nsid w:val="15022C30"/>
    <w:multiLevelType w:val="hybridMultilevel"/>
    <w:tmpl w:val="D454231A"/>
    <w:lvl w:ilvl="0" w:tplc="F842A5D0">
      <w:start w:val="1"/>
      <w:numFmt w:val="bullet"/>
      <w:lvlText w:val=""/>
      <w:lvlJc w:val="left"/>
      <w:pPr>
        <w:ind w:left="720" w:hanging="360"/>
      </w:pPr>
      <w:rPr>
        <w:rFonts w:ascii="Wingdings 2" w:hAnsi="Wingdings 2" w:hint="default"/>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7C504DA"/>
    <w:multiLevelType w:val="hybridMultilevel"/>
    <w:tmpl w:val="25B046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20499E"/>
    <w:multiLevelType w:val="hybridMultilevel"/>
    <w:tmpl w:val="703887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9A21334"/>
    <w:multiLevelType w:val="hybridMultilevel"/>
    <w:tmpl w:val="C80C130C"/>
    <w:lvl w:ilvl="0" w:tplc="040C0001">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7">
    <w:nsid w:val="1F907F3F"/>
    <w:multiLevelType w:val="hybridMultilevel"/>
    <w:tmpl w:val="DECE2E62"/>
    <w:lvl w:ilvl="0" w:tplc="217266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BC6140"/>
    <w:multiLevelType w:val="hybridMultilevel"/>
    <w:tmpl w:val="3DD44E50"/>
    <w:lvl w:ilvl="0" w:tplc="AF4223E0">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2B364A4"/>
    <w:multiLevelType w:val="hybridMultilevel"/>
    <w:tmpl w:val="7E68F8A8"/>
    <w:lvl w:ilvl="0" w:tplc="217266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E96D9F"/>
    <w:multiLevelType w:val="hybridMultilevel"/>
    <w:tmpl w:val="83920A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7150E98"/>
    <w:multiLevelType w:val="hybridMultilevel"/>
    <w:tmpl w:val="07F253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87C49E6"/>
    <w:multiLevelType w:val="hybridMultilevel"/>
    <w:tmpl w:val="382A09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9A732B8"/>
    <w:multiLevelType w:val="hybridMultilevel"/>
    <w:tmpl w:val="E930704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nsid w:val="2A8C6DC0"/>
    <w:multiLevelType w:val="hybridMultilevel"/>
    <w:tmpl w:val="77A8E8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B9060FA"/>
    <w:multiLevelType w:val="hybridMultilevel"/>
    <w:tmpl w:val="E8465E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DA97788"/>
    <w:multiLevelType w:val="hybridMultilevel"/>
    <w:tmpl w:val="A836C9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DF001A3"/>
    <w:multiLevelType w:val="hybridMultilevel"/>
    <w:tmpl w:val="01823624"/>
    <w:lvl w:ilvl="0" w:tplc="217266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F7C6101"/>
    <w:multiLevelType w:val="hybridMultilevel"/>
    <w:tmpl w:val="5F42EDE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40E4A2F"/>
    <w:multiLevelType w:val="hybridMultilevel"/>
    <w:tmpl w:val="2DF6C230"/>
    <w:lvl w:ilvl="0" w:tplc="217266F0">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20">
    <w:nsid w:val="34403230"/>
    <w:multiLevelType w:val="hybridMultilevel"/>
    <w:tmpl w:val="6F9051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5B4037C"/>
    <w:multiLevelType w:val="hybridMultilevel"/>
    <w:tmpl w:val="CD18BC88"/>
    <w:lvl w:ilvl="0" w:tplc="040C0005">
      <w:start w:val="1"/>
      <w:numFmt w:val="bullet"/>
      <w:lvlText w:val=""/>
      <w:lvlJc w:val="left"/>
      <w:pPr>
        <w:ind w:left="947" w:hanging="360"/>
      </w:pPr>
      <w:rPr>
        <w:rFonts w:ascii="Wingdings" w:hAnsi="Wingdings"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22">
    <w:nsid w:val="36A51BF7"/>
    <w:multiLevelType w:val="hybridMultilevel"/>
    <w:tmpl w:val="ECB815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8670D3C"/>
    <w:multiLevelType w:val="hybridMultilevel"/>
    <w:tmpl w:val="EA1E46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8B35A4E"/>
    <w:multiLevelType w:val="hybridMultilevel"/>
    <w:tmpl w:val="DE4C9752"/>
    <w:lvl w:ilvl="0" w:tplc="6F2A1876">
      <w:start w:val="1"/>
      <w:numFmt w:val="decimal"/>
      <w:lvlText w:val="%1"/>
      <w:lvlJc w:val="left"/>
      <w:pPr>
        <w:ind w:left="1080" w:hanging="360"/>
      </w:pPr>
      <w:rPr>
        <w:rFonts w:hint="default"/>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nsid w:val="39ED0302"/>
    <w:multiLevelType w:val="hybridMultilevel"/>
    <w:tmpl w:val="B6B268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F183FB8"/>
    <w:multiLevelType w:val="hybridMultilevel"/>
    <w:tmpl w:val="2DC43C5C"/>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10A5B6F"/>
    <w:multiLevelType w:val="hybridMultilevel"/>
    <w:tmpl w:val="DB7CE46A"/>
    <w:lvl w:ilvl="0" w:tplc="AF4223E0">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2503345"/>
    <w:multiLevelType w:val="hybridMultilevel"/>
    <w:tmpl w:val="32D6A492"/>
    <w:lvl w:ilvl="0" w:tplc="217266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3FD737B"/>
    <w:multiLevelType w:val="hybridMultilevel"/>
    <w:tmpl w:val="E9B0A808"/>
    <w:lvl w:ilvl="0" w:tplc="BEC634FC">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41E6E76"/>
    <w:multiLevelType w:val="hybridMultilevel"/>
    <w:tmpl w:val="DE70FD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9300C5C"/>
    <w:multiLevelType w:val="hybridMultilevel"/>
    <w:tmpl w:val="ED321F38"/>
    <w:lvl w:ilvl="0" w:tplc="F1166D7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BA246B0"/>
    <w:multiLevelType w:val="hybridMultilevel"/>
    <w:tmpl w:val="288E34AC"/>
    <w:lvl w:ilvl="0" w:tplc="FB36EAC8">
      <w:start w:val="1"/>
      <w:numFmt w:val="bullet"/>
      <w:lvlText w:val=""/>
      <w:lvlJc w:val="left"/>
      <w:pPr>
        <w:ind w:left="720" w:hanging="360"/>
      </w:pPr>
      <w:rPr>
        <w:rFonts w:ascii="Webdings" w:hAnsi="Webdings" w:hint="default"/>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1B83D79"/>
    <w:multiLevelType w:val="hybridMultilevel"/>
    <w:tmpl w:val="F1B8BFBE"/>
    <w:lvl w:ilvl="0" w:tplc="F842A5D0">
      <w:start w:val="1"/>
      <w:numFmt w:val="bullet"/>
      <w:lvlText w:val=""/>
      <w:lvlJc w:val="left"/>
      <w:pPr>
        <w:ind w:left="720" w:hanging="360"/>
      </w:pPr>
      <w:rPr>
        <w:rFonts w:ascii="Wingdings 2" w:hAnsi="Wingdings 2" w:hint="default"/>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2BA701A"/>
    <w:multiLevelType w:val="hybridMultilevel"/>
    <w:tmpl w:val="A836C9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50E497F"/>
    <w:multiLevelType w:val="hybridMultilevel"/>
    <w:tmpl w:val="00A62888"/>
    <w:lvl w:ilvl="0" w:tplc="3B1AA2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55FA29E7"/>
    <w:multiLevelType w:val="hybridMultilevel"/>
    <w:tmpl w:val="5F64EE72"/>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7">
    <w:nsid w:val="5E21750A"/>
    <w:multiLevelType w:val="hybridMultilevel"/>
    <w:tmpl w:val="41E2F9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7B56245"/>
    <w:multiLevelType w:val="hybridMultilevel"/>
    <w:tmpl w:val="0A98CEDE"/>
    <w:lvl w:ilvl="0" w:tplc="3DB8324C">
      <w:start w:val="1"/>
      <w:numFmt w:val="upperLetter"/>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39">
    <w:nsid w:val="69791825"/>
    <w:multiLevelType w:val="hybridMultilevel"/>
    <w:tmpl w:val="D834D39E"/>
    <w:lvl w:ilvl="0" w:tplc="217266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B486485"/>
    <w:multiLevelType w:val="hybridMultilevel"/>
    <w:tmpl w:val="AC48E4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6EFA435A"/>
    <w:multiLevelType w:val="hybridMultilevel"/>
    <w:tmpl w:val="6532A0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FE0402A"/>
    <w:multiLevelType w:val="hybridMultilevel"/>
    <w:tmpl w:val="CBB45C86"/>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0345C44"/>
    <w:multiLevelType w:val="hybridMultilevel"/>
    <w:tmpl w:val="7DE8BACC"/>
    <w:lvl w:ilvl="0" w:tplc="040C0005">
      <w:start w:val="1"/>
      <w:numFmt w:val="bullet"/>
      <w:lvlText w:val=""/>
      <w:lvlJc w:val="left"/>
      <w:pPr>
        <w:ind w:left="720" w:hanging="360"/>
      </w:pPr>
      <w:rPr>
        <w:rFonts w:ascii="Wingdings" w:hAnsi="Wingdings" w:hint="default"/>
      </w:rPr>
    </w:lvl>
    <w:lvl w:ilvl="1" w:tplc="0BF05F1A">
      <w:numFmt w:val="bullet"/>
      <w:lvlText w:val=""/>
      <w:lvlJc w:val="left"/>
      <w:pPr>
        <w:ind w:left="1440" w:hanging="360"/>
      </w:pPr>
      <w:rPr>
        <w:rFonts w:ascii="Wingdings" w:eastAsia="Calibri" w:hAnsi="Wingdings" w:cs="Times New Roman" w:hint="default"/>
        <w:b w:val="0"/>
      </w:rPr>
    </w:lvl>
    <w:lvl w:ilvl="2" w:tplc="AF4223E0">
      <w:numFmt w:val="bullet"/>
      <w:lvlText w:val=""/>
      <w:lvlJc w:val="left"/>
      <w:pPr>
        <w:ind w:left="2160" w:hanging="360"/>
      </w:pPr>
      <w:rPr>
        <w:rFonts w:ascii="Wingdings" w:eastAsia="Calibri" w:hAnsi="Wingdings"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06E795E"/>
    <w:multiLevelType w:val="hybridMultilevel"/>
    <w:tmpl w:val="A85E8C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8646144"/>
    <w:multiLevelType w:val="hybridMultilevel"/>
    <w:tmpl w:val="4DFAD2B8"/>
    <w:lvl w:ilvl="0" w:tplc="9B92C0D4">
      <w:start w:val="1"/>
      <w:numFmt w:val="bullet"/>
      <w:lvlText w:val=""/>
      <w:lvlJc w:val="left"/>
      <w:pPr>
        <w:ind w:left="720" w:hanging="360"/>
      </w:pPr>
      <w:rPr>
        <w:rFonts w:ascii="Webdings" w:hAnsi="Webdings" w:hint="default"/>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9601AB1"/>
    <w:multiLevelType w:val="hybridMultilevel"/>
    <w:tmpl w:val="5832E532"/>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7">
    <w:nsid w:val="79C253DC"/>
    <w:multiLevelType w:val="hybridMultilevel"/>
    <w:tmpl w:val="EB3E6C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A9B580C"/>
    <w:multiLevelType w:val="hybridMultilevel"/>
    <w:tmpl w:val="6308AC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BD1493B"/>
    <w:multiLevelType w:val="hybridMultilevel"/>
    <w:tmpl w:val="269484CE"/>
    <w:lvl w:ilvl="0" w:tplc="217266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7"/>
  </w:num>
  <w:num w:numId="2">
    <w:abstractNumId w:val="15"/>
  </w:num>
  <w:num w:numId="3">
    <w:abstractNumId w:val="19"/>
  </w:num>
  <w:num w:numId="4">
    <w:abstractNumId w:val="17"/>
  </w:num>
  <w:num w:numId="5">
    <w:abstractNumId w:val="43"/>
  </w:num>
  <w:num w:numId="6">
    <w:abstractNumId w:val="1"/>
  </w:num>
  <w:num w:numId="7">
    <w:abstractNumId w:val="4"/>
  </w:num>
  <w:num w:numId="8">
    <w:abstractNumId w:val="7"/>
  </w:num>
  <w:num w:numId="9">
    <w:abstractNumId w:val="46"/>
  </w:num>
  <w:num w:numId="10">
    <w:abstractNumId w:val="9"/>
  </w:num>
  <w:num w:numId="11">
    <w:abstractNumId w:val="18"/>
  </w:num>
  <w:num w:numId="12">
    <w:abstractNumId w:val="27"/>
  </w:num>
  <w:num w:numId="13">
    <w:abstractNumId w:val="6"/>
  </w:num>
  <w:num w:numId="14">
    <w:abstractNumId w:val="22"/>
  </w:num>
  <w:num w:numId="15">
    <w:abstractNumId w:val="8"/>
  </w:num>
  <w:num w:numId="16">
    <w:abstractNumId w:val="30"/>
  </w:num>
  <w:num w:numId="17">
    <w:abstractNumId w:val="39"/>
  </w:num>
  <w:num w:numId="18">
    <w:abstractNumId w:val="10"/>
  </w:num>
  <w:num w:numId="19">
    <w:abstractNumId w:val="26"/>
  </w:num>
  <w:num w:numId="20">
    <w:abstractNumId w:val="44"/>
  </w:num>
  <w:num w:numId="21">
    <w:abstractNumId w:val="14"/>
  </w:num>
  <w:num w:numId="22">
    <w:abstractNumId w:val="41"/>
  </w:num>
  <w:num w:numId="23">
    <w:abstractNumId w:val="49"/>
  </w:num>
  <w:num w:numId="24">
    <w:abstractNumId w:val="36"/>
  </w:num>
  <w:num w:numId="25">
    <w:abstractNumId w:val="21"/>
  </w:num>
  <w:num w:numId="26">
    <w:abstractNumId w:val="25"/>
  </w:num>
  <w:num w:numId="27">
    <w:abstractNumId w:val="48"/>
  </w:num>
  <w:num w:numId="28">
    <w:abstractNumId w:val="34"/>
  </w:num>
  <w:num w:numId="29">
    <w:abstractNumId w:val="20"/>
  </w:num>
  <w:num w:numId="30">
    <w:abstractNumId w:val="16"/>
  </w:num>
  <w:num w:numId="31">
    <w:abstractNumId w:val="40"/>
  </w:num>
  <w:num w:numId="32">
    <w:abstractNumId w:val="45"/>
  </w:num>
  <w:num w:numId="33">
    <w:abstractNumId w:val="32"/>
  </w:num>
  <w:num w:numId="34">
    <w:abstractNumId w:val="33"/>
  </w:num>
  <w:num w:numId="35">
    <w:abstractNumId w:val="3"/>
  </w:num>
  <w:num w:numId="36">
    <w:abstractNumId w:val="11"/>
  </w:num>
  <w:num w:numId="37">
    <w:abstractNumId w:val="12"/>
  </w:num>
  <w:num w:numId="38">
    <w:abstractNumId w:val="2"/>
  </w:num>
  <w:num w:numId="39">
    <w:abstractNumId w:val="13"/>
  </w:num>
  <w:num w:numId="40">
    <w:abstractNumId w:val="38"/>
  </w:num>
  <w:num w:numId="41">
    <w:abstractNumId w:val="23"/>
  </w:num>
  <w:num w:numId="42">
    <w:abstractNumId w:val="24"/>
  </w:num>
  <w:num w:numId="43">
    <w:abstractNumId w:val="0"/>
  </w:num>
  <w:num w:numId="44">
    <w:abstractNumId w:val="29"/>
  </w:num>
  <w:num w:numId="45">
    <w:abstractNumId w:val="31"/>
  </w:num>
  <w:num w:numId="46">
    <w:abstractNumId w:val="35"/>
  </w:num>
  <w:num w:numId="47">
    <w:abstractNumId w:val="42"/>
  </w:num>
  <w:num w:numId="48">
    <w:abstractNumId w:val="28"/>
  </w:num>
  <w:num w:numId="49">
    <w:abstractNumId w:val="37"/>
  </w:num>
  <w:num w:numId="5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autoHyphenation/>
  <w:hyphenationZone w:val="425"/>
  <w:drawingGridHorizontalSpacing w:val="110"/>
  <w:displayHorizontalDrawingGridEvery w:val="2"/>
  <w:characterSpacingControl w:val="doNotCompress"/>
  <w:compat/>
  <w:rsids>
    <w:rsidRoot w:val="00811900"/>
    <w:rsid w:val="000000BD"/>
    <w:rsid w:val="00012CDB"/>
    <w:rsid w:val="00054A73"/>
    <w:rsid w:val="0005583C"/>
    <w:rsid w:val="00065039"/>
    <w:rsid w:val="00072F69"/>
    <w:rsid w:val="00076C86"/>
    <w:rsid w:val="00080B25"/>
    <w:rsid w:val="00093C8B"/>
    <w:rsid w:val="000E023F"/>
    <w:rsid w:val="00116F95"/>
    <w:rsid w:val="00130169"/>
    <w:rsid w:val="00197372"/>
    <w:rsid w:val="001B0FB6"/>
    <w:rsid w:val="001D4EC7"/>
    <w:rsid w:val="001E201A"/>
    <w:rsid w:val="001E602D"/>
    <w:rsid w:val="001F102F"/>
    <w:rsid w:val="00252DAC"/>
    <w:rsid w:val="003046C9"/>
    <w:rsid w:val="00317775"/>
    <w:rsid w:val="00371B5F"/>
    <w:rsid w:val="003723FB"/>
    <w:rsid w:val="00376748"/>
    <w:rsid w:val="00403923"/>
    <w:rsid w:val="004143A9"/>
    <w:rsid w:val="00427038"/>
    <w:rsid w:val="00436859"/>
    <w:rsid w:val="004519E1"/>
    <w:rsid w:val="00457AA4"/>
    <w:rsid w:val="004912D5"/>
    <w:rsid w:val="00554549"/>
    <w:rsid w:val="005634BB"/>
    <w:rsid w:val="0060678B"/>
    <w:rsid w:val="00614C5C"/>
    <w:rsid w:val="00625DFB"/>
    <w:rsid w:val="006816DF"/>
    <w:rsid w:val="006B7A82"/>
    <w:rsid w:val="006C6BB6"/>
    <w:rsid w:val="00715E7A"/>
    <w:rsid w:val="00736E72"/>
    <w:rsid w:val="00737291"/>
    <w:rsid w:val="00773EDD"/>
    <w:rsid w:val="0079375E"/>
    <w:rsid w:val="007A20AA"/>
    <w:rsid w:val="007C2A04"/>
    <w:rsid w:val="007F5154"/>
    <w:rsid w:val="00805659"/>
    <w:rsid w:val="00811900"/>
    <w:rsid w:val="0081442C"/>
    <w:rsid w:val="008171AF"/>
    <w:rsid w:val="00863DA2"/>
    <w:rsid w:val="00864051"/>
    <w:rsid w:val="008752AC"/>
    <w:rsid w:val="00936C3E"/>
    <w:rsid w:val="00963D90"/>
    <w:rsid w:val="009649E3"/>
    <w:rsid w:val="0099396B"/>
    <w:rsid w:val="009A27C2"/>
    <w:rsid w:val="009B49E8"/>
    <w:rsid w:val="009C2DAB"/>
    <w:rsid w:val="00A17889"/>
    <w:rsid w:val="00A22B9C"/>
    <w:rsid w:val="00A26A15"/>
    <w:rsid w:val="00A302C8"/>
    <w:rsid w:val="00A6681C"/>
    <w:rsid w:val="00A8023D"/>
    <w:rsid w:val="00AA1C1D"/>
    <w:rsid w:val="00AF0B3A"/>
    <w:rsid w:val="00B005F4"/>
    <w:rsid w:val="00B06CFD"/>
    <w:rsid w:val="00B35DE5"/>
    <w:rsid w:val="00B63D3A"/>
    <w:rsid w:val="00B67009"/>
    <w:rsid w:val="00B962C6"/>
    <w:rsid w:val="00BA0DE6"/>
    <w:rsid w:val="00BA3FDF"/>
    <w:rsid w:val="00BC2CA8"/>
    <w:rsid w:val="00BC4E6E"/>
    <w:rsid w:val="00BC6A48"/>
    <w:rsid w:val="00BF3B62"/>
    <w:rsid w:val="00C43A96"/>
    <w:rsid w:val="00C630E3"/>
    <w:rsid w:val="00C67B4C"/>
    <w:rsid w:val="00C86E44"/>
    <w:rsid w:val="00CD5E32"/>
    <w:rsid w:val="00CF7E99"/>
    <w:rsid w:val="00D04FFD"/>
    <w:rsid w:val="00D1472C"/>
    <w:rsid w:val="00D26B74"/>
    <w:rsid w:val="00D44440"/>
    <w:rsid w:val="00D51FFA"/>
    <w:rsid w:val="00D5203E"/>
    <w:rsid w:val="00DB5DCE"/>
    <w:rsid w:val="00DF68FA"/>
    <w:rsid w:val="00E2169B"/>
    <w:rsid w:val="00E46B08"/>
    <w:rsid w:val="00E5631F"/>
    <w:rsid w:val="00E56675"/>
    <w:rsid w:val="00E972C5"/>
    <w:rsid w:val="00EC277A"/>
    <w:rsid w:val="00ED2393"/>
    <w:rsid w:val="00ED7ACE"/>
    <w:rsid w:val="00EF509E"/>
    <w:rsid w:val="00F12D73"/>
    <w:rsid w:val="00F4083A"/>
    <w:rsid w:val="00F457CE"/>
    <w:rsid w:val="00F66E3E"/>
    <w:rsid w:val="00F82317"/>
    <w:rsid w:val="00F8785D"/>
    <w:rsid w:val="00FB691F"/>
    <w:rsid w:val="00FC0EBF"/>
    <w:rsid w:val="00FC7F40"/>
    <w:rsid w:val="00FE2149"/>
    <w:rsid w:val="00FE4414"/>
    <w:rsid w:val="00FF7AD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2C6"/>
    <w:pPr>
      <w:spacing w:after="200" w:line="276" w:lineRule="auto"/>
    </w:pPr>
    <w:rPr>
      <w:sz w:val="22"/>
      <w:szCs w:val="22"/>
      <w:lang w:eastAsia="en-US"/>
    </w:rPr>
  </w:style>
  <w:style w:type="paragraph" w:styleId="Titre2">
    <w:name w:val="heading 2"/>
    <w:basedOn w:val="Normal"/>
    <w:link w:val="Titre2Car"/>
    <w:qFormat/>
    <w:rsid w:val="00BA0DE6"/>
    <w:pPr>
      <w:spacing w:before="100" w:beforeAutospacing="1" w:after="100" w:afterAutospacing="1" w:line="240" w:lineRule="auto"/>
      <w:outlineLvl w:val="1"/>
    </w:pPr>
    <w:rPr>
      <w:rFonts w:ascii="Times New Roman" w:eastAsia="Times New Roman" w:hAnsi="Times New Roman"/>
      <w:b/>
      <w:bCs/>
      <w:color w:val="000000"/>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1190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AA1C1D"/>
    <w:pPr>
      <w:ind w:left="720"/>
      <w:contextualSpacing/>
    </w:pPr>
  </w:style>
  <w:style w:type="character" w:styleId="Textedelespacerserv">
    <w:name w:val="Placeholder Text"/>
    <w:basedOn w:val="Policepardfaut"/>
    <w:uiPriority w:val="99"/>
    <w:semiHidden/>
    <w:rsid w:val="00715E7A"/>
    <w:rPr>
      <w:color w:val="808080"/>
    </w:rPr>
  </w:style>
  <w:style w:type="paragraph" w:styleId="Textedebulles">
    <w:name w:val="Balloon Text"/>
    <w:basedOn w:val="Normal"/>
    <w:link w:val="TextedebullesCar"/>
    <w:uiPriority w:val="99"/>
    <w:semiHidden/>
    <w:unhideWhenUsed/>
    <w:rsid w:val="00715E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5E7A"/>
    <w:rPr>
      <w:rFonts w:ascii="Tahoma" w:hAnsi="Tahoma" w:cs="Tahoma"/>
      <w:sz w:val="16"/>
      <w:szCs w:val="16"/>
      <w:lang w:eastAsia="en-US"/>
    </w:rPr>
  </w:style>
  <w:style w:type="character" w:customStyle="1" w:styleId="Titre2Car">
    <w:name w:val="Titre 2 Car"/>
    <w:basedOn w:val="Policepardfaut"/>
    <w:link w:val="Titre2"/>
    <w:rsid w:val="00BA0DE6"/>
    <w:rPr>
      <w:rFonts w:ascii="Times New Roman" w:eastAsia="Times New Roman" w:hAnsi="Times New Roman"/>
      <w:b/>
      <w:bCs/>
      <w:color w:val="000000"/>
      <w:sz w:val="36"/>
      <w:szCs w:val="36"/>
    </w:rPr>
  </w:style>
  <w:style w:type="character" w:styleId="Lienhypertexte">
    <w:name w:val="Hyperlink"/>
    <w:basedOn w:val="Policepardfaut"/>
    <w:uiPriority w:val="99"/>
    <w:unhideWhenUsed/>
    <w:rsid w:val="00863DA2"/>
    <w:rPr>
      <w:color w:val="0000FF" w:themeColor="hyperlink"/>
      <w:u w:val="single"/>
    </w:rPr>
  </w:style>
  <w:style w:type="character" w:styleId="Lienhypertextesuivivisit">
    <w:name w:val="FollowedHyperlink"/>
    <w:basedOn w:val="Policepardfaut"/>
    <w:uiPriority w:val="99"/>
    <w:semiHidden/>
    <w:unhideWhenUsed/>
    <w:rsid w:val="00863DA2"/>
    <w:rPr>
      <w:color w:val="800080" w:themeColor="followedHyperlink"/>
      <w:u w:val="single"/>
    </w:rPr>
  </w:style>
  <w:style w:type="paragraph" w:styleId="NormalWeb">
    <w:name w:val="Normal (Web)"/>
    <w:basedOn w:val="Normal"/>
    <w:semiHidden/>
    <w:rsid w:val="00012CDB"/>
    <w:pPr>
      <w:spacing w:before="100" w:beforeAutospacing="1" w:after="100" w:afterAutospacing="1" w:line="240" w:lineRule="auto"/>
    </w:pPr>
    <w:rPr>
      <w:rFonts w:ascii="Times New Roman" w:eastAsia="Times New Roman" w:hAnsi="Times New Roman"/>
      <w:color w:val="000000"/>
      <w:sz w:val="24"/>
      <w:szCs w:val="24"/>
      <w:lang w:eastAsia="fr-FR"/>
    </w:rPr>
  </w:style>
</w:styles>
</file>

<file path=word/webSettings.xml><?xml version="1.0" encoding="utf-8"?>
<w:webSettings xmlns:r="http://schemas.openxmlformats.org/officeDocument/2006/relationships" xmlns:w="http://schemas.openxmlformats.org/wordprocessingml/2006/main">
  <w:divs>
    <w:div w:id="206845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8C44D-ED1C-42B0-AE60-ACA3B21A8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2759</Words>
  <Characters>15175</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17899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Pellé</dc:creator>
  <cp:lastModifiedBy>Alexandre Pellé</cp:lastModifiedBy>
  <cp:revision>2</cp:revision>
  <cp:lastPrinted>2012-02-26T15:01:00Z</cp:lastPrinted>
  <dcterms:created xsi:type="dcterms:W3CDTF">2012-02-26T15:06:00Z</dcterms:created>
  <dcterms:modified xsi:type="dcterms:W3CDTF">2012-02-26T15:06:00Z</dcterms:modified>
</cp:coreProperties>
</file>