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C" w:rsidRPr="00CA1BB5" w:rsidRDefault="00BA308C" w:rsidP="00BA308C">
      <w:pPr>
        <w:jc w:val="center"/>
        <w:rPr>
          <w:rFonts w:ascii="Comic Sans MS" w:hAnsi="Comic Sans MS" w:cs="Arial"/>
          <w:b/>
          <w:color w:val="FD91E8"/>
          <w:sz w:val="28"/>
          <w:szCs w:val="28"/>
        </w:rPr>
      </w:pPr>
      <w:r w:rsidRPr="00CA1BB5"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t>HOMOPHONES / HOMOGRAPHES</w:t>
      </w:r>
    </w:p>
    <w:p w:rsidR="00466883" w:rsidRDefault="007E5874">
      <w:pPr>
        <w:rPr>
          <w:rFonts w:ascii="Comic Sans MS" w:hAnsi="Comic Sans MS" w:cs="Arial"/>
        </w:rPr>
      </w:pPr>
      <w:r w:rsidRPr="00CA1BB5">
        <w:rPr>
          <w:rFonts w:ascii="Comic Sans MS" w:hAnsi="Comic Sans MS" w:cs="Arial"/>
          <w:b/>
          <w:color w:val="FD91E8"/>
          <w:sz w:val="24"/>
          <w:szCs w:val="24"/>
        </w:rPr>
        <w:t>Homonymes</w:t>
      </w:r>
      <w:r w:rsidRPr="007E5874">
        <w:rPr>
          <w:rFonts w:ascii="Comic Sans MS" w:hAnsi="Comic Sans MS" w:cs="Arial"/>
        </w:rPr>
        <w:t> : Forme identique mais sens différent = homophones grammaticaux et lexicaux.</w:t>
      </w:r>
      <w:r w:rsidR="00BA308C">
        <w:rPr>
          <w:rFonts w:ascii="Comic Sans MS" w:hAnsi="Comic Sans MS" w:cs="Arial"/>
        </w:rPr>
        <w:t xml:space="preserve"> </w:t>
      </w:r>
    </w:p>
    <w:p w:rsidR="00BA308C" w:rsidRDefault="00BA308C">
      <w:pPr>
        <w:rPr>
          <w:rFonts w:ascii="Comic Sans MS" w:hAnsi="Comic Sans MS" w:cs="Arial"/>
        </w:rPr>
      </w:pPr>
      <w:r w:rsidRPr="00CA1BB5">
        <w:rPr>
          <w:rFonts w:ascii="Comic Sans MS" w:hAnsi="Comic Sans MS" w:cs="Arial"/>
          <w:b/>
          <w:color w:val="FD91E8"/>
        </w:rPr>
        <w:t>Homophones </w:t>
      </w:r>
      <w:r>
        <w:rPr>
          <w:rFonts w:ascii="Comic Sans MS" w:hAnsi="Comic Sans MS" w:cs="Arial"/>
        </w:rPr>
        <w:t>: Même forme orale.</w:t>
      </w:r>
      <w:r>
        <w:rPr>
          <w:rFonts w:ascii="Comic Sans MS" w:hAnsi="Comic Sans MS" w:cs="Arial"/>
        </w:rPr>
        <w:br/>
      </w:r>
      <w:r w:rsidRPr="00CA1BB5">
        <w:rPr>
          <w:rFonts w:ascii="Comic Sans MS" w:hAnsi="Comic Sans MS" w:cs="Arial"/>
          <w:b/>
          <w:color w:val="FD91E8"/>
        </w:rPr>
        <w:t>Homographes</w:t>
      </w:r>
      <w:r w:rsidRPr="00CA1BB5">
        <w:rPr>
          <w:rFonts w:ascii="Comic Sans MS" w:hAnsi="Comic Sans MS" w:cs="Arial"/>
          <w:color w:val="FD91E8"/>
        </w:rPr>
        <w:t> </w:t>
      </w:r>
      <w:r>
        <w:rPr>
          <w:rFonts w:ascii="Comic Sans MS" w:hAnsi="Comic Sans MS" w:cs="Arial"/>
        </w:rPr>
        <w:t>: Même forme écrite.</w:t>
      </w:r>
    </w:p>
    <w:p w:rsidR="00465CF0" w:rsidRDefault="00465CF0">
      <w:pPr>
        <w:rPr>
          <w:rFonts w:ascii="Comic Sans MS" w:hAnsi="Comic Sans MS" w:cs="Arial"/>
        </w:rPr>
      </w:pPr>
      <w:r w:rsidRPr="00CA1BB5">
        <w:rPr>
          <w:rFonts w:ascii="Comic Sans MS" w:hAnsi="Comic Sans MS" w:cs="Arial"/>
          <w:b/>
          <w:color w:val="FD91E8"/>
          <w:sz w:val="24"/>
          <w:szCs w:val="24"/>
        </w:rPr>
        <w:t>Homophones homographes</w:t>
      </w:r>
      <w:r w:rsidRPr="00CA1BB5">
        <w:rPr>
          <w:rFonts w:ascii="Comic Sans MS" w:hAnsi="Comic Sans MS" w:cs="Arial"/>
          <w:color w:val="FD91E8"/>
        </w:rPr>
        <w:t> </w:t>
      </w:r>
      <w:r>
        <w:rPr>
          <w:rFonts w:ascii="Comic Sans MS" w:hAnsi="Comic Sans MS" w:cs="Arial"/>
        </w:rPr>
        <w:t>: Elle mange sa glace devant sa glace.</w:t>
      </w:r>
    </w:p>
    <w:p w:rsidR="00465CF0" w:rsidRDefault="00093A45">
      <w:pPr>
        <w:rPr>
          <w:rFonts w:ascii="Comic Sans MS" w:hAnsi="Comic Sans MS" w:cs="Arial"/>
        </w:rPr>
      </w:pPr>
      <w:r w:rsidRPr="00CA1BB5">
        <w:rPr>
          <w:rFonts w:ascii="Comic Sans MS" w:hAnsi="Comic Sans MS" w:cs="Arial"/>
          <w:b/>
          <w:color w:val="FD91E8"/>
        </w:rPr>
        <w:t>Homophones non homographes</w:t>
      </w:r>
      <w:r w:rsidRPr="00CA1BB5">
        <w:rPr>
          <w:rFonts w:ascii="Comic Sans MS" w:hAnsi="Comic Sans MS" w:cs="Arial"/>
          <w:color w:val="FD91E8"/>
        </w:rPr>
        <w:t> </w:t>
      </w:r>
      <w:r>
        <w:rPr>
          <w:rFonts w:ascii="Comic Sans MS" w:hAnsi="Comic Sans MS" w:cs="Arial"/>
        </w:rPr>
        <w:t xml:space="preserve">: Il était une </w:t>
      </w:r>
      <w:r w:rsidRPr="00CA1BB5">
        <w:rPr>
          <w:rFonts w:ascii="Comic Sans MS" w:hAnsi="Comic Sans MS" w:cs="Arial"/>
          <w:i/>
          <w:color w:val="FD91E8"/>
        </w:rPr>
        <w:t>fois</w:t>
      </w:r>
      <w:r>
        <w:rPr>
          <w:rFonts w:ascii="Comic Sans MS" w:hAnsi="Comic Sans MS" w:cs="Arial"/>
        </w:rPr>
        <w:t xml:space="preserve">, dans la ville de </w:t>
      </w:r>
      <w:r w:rsidRPr="00CA1BB5">
        <w:rPr>
          <w:rFonts w:ascii="Comic Sans MS" w:hAnsi="Comic Sans MS" w:cs="Arial"/>
          <w:i/>
          <w:color w:val="FD91E8"/>
        </w:rPr>
        <w:t>Foix</w:t>
      </w:r>
      <w:r w:rsidRPr="00CA1BB5">
        <w:rPr>
          <w:rFonts w:ascii="Comic Sans MS" w:hAnsi="Comic Sans MS" w:cs="Arial"/>
          <w:color w:val="FD91E8"/>
        </w:rPr>
        <w:t xml:space="preserve">, </w:t>
      </w:r>
      <w:r>
        <w:rPr>
          <w:rFonts w:ascii="Comic Sans MS" w:hAnsi="Comic Sans MS" w:cs="Arial"/>
        </w:rPr>
        <w:t xml:space="preserve">une marchande de </w:t>
      </w:r>
      <w:r w:rsidRPr="00CA1BB5">
        <w:rPr>
          <w:rFonts w:ascii="Comic Sans MS" w:hAnsi="Comic Sans MS" w:cs="Arial"/>
          <w:i/>
          <w:color w:val="FD91E8"/>
        </w:rPr>
        <w:t>foie</w:t>
      </w:r>
      <w:r w:rsidRPr="00CA1BB5">
        <w:rPr>
          <w:rFonts w:ascii="Comic Sans MS" w:hAnsi="Comic Sans MS" w:cs="Arial"/>
          <w:color w:val="FD91E8"/>
        </w:rPr>
        <w:t xml:space="preserve">. </w:t>
      </w:r>
      <w:r w:rsidR="00065A55" w:rsidRPr="00CA1BB5">
        <w:rPr>
          <w:rFonts w:ascii="Comic Sans MS" w:hAnsi="Comic Sans MS" w:cs="Arial"/>
          <w:color w:val="FD91E8"/>
        </w:rPr>
        <w:t xml:space="preserve"> </w:t>
      </w:r>
    </w:p>
    <w:p w:rsidR="00065A55" w:rsidRDefault="00065A55">
      <w:pPr>
        <w:rPr>
          <w:rFonts w:ascii="Comic Sans MS" w:hAnsi="Comic Sans MS" w:cs="Arial"/>
        </w:rPr>
      </w:pPr>
      <w:r w:rsidRPr="00CA1BB5">
        <w:rPr>
          <w:rFonts w:ascii="Comic Sans MS" w:hAnsi="Comic Sans MS" w:cs="Arial"/>
          <w:b/>
          <w:color w:val="FD91E8"/>
        </w:rPr>
        <w:t>Homographes non homophones</w:t>
      </w:r>
      <w:r w:rsidRPr="00CA1BB5">
        <w:rPr>
          <w:rFonts w:ascii="Comic Sans MS" w:hAnsi="Comic Sans MS" w:cs="Arial"/>
          <w:color w:val="FD91E8"/>
        </w:rPr>
        <w:t> </w:t>
      </w:r>
      <w:r>
        <w:rPr>
          <w:rFonts w:ascii="Comic Sans MS" w:hAnsi="Comic Sans MS" w:cs="Arial"/>
        </w:rPr>
        <w:t xml:space="preserve">: Tu </w:t>
      </w:r>
      <w:r w:rsidRPr="00CA1BB5">
        <w:rPr>
          <w:rFonts w:ascii="Comic Sans MS" w:hAnsi="Comic Sans MS" w:cs="Arial"/>
          <w:i/>
          <w:color w:val="FD91E8"/>
        </w:rPr>
        <w:t>as</w:t>
      </w:r>
      <w:r w:rsidRPr="00CA1BB5">
        <w:rPr>
          <w:rFonts w:ascii="Comic Sans MS" w:hAnsi="Comic Sans MS" w:cs="Arial"/>
          <w:color w:val="FD91E8"/>
        </w:rPr>
        <w:t xml:space="preserve"> </w:t>
      </w:r>
      <w:r>
        <w:rPr>
          <w:rFonts w:ascii="Comic Sans MS" w:hAnsi="Comic Sans MS" w:cs="Arial"/>
        </w:rPr>
        <w:t xml:space="preserve">des </w:t>
      </w:r>
      <w:r w:rsidRPr="00CA1BB5">
        <w:rPr>
          <w:rFonts w:ascii="Comic Sans MS" w:hAnsi="Comic Sans MS" w:cs="Arial"/>
          <w:i/>
          <w:color w:val="FD91E8"/>
        </w:rPr>
        <w:t>as</w:t>
      </w:r>
      <w:r>
        <w:rPr>
          <w:rFonts w:ascii="Comic Sans MS" w:hAnsi="Comic Sans MS" w:cs="Arial"/>
        </w:rPr>
        <w:t xml:space="preserve">. </w:t>
      </w:r>
    </w:p>
    <w:p w:rsidR="00FC2F05" w:rsidRDefault="00FC2F05">
      <w:pPr>
        <w:rPr>
          <w:rFonts w:ascii="Comic Sans MS" w:hAnsi="Comic Sans MS" w:cs="Arial"/>
        </w:rPr>
      </w:pPr>
    </w:p>
    <w:p w:rsidR="005B17C2" w:rsidRPr="007E5874" w:rsidRDefault="005B17C2">
      <w:pPr>
        <w:rPr>
          <w:rFonts w:ascii="Comic Sans MS" w:hAnsi="Comic Sans MS" w:cs="Arial"/>
        </w:rPr>
      </w:pPr>
    </w:p>
    <w:p w:rsidR="00FC2F05" w:rsidRPr="00CA1BB5" w:rsidRDefault="00FC2F05" w:rsidP="00FC2F05">
      <w:pPr>
        <w:jc w:val="center"/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</w:pPr>
      <w:r w:rsidRPr="00CA1BB5"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t>PARONYMES</w:t>
      </w:r>
    </w:p>
    <w:p w:rsidR="00FC2F05" w:rsidRDefault="00FC2F05" w:rsidP="00FC2F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Ce sont des mots qui ont une </w:t>
      </w:r>
      <w:r w:rsidRPr="00FC2F05">
        <w:rPr>
          <w:rFonts w:ascii="Comic Sans MS" w:hAnsi="Comic Sans MS" w:cs="Arial"/>
          <w:b/>
        </w:rPr>
        <w:t>orthographe</w:t>
      </w:r>
      <w:r>
        <w:rPr>
          <w:rFonts w:ascii="Comic Sans MS" w:hAnsi="Comic Sans MS" w:cs="Arial"/>
        </w:rPr>
        <w:t xml:space="preserve"> et une </w:t>
      </w:r>
      <w:r w:rsidRPr="00FC2F05">
        <w:rPr>
          <w:rFonts w:ascii="Comic Sans MS" w:hAnsi="Comic Sans MS" w:cs="Arial"/>
          <w:b/>
        </w:rPr>
        <w:t>prononciation proches</w:t>
      </w:r>
      <w:r>
        <w:rPr>
          <w:rFonts w:ascii="Comic Sans MS" w:hAnsi="Comic Sans MS" w:cs="Arial"/>
        </w:rPr>
        <w:t xml:space="preserve">, mais qui n’ont </w:t>
      </w:r>
      <w:r w:rsidRPr="00FC2F05">
        <w:rPr>
          <w:rFonts w:ascii="Comic Sans MS" w:hAnsi="Comic Sans MS" w:cs="Arial"/>
          <w:b/>
        </w:rPr>
        <w:t>pas le même sens</w:t>
      </w:r>
      <w:r>
        <w:rPr>
          <w:rFonts w:ascii="Comic Sans MS" w:hAnsi="Comic Sans MS" w:cs="Arial"/>
        </w:rPr>
        <w:t> </w:t>
      </w:r>
      <w:r w:rsidRPr="00CA1BB5">
        <w:rPr>
          <w:rFonts w:ascii="Comic Sans MS" w:hAnsi="Comic Sans MS" w:cs="Arial"/>
          <w:b/>
          <w:i/>
          <w:color w:val="000000" w:themeColor="text1"/>
        </w:rPr>
        <w:t>:</w:t>
      </w:r>
      <w:r w:rsidRPr="00B20FEF">
        <w:rPr>
          <w:rFonts w:ascii="Comic Sans MS" w:hAnsi="Comic Sans MS" w:cs="Arial"/>
          <w:b/>
          <w:i/>
          <w:color w:val="00B0F0"/>
        </w:rPr>
        <w:t xml:space="preserve"> </w:t>
      </w:r>
      <w:r w:rsidR="00B20FEF" w:rsidRPr="00CA1BB5">
        <w:rPr>
          <w:rFonts w:ascii="Comic Sans MS" w:hAnsi="Comic Sans MS" w:cs="Arial"/>
          <w:b/>
          <w:i/>
          <w:color w:val="FD91E8"/>
        </w:rPr>
        <w:t xml:space="preserve">Allocation </w:t>
      </w:r>
      <w:r w:rsidR="00B20FEF" w:rsidRPr="00B20FEF">
        <w:rPr>
          <w:rFonts w:ascii="Comic Sans MS" w:hAnsi="Comic Sans MS" w:cs="Arial"/>
          <w:color w:val="000000" w:themeColor="text1"/>
        </w:rPr>
        <w:t>/</w:t>
      </w:r>
      <w:r w:rsidR="00B20FEF" w:rsidRPr="00B20FEF">
        <w:rPr>
          <w:rFonts w:ascii="Comic Sans MS" w:hAnsi="Comic Sans MS" w:cs="Arial"/>
          <w:b/>
          <w:i/>
          <w:color w:val="000000" w:themeColor="text1"/>
        </w:rPr>
        <w:t xml:space="preserve"> </w:t>
      </w:r>
      <w:r w:rsidR="00B20FEF" w:rsidRPr="00CA1BB5">
        <w:rPr>
          <w:rFonts w:ascii="Comic Sans MS" w:hAnsi="Comic Sans MS" w:cs="Arial"/>
          <w:b/>
          <w:i/>
          <w:color w:val="FD91E8"/>
        </w:rPr>
        <w:t>allocution</w:t>
      </w:r>
      <w:r w:rsidR="00B20FEF" w:rsidRPr="00B20FEF">
        <w:rPr>
          <w:rFonts w:ascii="Comic Sans MS" w:hAnsi="Comic Sans MS" w:cs="Arial"/>
          <w:b/>
          <w:i/>
          <w:color w:val="00B0F0"/>
        </w:rPr>
        <w:t xml:space="preserve"> </w:t>
      </w:r>
      <w:r w:rsidR="00B20FEF" w:rsidRPr="00B20FEF">
        <w:rPr>
          <w:rFonts w:ascii="Comic Sans MS" w:hAnsi="Comic Sans MS" w:cs="Arial"/>
          <w:color w:val="000000" w:themeColor="text1"/>
        </w:rPr>
        <w:t xml:space="preserve">_ </w:t>
      </w:r>
      <w:r w:rsidR="00B20FEF" w:rsidRPr="00CA1BB5">
        <w:rPr>
          <w:rFonts w:ascii="Comic Sans MS" w:hAnsi="Comic Sans MS" w:cs="Arial"/>
          <w:b/>
          <w:i/>
          <w:color w:val="FD91E8"/>
        </w:rPr>
        <w:t xml:space="preserve">allusion </w:t>
      </w:r>
      <w:r w:rsidR="00B20FEF" w:rsidRPr="00B20FEF">
        <w:rPr>
          <w:rFonts w:ascii="Comic Sans MS" w:hAnsi="Comic Sans MS" w:cs="Arial"/>
          <w:color w:val="000000" w:themeColor="text1"/>
        </w:rPr>
        <w:t>/</w:t>
      </w:r>
      <w:r w:rsidR="00B20FEF" w:rsidRPr="00B20FEF">
        <w:rPr>
          <w:rFonts w:ascii="Comic Sans MS" w:hAnsi="Comic Sans MS" w:cs="Arial"/>
          <w:b/>
          <w:i/>
          <w:color w:val="00B0F0"/>
        </w:rPr>
        <w:t xml:space="preserve"> </w:t>
      </w:r>
      <w:r w:rsidR="00B20FEF" w:rsidRPr="00CA1BB5">
        <w:rPr>
          <w:rFonts w:ascii="Comic Sans MS" w:hAnsi="Comic Sans MS" w:cs="Arial"/>
          <w:b/>
          <w:i/>
          <w:color w:val="FD91E8"/>
        </w:rPr>
        <w:t>illusion</w:t>
      </w:r>
      <w:r w:rsidR="00B20FEF" w:rsidRPr="00CA1BB5">
        <w:rPr>
          <w:rFonts w:ascii="Comic Sans MS" w:hAnsi="Comic Sans MS" w:cs="Arial"/>
          <w:color w:val="FD91E8"/>
        </w:rPr>
        <w:t xml:space="preserve"> </w:t>
      </w:r>
      <w:r w:rsidR="00B20FEF" w:rsidRPr="00B20FEF">
        <w:rPr>
          <w:rFonts w:ascii="Comic Sans MS" w:hAnsi="Comic Sans MS" w:cs="Arial"/>
        </w:rPr>
        <w:t>…</w:t>
      </w:r>
    </w:p>
    <w:p w:rsidR="00B20FEF" w:rsidRDefault="00B20FEF" w:rsidP="00FC2F05">
      <w:pPr>
        <w:rPr>
          <w:rFonts w:ascii="Comic Sans MS" w:hAnsi="Comic Sans MS" w:cs="Arial"/>
          <w:color w:val="00B0F0"/>
        </w:rPr>
      </w:pPr>
    </w:p>
    <w:p w:rsidR="005B17C2" w:rsidRDefault="005B17C2" w:rsidP="00FC2F05">
      <w:pPr>
        <w:rPr>
          <w:rFonts w:ascii="Comic Sans MS" w:hAnsi="Comic Sans MS" w:cs="Arial"/>
          <w:color w:val="00B0F0"/>
        </w:rPr>
      </w:pPr>
    </w:p>
    <w:p w:rsidR="00B20FEF" w:rsidRPr="00CA1BB5" w:rsidRDefault="00B20FEF" w:rsidP="00B20FEF">
      <w:pPr>
        <w:jc w:val="center"/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</w:pPr>
      <w:r w:rsidRPr="00CA1BB5"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t xml:space="preserve">SYNONYMES </w:t>
      </w:r>
    </w:p>
    <w:p w:rsidR="00117365" w:rsidRDefault="00B20FEF" w:rsidP="00FC2F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Les synonymes appartiennent à la même classe grammaticale</w:t>
      </w:r>
      <w:r w:rsidR="00C53776">
        <w:rPr>
          <w:rFonts w:ascii="Comic Sans MS" w:hAnsi="Comic Sans MS" w:cs="Arial"/>
        </w:rPr>
        <w:t xml:space="preserve"> et ont presque le même sens : </w:t>
      </w:r>
      <w:r w:rsidR="00C53776" w:rsidRPr="00CA1BB5">
        <w:rPr>
          <w:rFonts w:ascii="Comic Sans MS" w:hAnsi="Comic Sans MS" w:cs="Arial"/>
          <w:b/>
          <w:i/>
          <w:color w:val="FD91E8"/>
        </w:rPr>
        <w:t xml:space="preserve">gens </w:t>
      </w:r>
      <w:r w:rsidR="00C53776" w:rsidRPr="00C53776">
        <w:rPr>
          <w:rFonts w:ascii="Comic Sans MS" w:hAnsi="Comic Sans MS" w:cs="Arial"/>
          <w:color w:val="000000" w:themeColor="text1"/>
        </w:rPr>
        <w:t>/</w:t>
      </w:r>
      <w:r w:rsidR="00C53776" w:rsidRPr="00C53776">
        <w:rPr>
          <w:rFonts w:ascii="Comic Sans MS" w:hAnsi="Comic Sans MS" w:cs="Arial"/>
          <w:b/>
          <w:i/>
          <w:color w:val="00B0F0"/>
        </w:rPr>
        <w:t xml:space="preserve"> </w:t>
      </w:r>
      <w:r w:rsidR="00C53776" w:rsidRPr="00CA1BB5">
        <w:rPr>
          <w:rFonts w:ascii="Comic Sans MS" w:hAnsi="Comic Sans MS" w:cs="Arial"/>
          <w:b/>
          <w:i/>
          <w:color w:val="FD91E8"/>
        </w:rPr>
        <w:t>personnes</w:t>
      </w:r>
      <w:r w:rsidR="00C53776" w:rsidRPr="00C53776">
        <w:rPr>
          <w:rFonts w:ascii="Comic Sans MS" w:hAnsi="Comic Sans MS" w:cs="Arial"/>
          <w:b/>
          <w:i/>
          <w:color w:val="00B0F0"/>
        </w:rPr>
        <w:t xml:space="preserve"> </w:t>
      </w:r>
      <w:r w:rsidR="00C53776" w:rsidRPr="00C53776">
        <w:rPr>
          <w:rFonts w:ascii="Comic Sans MS" w:hAnsi="Comic Sans MS" w:cs="Arial"/>
          <w:color w:val="000000" w:themeColor="text1"/>
        </w:rPr>
        <w:t xml:space="preserve">_ </w:t>
      </w:r>
      <w:r w:rsidR="00C53776" w:rsidRPr="00C53776">
        <w:rPr>
          <w:rFonts w:ascii="Comic Sans MS" w:hAnsi="Comic Sans MS" w:cs="Arial"/>
          <w:b/>
          <w:i/>
          <w:color w:val="00B0F0"/>
        </w:rPr>
        <w:t xml:space="preserve"> </w:t>
      </w:r>
      <w:r w:rsidR="00C53776" w:rsidRPr="00CA1BB5">
        <w:rPr>
          <w:rFonts w:ascii="Comic Sans MS" w:hAnsi="Comic Sans MS" w:cs="Arial"/>
          <w:b/>
          <w:i/>
          <w:color w:val="FD91E8"/>
        </w:rPr>
        <w:t xml:space="preserve">heureux </w:t>
      </w:r>
      <w:r w:rsidR="00C53776" w:rsidRPr="00C53776">
        <w:rPr>
          <w:rFonts w:ascii="Comic Sans MS" w:hAnsi="Comic Sans MS" w:cs="Arial"/>
          <w:color w:val="000000" w:themeColor="text1"/>
        </w:rPr>
        <w:t>/</w:t>
      </w:r>
      <w:r w:rsidR="00C53776" w:rsidRPr="00C53776">
        <w:rPr>
          <w:rFonts w:ascii="Comic Sans MS" w:hAnsi="Comic Sans MS" w:cs="Arial"/>
          <w:b/>
          <w:i/>
          <w:color w:val="00B0F0"/>
        </w:rPr>
        <w:t xml:space="preserve"> </w:t>
      </w:r>
      <w:r w:rsidR="00C53776" w:rsidRPr="00CA1BB5">
        <w:rPr>
          <w:rFonts w:ascii="Comic Sans MS" w:hAnsi="Comic Sans MS" w:cs="Arial"/>
          <w:b/>
          <w:i/>
          <w:color w:val="FD91E8"/>
        </w:rPr>
        <w:t>content</w:t>
      </w:r>
      <w:r w:rsidR="00C53776" w:rsidRPr="00CA1BB5">
        <w:rPr>
          <w:rFonts w:ascii="Comic Sans MS" w:hAnsi="Comic Sans MS" w:cs="Arial"/>
          <w:color w:val="FD91E8"/>
        </w:rPr>
        <w:t xml:space="preserve"> </w:t>
      </w:r>
      <w:r w:rsidR="00C53776">
        <w:rPr>
          <w:rFonts w:ascii="Comic Sans MS" w:hAnsi="Comic Sans MS" w:cs="Arial"/>
        </w:rPr>
        <w:t>…</w:t>
      </w:r>
      <w:r w:rsidR="00117365">
        <w:rPr>
          <w:rFonts w:ascii="Comic Sans MS" w:hAnsi="Comic Sans MS" w:cs="Arial"/>
        </w:rPr>
        <w:br/>
        <w:t xml:space="preserve">Ils ne peuvent pas toujours se substituer, cela dépend du contexte dans lequel ils sont employés : </w:t>
      </w:r>
    </w:p>
    <w:p w:rsidR="00117365" w:rsidRDefault="00117365" w:rsidP="00117365">
      <w:pPr>
        <w:pStyle w:val="Paragraphedeliste"/>
        <w:numPr>
          <w:ilvl w:val="0"/>
          <w:numId w:val="1"/>
        </w:numPr>
        <w:rPr>
          <w:rFonts w:ascii="Comic Sans MS" w:hAnsi="Comic Sans MS" w:cs="Arial"/>
        </w:rPr>
      </w:pPr>
      <w:r w:rsidRPr="00117365">
        <w:rPr>
          <w:rFonts w:ascii="Comic Sans MS" w:hAnsi="Comic Sans MS" w:cs="Arial"/>
          <w:b/>
        </w:rPr>
        <w:t>Connotations différentes</w:t>
      </w:r>
      <w:r>
        <w:rPr>
          <w:rFonts w:ascii="Comic Sans MS" w:hAnsi="Comic Sans MS" w:cs="Arial"/>
        </w:rPr>
        <w:t> :</w:t>
      </w:r>
      <w:r w:rsidRPr="00117365">
        <w:rPr>
          <w:rFonts w:ascii="Comic Sans MS" w:hAnsi="Comic Sans MS" w:cs="Arial"/>
          <w:b/>
          <w:i/>
          <w:color w:val="00B0F0"/>
        </w:rPr>
        <w:t xml:space="preserve"> </w:t>
      </w:r>
      <w:r w:rsidRPr="00CA1BB5">
        <w:rPr>
          <w:rFonts w:ascii="Comic Sans MS" w:hAnsi="Comic Sans MS" w:cs="Arial"/>
          <w:b/>
          <w:i/>
          <w:color w:val="FD91E8"/>
        </w:rPr>
        <w:t>maman</w:t>
      </w:r>
      <w:r w:rsidRPr="00CA1BB5">
        <w:rPr>
          <w:rFonts w:ascii="Comic Sans MS" w:hAnsi="Comic Sans MS" w:cs="Arial"/>
          <w:color w:val="FD91E8"/>
        </w:rPr>
        <w:t xml:space="preserve"> </w:t>
      </w:r>
      <w:r>
        <w:rPr>
          <w:rFonts w:ascii="Comic Sans MS" w:hAnsi="Comic Sans MS" w:cs="Arial"/>
        </w:rPr>
        <w:t xml:space="preserve">/ </w:t>
      </w:r>
      <w:r w:rsidRPr="00CA1BB5">
        <w:rPr>
          <w:rFonts w:ascii="Comic Sans MS" w:hAnsi="Comic Sans MS" w:cs="Arial"/>
          <w:b/>
          <w:i/>
          <w:color w:val="FD91E8"/>
        </w:rPr>
        <w:t>mère</w:t>
      </w:r>
    </w:p>
    <w:p w:rsidR="00117365" w:rsidRDefault="00117365" w:rsidP="00117365">
      <w:pPr>
        <w:pStyle w:val="Paragraphedeliste"/>
        <w:numPr>
          <w:ilvl w:val="0"/>
          <w:numId w:val="1"/>
        </w:numPr>
        <w:rPr>
          <w:rFonts w:ascii="Comic Sans MS" w:hAnsi="Comic Sans MS" w:cs="Arial"/>
        </w:rPr>
      </w:pPr>
      <w:r w:rsidRPr="00117365">
        <w:rPr>
          <w:rFonts w:ascii="Comic Sans MS" w:hAnsi="Comic Sans MS" w:cs="Arial"/>
          <w:b/>
        </w:rPr>
        <w:t>Niveau de langue différent</w:t>
      </w:r>
      <w:r>
        <w:rPr>
          <w:rFonts w:ascii="Comic Sans MS" w:hAnsi="Comic Sans MS" w:cs="Arial"/>
        </w:rPr>
        <w:t xml:space="preserve"> : </w:t>
      </w:r>
      <w:r w:rsidRPr="00CA1BB5">
        <w:rPr>
          <w:rFonts w:ascii="Comic Sans MS" w:hAnsi="Comic Sans MS" w:cs="Arial"/>
          <w:b/>
          <w:i/>
          <w:color w:val="FD91E8"/>
        </w:rPr>
        <w:t xml:space="preserve">argent </w:t>
      </w:r>
      <w:r>
        <w:rPr>
          <w:rFonts w:ascii="Comic Sans MS" w:hAnsi="Comic Sans MS" w:cs="Arial"/>
        </w:rPr>
        <w:t xml:space="preserve">/ </w:t>
      </w:r>
      <w:r w:rsidRPr="00CA1BB5">
        <w:rPr>
          <w:rFonts w:ascii="Comic Sans MS" w:hAnsi="Comic Sans MS" w:cs="Arial"/>
          <w:b/>
          <w:i/>
          <w:color w:val="FD91E8"/>
        </w:rPr>
        <w:t xml:space="preserve">oseille </w:t>
      </w:r>
    </w:p>
    <w:p w:rsidR="00117365" w:rsidRDefault="00117365" w:rsidP="00117365">
      <w:pPr>
        <w:pStyle w:val="Paragraphedeliste"/>
        <w:numPr>
          <w:ilvl w:val="0"/>
          <w:numId w:val="1"/>
        </w:numPr>
        <w:rPr>
          <w:rFonts w:ascii="Comic Sans MS" w:hAnsi="Comic Sans MS" w:cs="Arial"/>
        </w:rPr>
      </w:pPr>
      <w:r w:rsidRPr="00117365">
        <w:rPr>
          <w:rFonts w:ascii="Comic Sans MS" w:hAnsi="Comic Sans MS" w:cs="Arial"/>
          <w:b/>
        </w:rPr>
        <w:t>Emplois spécialisés</w:t>
      </w:r>
      <w:r>
        <w:rPr>
          <w:rFonts w:ascii="Comic Sans MS" w:hAnsi="Comic Sans MS" w:cs="Arial"/>
        </w:rPr>
        <w:t xml:space="preserve"> : </w:t>
      </w:r>
      <w:r w:rsidR="005B17C2" w:rsidRPr="00CA1BB5">
        <w:rPr>
          <w:rFonts w:ascii="Comic Sans MS" w:hAnsi="Comic Sans MS" w:cs="Arial"/>
          <w:b/>
          <w:i/>
          <w:color w:val="FD91E8"/>
        </w:rPr>
        <w:t>e</w:t>
      </w:r>
      <w:r w:rsidRPr="00CA1BB5">
        <w:rPr>
          <w:rFonts w:ascii="Comic Sans MS" w:hAnsi="Comic Sans MS" w:cs="Arial"/>
          <w:b/>
          <w:i/>
          <w:color w:val="FD91E8"/>
        </w:rPr>
        <w:t xml:space="preserve">nluminure </w:t>
      </w:r>
      <w:r>
        <w:rPr>
          <w:rFonts w:ascii="Comic Sans MS" w:hAnsi="Comic Sans MS" w:cs="Arial"/>
        </w:rPr>
        <w:t xml:space="preserve">/ </w:t>
      </w:r>
      <w:r w:rsidR="005B17C2" w:rsidRPr="00CA1BB5">
        <w:rPr>
          <w:rFonts w:ascii="Comic Sans MS" w:hAnsi="Comic Sans MS" w:cs="Arial"/>
          <w:b/>
          <w:i/>
          <w:color w:val="FD91E8"/>
        </w:rPr>
        <w:t>il</w:t>
      </w:r>
      <w:r w:rsidRPr="00CA1BB5">
        <w:rPr>
          <w:rFonts w:ascii="Comic Sans MS" w:hAnsi="Comic Sans MS" w:cs="Arial"/>
          <w:b/>
          <w:i/>
          <w:color w:val="FD91E8"/>
        </w:rPr>
        <w:t>lustration</w:t>
      </w:r>
      <w:r w:rsidRPr="00CA1BB5">
        <w:rPr>
          <w:rFonts w:ascii="Comic Sans MS" w:hAnsi="Comic Sans MS" w:cs="Arial"/>
          <w:color w:val="FD91E8"/>
        </w:rPr>
        <w:t xml:space="preserve"> </w:t>
      </w:r>
    </w:p>
    <w:p w:rsidR="005B17C2" w:rsidRDefault="005B17C2" w:rsidP="005B17C2">
      <w:pPr>
        <w:pStyle w:val="Paragraphedeliste"/>
        <w:rPr>
          <w:rFonts w:ascii="Comic Sans MS" w:hAnsi="Comic Sans MS" w:cs="Arial"/>
          <w:b/>
        </w:rPr>
      </w:pPr>
    </w:p>
    <w:p w:rsidR="005B17C2" w:rsidRPr="00CA1BB5" w:rsidRDefault="005B17C2" w:rsidP="005B17C2">
      <w:pPr>
        <w:jc w:val="center"/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</w:pPr>
      <w:r w:rsidRPr="00CA1BB5"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lastRenderedPageBreak/>
        <w:t>ANTONYMES</w:t>
      </w:r>
    </w:p>
    <w:p w:rsidR="00776E60" w:rsidRDefault="005B17C2" w:rsidP="005B17C2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</w:rPr>
        <w:t>Les antonymes sont des mots qui ont des sens opposés</w:t>
      </w:r>
      <w:r w:rsidR="00776E60">
        <w:rPr>
          <w:rFonts w:ascii="Comic Sans MS" w:hAnsi="Comic Sans MS" w:cs="Arial"/>
        </w:rPr>
        <w:t xml:space="preserve">. Ils appartiennent à la même classe grammaticale mais sont des contraires : </w:t>
      </w:r>
      <w:r w:rsidR="00776E60" w:rsidRPr="00CA1BB5">
        <w:rPr>
          <w:rFonts w:ascii="Comic Sans MS" w:hAnsi="Comic Sans MS" w:cs="Arial"/>
          <w:b/>
          <w:i/>
          <w:color w:val="FD91E8"/>
        </w:rPr>
        <w:t xml:space="preserve">beau </w:t>
      </w:r>
      <w:r w:rsidR="00776E60" w:rsidRPr="009D6F46">
        <w:rPr>
          <w:rFonts w:ascii="Comic Sans MS" w:hAnsi="Comic Sans MS" w:cs="Arial"/>
          <w:color w:val="000000" w:themeColor="text1"/>
        </w:rPr>
        <w:t>/</w:t>
      </w:r>
      <w:r w:rsidR="00776E60" w:rsidRPr="009D6F46">
        <w:rPr>
          <w:rFonts w:ascii="Comic Sans MS" w:hAnsi="Comic Sans MS" w:cs="Arial"/>
          <w:b/>
          <w:i/>
          <w:color w:val="00B0F0"/>
        </w:rPr>
        <w:t xml:space="preserve"> </w:t>
      </w:r>
      <w:r w:rsidR="00776E60" w:rsidRPr="00CA1BB5">
        <w:rPr>
          <w:rFonts w:ascii="Comic Sans MS" w:hAnsi="Comic Sans MS" w:cs="Arial"/>
          <w:b/>
          <w:i/>
          <w:color w:val="FD91E8"/>
        </w:rPr>
        <w:t xml:space="preserve">laid </w:t>
      </w:r>
      <w:r w:rsidR="00776E60" w:rsidRPr="009D6F46">
        <w:rPr>
          <w:rFonts w:ascii="Comic Sans MS" w:hAnsi="Comic Sans MS" w:cs="Arial"/>
          <w:i/>
          <w:color w:val="000000" w:themeColor="text1"/>
        </w:rPr>
        <w:t>(lexicaux)</w:t>
      </w:r>
      <w:r w:rsidR="00776E60" w:rsidRPr="009D6F46">
        <w:rPr>
          <w:rFonts w:ascii="Comic Sans MS" w:hAnsi="Comic Sans MS" w:cs="Arial"/>
          <w:b/>
          <w:i/>
          <w:color w:val="000000" w:themeColor="text1"/>
        </w:rPr>
        <w:t xml:space="preserve"> </w:t>
      </w:r>
      <w:r w:rsidR="00776E60" w:rsidRPr="00CA1BB5">
        <w:rPr>
          <w:rFonts w:ascii="Comic Sans MS" w:hAnsi="Comic Sans MS" w:cs="Arial"/>
          <w:b/>
          <w:i/>
          <w:color w:val="000000" w:themeColor="text1"/>
        </w:rPr>
        <w:t>_</w:t>
      </w:r>
      <w:r w:rsidR="00776E60" w:rsidRPr="009D6F46">
        <w:rPr>
          <w:rFonts w:ascii="Comic Sans MS" w:hAnsi="Comic Sans MS" w:cs="Arial"/>
          <w:b/>
          <w:i/>
          <w:color w:val="00B0F0"/>
        </w:rPr>
        <w:t xml:space="preserve"> </w:t>
      </w:r>
      <w:r w:rsidR="007033A9" w:rsidRPr="009D6F46">
        <w:rPr>
          <w:rFonts w:ascii="Comic Sans MS" w:hAnsi="Comic Sans MS" w:cs="Arial"/>
          <w:b/>
          <w:i/>
          <w:color w:val="00B0F0"/>
        </w:rPr>
        <w:t xml:space="preserve"> </w:t>
      </w:r>
      <w:r w:rsidR="007033A9" w:rsidRPr="00CA1BB5">
        <w:rPr>
          <w:rFonts w:ascii="Comic Sans MS" w:hAnsi="Comic Sans MS" w:cs="Arial"/>
          <w:b/>
          <w:i/>
          <w:color w:val="FD91E8"/>
        </w:rPr>
        <w:t xml:space="preserve">ordonné </w:t>
      </w:r>
      <w:r w:rsidR="007033A9" w:rsidRPr="009D6F46">
        <w:rPr>
          <w:rFonts w:ascii="Comic Sans MS" w:hAnsi="Comic Sans MS" w:cs="Arial"/>
          <w:color w:val="000000" w:themeColor="text1"/>
        </w:rPr>
        <w:t xml:space="preserve">/ </w:t>
      </w:r>
      <w:r w:rsidR="007033A9" w:rsidRPr="00CA1BB5">
        <w:rPr>
          <w:rFonts w:ascii="Comic Sans MS" w:hAnsi="Comic Sans MS" w:cs="Arial"/>
          <w:b/>
          <w:i/>
          <w:color w:val="FD91E8"/>
        </w:rPr>
        <w:t xml:space="preserve">désordonné </w:t>
      </w:r>
      <w:r w:rsidR="007033A9" w:rsidRPr="009D6F46">
        <w:rPr>
          <w:rFonts w:ascii="Comic Sans MS" w:hAnsi="Comic Sans MS" w:cs="Arial"/>
          <w:color w:val="000000" w:themeColor="text1"/>
        </w:rPr>
        <w:t xml:space="preserve">(morphologiques) </w:t>
      </w:r>
      <w:r w:rsidR="007033A9" w:rsidRPr="00CA1BB5">
        <w:rPr>
          <w:rFonts w:ascii="Comic Sans MS" w:hAnsi="Comic Sans MS" w:cs="Arial"/>
          <w:b/>
          <w:i/>
          <w:color w:val="000000" w:themeColor="text1"/>
        </w:rPr>
        <w:t xml:space="preserve">_ </w:t>
      </w:r>
      <w:r w:rsidR="007033A9" w:rsidRPr="00CA1BB5">
        <w:rPr>
          <w:rFonts w:ascii="Comic Sans MS" w:hAnsi="Comic Sans MS" w:cs="Arial"/>
          <w:b/>
          <w:i/>
          <w:color w:val="FD91E8"/>
        </w:rPr>
        <w:t xml:space="preserve">fille </w:t>
      </w:r>
      <w:r w:rsidR="007033A9" w:rsidRPr="009D6F46">
        <w:rPr>
          <w:rFonts w:ascii="Comic Sans MS" w:hAnsi="Comic Sans MS" w:cs="Arial"/>
          <w:color w:val="000000" w:themeColor="text1"/>
        </w:rPr>
        <w:t>/</w:t>
      </w:r>
      <w:r w:rsidR="007033A9" w:rsidRPr="009D6F46">
        <w:rPr>
          <w:rFonts w:ascii="Comic Sans MS" w:hAnsi="Comic Sans MS" w:cs="Arial"/>
          <w:b/>
          <w:i/>
          <w:color w:val="00B0F0"/>
        </w:rPr>
        <w:t xml:space="preserve"> </w:t>
      </w:r>
      <w:r w:rsidR="007033A9" w:rsidRPr="00CA1BB5">
        <w:rPr>
          <w:rFonts w:ascii="Comic Sans MS" w:hAnsi="Comic Sans MS" w:cs="Arial"/>
          <w:b/>
          <w:i/>
          <w:color w:val="FD91E8"/>
        </w:rPr>
        <w:t>garçon</w:t>
      </w:r>
      <w:r w:rsidR="007033A9" w:rsidRPr="00CA1BB5">
        <w:rPr>
          <w:rFonts w:ascii="Comic Sans MS" w:hAnsi="Comic Sans MS" w:cs="Arial"/>
          <w:color w:val="FD91E8"/>
        </w:rPr>
        <w:t xml:space="preserve"> </w:t>
      </w:r>
      <w:r w:rsidR="007033A9" w:rsidRPr="009D6F46">
        <w:rPr>
          <w:rFonts w:ascii="Comic Sans MS" w:hAnsi="Comic Sans MS" w:cs="Arial"/>
          <w:color w:val="000000" w:themeColor="text1"/>
        </w:rPr>
        <w:t xml:space="preserve">(complémentarité) </w:t>
      </w:r>
      <w:r w:rsidR="007033A9" w:rsidRPr="00CA1BB5">
        <w:rPr>
          <w:rFonts w:ascii="Comic Sans MS" w:hAnsi="Comic Sans MS" w:cs="Arial"/>
          <w:b/>
          <w:i/>
          <w:color w:val="000000" w:themeColor="text1"/>
        </w:rPr>
        <w:t xml:space="preserve">_ </w:t>
      </w:r>
      <w:r w:rsidR="007033A9" w:rsidRPr="00CA1BB5">
        <w:rPr>
          <w:rFonts w:ascii="Comic Sans MS" w:hAnsi="Comic Sans MS" w:cs="Arial"/>
          <w:b/>
          <w:i/>
          <w:color w:val="FD91E8"/>
        </w:rPr>
        <w:t xml:space="preserve">chaud </w:t>
      </w:r>
      <w:r w:rsidR="007033A9" w:rsidRPr="009D6F46">
        <w:rPr>
          <w:rFonts w:ascii="Comic Sans MS" w:hAnsi="Comic Sans MS" w:cs="Arial"/>
          <w:color w:val="000000" w:themeColor="text1"/>
        </w:rPr>
        <w:t>/</w:t>
      </w:r>
      <w:r w:rsidR="009D6F46">
        <w:rPr>
          <w:rFonts w:ascii="Comic Sans MS" w:hAnsi="Comic Sans MS" w:cs="Arial"/>
          <w:b/>
          <w:i/>
          <w:color w:val="00B0F0"/>
        </w:rPr>
        <w:t xml:space="preserve"> </w:t>
      </w:r>
      <w:r w:rsidR="007033A9" w:rsidRPr="00CA1BB5">
        <w:rPr>
          <w:rFonts w:ascii="Comic Sans MS" w:hAnsi="Comic Sans MS" w:cs="Arial"/>
          <w:b/>
          <w:i/>
          <w:color w:val="FD91E8"/>
        </w:rPr>
        <w:t>brûlant</w:t>
      </w:r>
      <w:r w:rsidR="007033A9" w:rsidRPr="00CA1BB5">
        <w:rPr>
          <w:rFonts w:ascii="Comic Sans MS" w:hAnsi="Comic Sans MS" w:cs="Arial"/>
          <w:color w:val="FD91E8"/>
        </w:rPr>
        <w:t xml:space="preserve"> </w:t>
      </w:r>
      <w:r w:rsidR="007033A9" w:rsidRPr="009D6F46">
        <w:rPr>
          <w:rFonts w:ascii="Comic Sans MS" w:hAnsi="Comic Sans MS" w:cs="Arial"/>
          <w:color w:val="000000" w:themeColor="text1"/>
        </w:rPr>
        <w:t>/</w:t>
      </w:r>
      <w:r w:rsidR="007033A9" w:rsidRPr="009D6F46">
        <w:rPr>
          <w:rFonts w:ascii="Comic Sans MS" w:hAnsi="Comic Sans MS" w:cs="Arial"/>
          <w:b/>
          <w:i/>
          <w:color w:val="000000" w:themeColor="text1"/>
        </w:rPr>
        <w:t xml:space="preserve"> </w:t>
      </w:r>
      <w:r w:rsidR="007033A9" w:rsidRPr="00CA1BB5">
        <w:rPr>
          <w:rFonts w:ascii="Comic Sans MS" w:hAnsi="Comic Sans MS" w:cs="Arial"/>
          <w:b/>
          <w:i/>
          <w:color w:val="FD91E8"/>
        </w:rPr>
        <w:t>bo</w:t>
      </w:r>
      <w:r w:rsidR="009D6F46" w:rsidRPr="00CA1BB5">
        <w:rPr>
          <w:rFonts w:ascii="Comic Sans MS" w:hAnsi="Comic Sans MS" w:cs="Arial"/>
          <w:b/>
          <w:i/>
          <w:color w:val="FD91E8"/>
        </w:rPr>
        <w:t xml:space="preserve">uillant </w:t>
      </w:r>
      <w:r w:rsidR="009D6F46" w:rsidRPr="009D6F46">
        <w:rPr>
          <w:rFonts w:ascii="Comic Sans MS" w:hAnsi="Comic Sans MS" w:cs="Arial"/>
          <w:color w:val="000000" w:themeColor="text1"/>
        </w:rPr>
        <w:t xml:space="preserve">/ </w:t>
      </w:r>
      <w:r w:rsidR="009D6F46" w:rsidRPr="00CA1BB5">
        <w:rPr>
          <w:rFonts w:ascii="Comic Sans MS" w:hAnsi="Comic Sans MS" w:cs="Arial"/>
          <w:b/>
          <w:i/>
          <w:color w:val="FD91E8"/>
        </w:rPr>
        <w:t xml:space="preserve">tiède </w:t>
      </w:r>
      <w:r w:rsidR="009D6F46" w:rsidRPr="009D6F46">
        <w:rPr>
          <w:rFonts w:ascii="Comic Sans MS" w:hAnsi="Comic Sans MS" w:cs="Arial"/>
          <w:color w:val="000000" w:themeColor="text1"/>
        </w:rPr>
        <w:t xml:space="preserve">/ </w:t>
      </w:r>
      <w:r w:rsidR="009D6F46" w:rsidRPr="00CA1BB5">
        <w:rPr>
          <w:rFonts w:ascii="Comic Sans MS" w:hAnsi="Comic Sans MS" w:cs="Arial"/>
          <w:b/>
          <w:i/>
          <w:color w:val="FD91E8"/>
        </w:rPr>
        <w:t xml:space="preserve">froid </w:t>
      </w:r>
      <w:r w:rsidR="009D6F46" w:rsidRPr="009D6F46">
        <w:rPr>
          <w:rFonts w:ascii="Comic Sans MS" w:hAnsi="Comic Sans MS" w:cs="Arial"/>
          <w:color w:val="000000" w:themeColor="text1"/>
        </w:rPr>
        <w:t xml:space="preserve">/ </w:t>
      </w:r>
      <w:r w:rsidR="009D6F46" w:rsidRPr="00CA1BB5">
        <w:rPr>
          <w:rFonts w:ascii="Comic Sans MS" w:hAnsi="Comic Sans MS" w:cs="Arial"/>
          <w:b/>
          <w:i/>
          <w:color w:val="FD91E8"/>
        </w:rPr>
        <w:t xml:space="preserve">glacial </w:t>
      </w:r>
      <w:r w:rsidR="009D6F46" w:rsidRPr="009D6F46">
        <w:rPr>
          <w:rFonts w:ascii="Comic Sans MS" w:hAnsi="Comic Sans MS" w:cs="Arial"/>
          <w:color w:val="000000" w:themeColor="text1"/>
        </w:rPr>
        <w:t>(</w:t>
      </w:r>
      <w:r w:rsidR="009D6F46">
        <w:rPr>
          <w:rFonts w:ascii="Comic Sans MS" w:hAnsi="Comic Sans MS" w:cs="Arial"/>
          <w:color w:val="000000" w:themeColor="text1"/>
        </w:rPr>
        <w:t>grad</w:t>
      </w:r>
      <w:r w:rsidR="009D6F46" w:rsidRPr="009D6F46">
        <w:rPr>
          <w:rFonts w:ascii="Comic Sans MS" w:hAnsi="Comic Sans MS" w:cs="Arial"/>
          <w:color w:val="000000" w:themeColor="text1"/>
        </w:rPr>
        <w:t>es)</w:t>
      </w:r>
    </w:p>
    <w:p w:rsidR="008F13B8" w:rsidRPr="00CA1BB5" w:rsidRDefault="008F13B8" w:rsidP="005B17C2">
      <w:pPr>
        <w:rPr>
          <w:rFonts w:ascii="Comic Sans MS" w:hAnsi="Comic Sans MS" w:cs="Arial"/>
          <w:color w:val="FD91E8"/>
        </w:rPr>
      </w:pPr>
    </w:p>
    <w:p w:rsidR="008F13B8" w:rsidRPr="00CA1BB5" w:rsidRDefault="008F13B8" w:rsidP="008F13B8">
      <w:pPr>
        <w:jc w:val="center"/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</w:pPr>
      <w:r w:rsidRPr="00CA1BB5"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t>HYPERONYMIE / HYPONYMIE</w:t>
      </w:r>
    </w:p>
    <w:p w:rsidR="00356A80" w:rsidRDefault="009677C6" w:rsidP="00356A8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Relation d’inclusion entre un terme général (</w:t>
      </w:r>
      <w:r w:rsidRPr="00CA1BB5">
        <w:rPr>
          <w:rFonts w:ascii="Comic Sans MS" w:hAnsi="Comic Sans MS" w:cs="Arial"/>
          <w:color w:val="FD91E8"/>
        </w:rPr>
        <w:t>hyperonymie</w:t>
      </w:r>
      <w:r>
        <w:rPr>
          <w:rFonts w:ascii="Comic Sans MS" w:hAnsi="Comic Sans MS" w:cs="Arial"/>
        </w:rPr>
        <w:t>) et des termes plus spécifiques (</w:t>
      </w:r>
      <w:r w:rsidRPr="00CA1BB5">
        <w:rPr>
          <w:rFonts w:ascii="Comic Sans MS" w:hAnsi="Comic Sans MS" w:cs="Arial"/>
          <w:color w:val="FD91E8"/>
        </w:rPr>
        <w:t>hyponymes</w:t>
      </w:r>
      <w:r>
        <w:rPr>
          <w:rFonts w:ascii="Comic Sans MS" w:hAnsi="Comic Sans MS" w:cs="Arial"/>
        </w:rPr>
        <w:t xml:space="preserve">) </w:t>
      </w:r>
    </w:p>
    <w:p w:rsidR="00992803" w:rsidRPr="00356A80" w:rsidRDefault="009677C6" w:rsidP="00356A80">
      <w:pPr>
        <w:rPr>
          <w:rFonts w:ascii="Comic Sans MS" w:hAnsi="Comic Sans MS" w:cs="Arial"/>
        </w:rPr>
      </w:pPr>
      <w:r w:rsidRPr="00CA1BB5">
        <w:rPr>
          <w:rFonts w:ascii="Comic Sans MS" w:hAnsi="Comic Sans MS" w:cs="Arial"/>
          <w:b/>
          <w:color w:val="FD91E8"/>
        </w:rPr>
        <w:t>Hyponyme </w:t>
      </w:r>
      <w:r>
        <w:rPr>
          <w:rFonts w:ascii="Comic Sans MS" w:hAnsi="Comic Sans MS" w:cs="Arial"/>
        </w:rPr>
        <w:t xml:space="preserve">: terme spécifique qui est inclus dans une classe plus importante qui est appelé </w:t>
      </w:r>
      <w:r w:rsidRPr="00CA1BB5">
        <w:rPr>
          <w:rFonts w:ascii="Comic Sans MS" w:hAnsi="Comic Sans MS" w:cs="Arial"/>
          <w:b/>
          <w:color w:val="FD91E8"/>
        </w:rPr>
        <w:t>hyperonymie</w:t>
      </w:r>
      <w:r w:rsidR="00D1470B" w:rsidRPr="00CA1BB5">
        <w:rPr>
          <w:rFonts w:ascii="Comic Sans MS" w:hAnsi="Comic Sans MS" w:cs="Arial"/>
          <w:color w:val="FD91E8"/>
        </w:rPr>
        <w:t> </w:t>
      </w:r>
      <w:r w:rsidR="00D1470B">
        <w:rPr>
          <w:rFonts w:ascii="Comic Sans MS" w:hAnsi="Comic Sans MS" w:cs="Arial"/>
        </w:rPr>
        <w:t xml:space="preserve">: </w:t>
      </w:r>
      <w:hyperlink r:id="rId6" w:tooltip="néon" w:history="1">
        <w:r w:rsidR="00992803" w:rsidRPr="00CA1BB5">
          <w:rPr>
            <w:rFonts w:ascii="Comic Sans MS" w:eastAsia="Times New Roman" w:hAnsi="Comic Sans MS" w:cs="Arial"/>
            <w:i/>
            <w:iCs/>
            <w:color w:val="FD91E8"/>
            <w:lang w:eastAsia="fr-FR"/>
          </w:rPr>
          <w:t>néon</w:t>
        </w:r>
      </w:hyperlink>
      <w:r w:rsidR="00992803" w:rsidRPr="00CA1BB5">
        <w:rPr>
          <w:rFonts w:ascii="Comic Sans MS" w:eastAsia="Times New Roman" w:hAnsi="Comic Sans MS" w:cs="Arial"/>
          <w:i/>
          <w:color w:val="FD91E8"/>
          <w:lang w:eastAsia="fr-FR"/>
        </w:rPr>
        <w:t> </w:t>
      </w:r>
      <w:r w:rsidR="00992803" w:rsidRPr="00992803">
        <w:rPr>
          <w:rFonts w:ascii="Comic Sans MS" w:eastAsia="Times New Roman" w:hAnsi="Comic Sans MS" w:cs="Arial"/>
          <w:color w:val="000000" w:themeColor="text1"/>
          <w:lang w:eastAsia="fr-FR"/>
        </w:rPr>
        <w:t>et </w:t>
      </w:r>
      <w:hyperlink r:id="rId7" w:tooltip="lampadaire" w:history="1">
        <w:r w:rsidR="00992803" w:rsidRPr="00CA1BB5">
          <w:rPr>
            <w:rFonts w:ascii="Comic Sans MS" w:eastAsia="Times New Roman" w:hAnsi="Comic Sans MS" w:cs="Arial"/>
            <w:i/>
            <w:iCs/>
            <w:color w:val="FD91E8"/>
            <w:lang w:eastAsia="fr-FR"/>
          </w:rPr>
          <w:t>lampadaire</w:t>
        </w:r>
      </w:hyperlink>
      <w:r w:rsidR="00992803" w:rsidRPr="00CA1BB5">
        <w:rPr>
          <w:rFonts w:ascii="Comic Sans MS" w:eastAsia="Times New Roman" w:hAnsi="Comic Sans MS" w:cs="Arial"/>
          <w:i/>
          <w:color w:val="FD91E8"/>
          <w:lang w:eastAsia="fr-FR"/>
        </w:rPr>
        <w:t> </w:t>
      </w:r>
      <w:r w:rsidR="00992803" w:rsidRPr="00992803">
        <w:rPr>
          <w:rFonts w:ascii="Comic Sans MS" w:eastAsia="Times New Roman" w:hAnsi="Comic Sans MS" w:cs="Arial"/>
          <w:color w:val="000000" w:themeColor="text1"/>
          <w:lang w:eastAsia="fr-FR"/>
        </w:rPr>
        <w:t xml:space="preserve">sont des </w:t>
      </w:r>
      <w:r w:rsidR="00992803" w:rsidRPr="00992803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hyponymes</w:t>
      </w:r>
      <w:r w:rsidR="00992803" w:rsidRPr="00992803">
        <w:rPr>
          <w:rFonts w:ascii="Comic Sans MS" w:eastAsia="Times New Roman" w:hAnsi="Comic Sans MS" w:cs="Arial"/>
          <w:color w:val="000000" w:themeColor="text1"/>
          <w:lang w:eastAsia="fr-FR"/>
        </w:rPr>
        <w:t xml:space="preserve"> de </w:t>
      </w:r>
      <w:bookmarkStart w:id="0" w:name="_GoBack"/>
      <w:r w:rsidR="00CA1BB5" w:rsidRPr="00CA1BB5">
        <w:rPr>
          <w:color w:val="FD91E8"/>
        </w:rPr>
        <w:fldChar w:fldCharType="begin"/>
      </w:r>
      <w:r w:rsidR="00CA1BB5" w:rsidRPr="00CA1BB5">
        <w:rPr>
          <w:color w:val="FD91E8"/>
        </w:rPr>
        <w:instrText xml:space="preserve"> HYPERLINK "https://fr.wiktionary.org/wiki/lampe" \o "lamp</w:instrText>
      </w:r>
      <w:r w:rsidR="00CA1BB5" w:rsidRPr="00CA1BB5">
        <w:rPr>
          <w:color w:val="FD91E8"/>
        </w:rPr>
        <w:instrText xml:space="preserve">e" </w:instrText>
      </w:r>
      <w:r w:rsidR="00CA1BB5" w:rsidRPr="00CA1BB5">
        <w:rPr>
          <w:color w:val="FD91E8"/>
        </w:rPr>
        <w:fldChar w:fldCharType="separate"/>
      </w:r>
      <w:r w:rsidR="00992803" w:rsidRPr="00CA1BB5">
        <w:rPr>
          <w:rFonts w:ascii="Comic Sans MS" w:eastAsia="Times New Roman" w:hAnsi="Comic Sans MS" w:cs="Arial"/>
          <w:b/>
          <w:iCs/>
          <w:color w:val="FD91E8"/>
          <w:lang w:eastAsia="fr-FR"/>
        </w:rPr>
        <w:t>lampe</w:t>
      </w:r>
      <w:r w:rsidR="00CA1BB5" w:rsidRPr="00CA1BB5">
        <w:rPr>
          <w:rFonts w:ascii="Comic Sans MS" w:eastAsia="Times New Roman" w:hAnsi="Comic Sans MS" w:cs="Arial"/>
          <w:b/>
          <w:iCs/>
          <w:color w:val="FD91E8"/>
          <w:lang w:eastAsia="fr-FR"/>
        </w:rPr>
        <w:fldChar w:fldCharType="end"/>
      </w:r>
      <w:bookmarkEnd w:id="0"/>
      <w:r w:rsidR="00992803">
        <w:rPr>
          <w:rFonts w:ascii="Comic Sans MS" w:eastAsia="Times New Roman" w:hAnsi="Comic Sans MS" w:cs="Arial"/>
          <w:color w:val="000000" w:themeColor="text1"/>
          <w:lang w:eastAsia="fr-FR"/>
        </w:rPr>
        <w:t>.</w:t>
      </w:r>
    </w:p>
    <w:p w:rsidR="00992803" w:rsidRPr="00992803" w:rsidRDefault="00992803" w:rsidP="0099280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Comic Sans MS" w:hAnsi="Comic Sans MS" w:cs="Arial"/>
          <w:color w:val="000000" w:themeColor="text1"/>
          <w:sz w:val="22"/>
          <w:szCs w:val="22"/>
        </w:rPr>
      </w:pPr>
      <w:r>
        <w:rPr>
          <w:rFonts w:ascii="Comic Sans MS" w:hAnsi="Comic Sans MS" w:cs="Arial"/>
          <w:color w:val="000000" w:themeColor="text1"/>
        </w:rPr>
        <w:t xml:space="preserve">/ !\ </w:t>
      </w:r>
      <w:r w:rsidRPr="00356A80">
        <w:rPr>
          <w:rFonts w:ascii="Arial" w:hAnsi="Arial" w:cs="Arial"/>
          <w:b/>
          <w:bCs/>
          <w:color w:val="252525"/>
          <w:sz w:val="22"/>
          <w:szCs w:val="22"/>
        </w:rPr>
        <w:t>Attention</w:t>
      </w:r>
      <w:r w:rsidRPr="00992803">
        <w:rPr>
          <w:rFonts w:ascii="Arial" w:hAnsi="Arial" w:cs="Arial"/>
          <w:color w:val="252525"/>
          <w:sz w:val="21"/>
          <w:szCs w:val="21"/>
        </w:rPr>
        <w:t> :</w:t>
      </w:r>
      <w:r w:rsidRPr="00955A3E">
        <w:rPr>
          <w:rFonts w:ascii="Comic Sans MS" w:hAnsi="Comic Sans MS" w:cs="Arial"/>
          <w:color w:val="000000" w:themeColor="text1"/>
          <w:sz w:val="22"/>
          <w:szCs w:val="22"/>
        </w:rPr>
        <w:t xml:space="preserve"> ne pas confondre avec les </w:t>
      </w:r>
      <w:hyperlink r:id="rId8" w:tooltip="Aide:Méronymes et holonymes" w:history="1">
        <w:r w:rsidRPr="00CA1BB5">
          <w:rPr>
            <w:rFonts w:ascii="Comic Sans MS" w:hAnsi="Comic Sans MS" w:cs="Arial"/>
            <w:b/>
            <w:i/>
            <w:iCs/>
            <w:color w:val="FD91E8"/>
            <w:sz w:val="22"/>
            <w:szCs w:val="22"/>
          </w:rPr>
          <w:t>méronymes</w:t>
        </w:r>
      </w:hyperlink>
      <w:r w:rsidR="00955A3E" w:rsidRPr="00CA1BB5">
        <w:rPr>
          <w:rFonts w:ascii="Comic Sans MS" w:hAnsi="Comic Sans MS" w:cs="Arial"/>
          <w:b/>
          <w:color w:val="FD91E8"/>
          <w:sz w:val="22"/>
          <w:szCs w:val="22"/>
        </w:rPr>
        <w:t> </w:t>
      </w:r>
      <w:r w:rsidR="00955A3E">
        <w:rPr>
          <w:rFonts w:ascii="Comic Sans MS" w:hAnsi="Comic Sans MS" w:cs="Arial"/>
          <w:color w:val="000000" w:themeColor="text1"/>
          <w:sz w:val="22"/>
          <w:szCs w:val="22"/>
        </w:rPr>
        <w:t>: ils</w:t>
      </w:r>
      <w:r w:rsidRPr="00992803">
        <w:rPr>
          <w:rFonts w:ascii="Comic Sans MS" w:hAnsi="Comic Sans MS" w:cs="Arial"/>
          <w:color w:val="000000" w:themeColor="text1"/>
          <w:sz w:val="22"/>
          <w:szCs w:val="22"/>
        </w:rPr>
        <w:t xml:space="preserve"> désignent des parties que comporte le mot vedette :</w:t>
      </w:r>
      <w:r w:rsidRPr="00955A3E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  <w:r w:rsidRPr="00992803">
        <w:rPr>
          <w:rFonts w:ascii="Comic Sans MS" w:hAnsi="Comic Sans MS" w:cs="Arial"/>
          <w:color w:val="000000" w:themeColor="text1"/>
          <w:sz w:val="22"/>
          <w:szCs w:val="22"/>
        </w:rPr>
        <w:t xml:space="preserve">Des </w:t>
      </w:r>
      <w:r w:rsidRPr="00CA1BB5">
        <w:rPr>
          <w:rFonts w:ascii="Comic Sans MS" w:hAnsi="Comic Sans MS" w:cs="Arial"/>
          <w:color w:val="FD91E8"/>
          <w:sz w:val="22"/>
          <w:szCs w:val="22"/>
        </w:rPr>
        <w:t xml:space="preserve">méronymes </w:t>
      </w:r>
      <w:r w:rsidRPr="00992803">
        <w:rPr>
          <w:rFonts w:ascii="Comic Sans MS" w:hAnsi="Comic Sans MS" w:cs="Arial"/>
          <w:color w:val="000000" w:themeColor="text1"/>
          <w:sz w:val="22"/>
          <w:szCs w:val="22"/>
        </w:rPr>
        <w:t>de</w:t>
      </w:r>
      <w:r w:rsidRPr="00955A3E">
        <w:rPr>
          <w:rFonts w:ascii="Comic Sans MS" w:hAnsi="Comic Sans MS" w:cs="Arial"/>
          <w:color w:val="000000" w:themeColor="text1"/>
          <w:sz w:val="22"/>
          <w:szCs w:val="22"/>
        </w:rPr>
        <w:t> </w:t>
      </w:r>
      <w:hyperlink r:id="rId9" w:tooltip="visage" w:history="1">
        <w:r w:rsidRPr="00955A3E">
          <w:rPr>
            <w:rFonts w:ascii="Comic Sans MS" w:hAnsi="Comic Sans MS" w:cs="Arial"/>
            <w:i/>
            <w:iCs/>
            <w:color w:val="000000" w:themeColor="text1"/>
            <w:sz w:val="22"/>
            <w:szCs w:val="22"/>
          </w:rPr>
          <w:t>visage</w:t>
        </w:r>
      </w:hyperlink>
      <w:r w:rsidRPr="00992803">
        <w:rPr>
          <w:rFonts w:ascii="Comic Sans MS" w:hAnsi="Comic Sans MS" w:cs="Arial"/>
          <w:color w:val="000000" w:themeColor="text1"/>
          <w:sz w:val="22"/>
          <w:szCs w:val="22"/>
        </w:rPr>
        <w:t> :</w:t>
      </w:r>
      <w:r w:rsidRPr="00955A3E">
        <w:rPr>
          <w:rFonts w:ascii="Comic Sans MS" w:hAnsi="Comic Sans MS" w:cs="Arial"/>
          <w:color w:val="000000" w:themeColor="text1"/>
          <w:sz w:val="22"/>
          <w:szCs w:val="22"/>
        </w:rPr>
        <w:t> </w:t>
      </w:r>
      <w:hyperlink r:id="rId10" w:tooltip="œil" w:history="1">
        <w:r w:rsidRPr="00CA1BB5">
          <w:rPr>
            <w:rFonts w:ascii="Comic Sans MS" w:hAnsi="Comic Sans MS" w:cs="Arial"/>
            <w:i/>
            <w:iCs/>
            <w:color w:val="FD91E8"/>
            <w:sz w:val="22"/>
            <w:szCs w:val="22"/>
          </w:rPr>
          <w:t>œil</w:t>
        </w:r>
      </w:hyperlink>
      <w:r w:rsidRPr="00992803">
        <w:rPr>
          <w:rFonts w:ascii="Comic Sans MS" w:hAnsi="Comic Sans MS" w:cs="Arial"/>
          <w:color w:val="000000" w:themeColor="text1"/>
          <w:sz w:val="22"/>
          <w:szCs w:val="22"/>
        </w:rPr>
        <w:t>,</w:t>
      </w:r>
      <w:r w:rsidRPr="00356A80">
        <w:rPr>
          <w:rFonts w:ascii="Comic Sans MS" w:hAnsi="Comic Sans MS" w:cs="Arial"/>
          <w:color w:val="00B0F0"/>
          <w:sz w:val="22"/>
          <w:szCs w:val="22"/>
        </w:rPr>
        <w:t> </w:t>
      </w:r>
      <w:hyperlink r:id="rId11" w:tooltip="bouche" w:history="1">
        <w:r w:rsidRPr="00CA1BB5">
          <w:rPr>
            <w:rFonts w:ascii="Comic Sans MS" w:hAnsi="Comic Sans MS" w:cs="Arial"/>
            <w:i/>
            <w:iCs/>
            <w:color w:val="FD91E8"/>
            <w:sz w:val="22"/>
            <w:szCs w:val="22"/>
          </w:rPr>
          <w:t>bouche</w:t>
        </w:r>
      </w:hyperlink>
      <w:r w:rsidRPr="00992803">
        <w:rPr>
          <w:rFonts w:ascii="Comic Sans MS" w:hAnsi="Comic Sans MS" w:cs="Arial"/>
          <w:color w:val="000000" w:themeColor="text1"/>
          <w:sz w:val="22"/>
          <w:szCs w:val="22"/>
        </w:rPr>
        <w:t>,</w:t>
      </w:r>
      <w:r w:rsidRPr="00356A80">
        <w:rPr>
          <w:rFonts w:ascii="Comic Sans MS" w:hAnsi="Comic Sans MS" w:cs="Arial"/>
          <w:color w:val="000000" w:themeColor="text1"/>
          <w:sz w:val="22"/>
          <w:szCs w:val="22"/>
        </w:rPr>
        <w:t> </w:t>
      </w:r>
      <w:hyperlink r:id="rId12" w:tooltip="nez" w:history="1">
        <w:r w:rsidRPr="00CA1BB5">
          <w:rPr>
            <w:rFonts w:ascii="Comic Sans MS" w:hAnsi="Comic Sans MS" w:cs="Arial"/>
            <w:i/>
            <w:iCs/>
            <w:color w:val="FD91E8"/>
            <w:sz w:val="22"/>
            <w:szCs w:val="22"/>
          </w:rPr>
          <w:t>nez</w:t>
        </w:r>
      </w:hyperlink>
    </w:p>
    <w:p w:rsidR="00356A80" w:rsidRPr="00356A80" w:rsidRDefault="00356A80" w:rsidP="00D1470B">
      <w:pPr>
        <w:shd w:val="clear" w:color="auto" w:fill="FFFFFF"/>
        <w:spacing w:before="100" w:beforeAutospacing="1" w:after="24" w:line="336" w:lineRule="atLeast"/>
        <w:rPr>
          <w:rFonts w:ascii="Comic Sans MS" w:hAnsi="Comic Sans MS" w:cs="Arial"/>
          <w:color w:val="00B0F0"/>
        </w:rPr>
      </w:pPr>
      <w:r w:rsidRPr="00CA1BB5">
        <w:rPr>
          <w:rFonts w:ascii="Comic Sans MS" w:eastAsia="Times New Roman" w:hAnsi="Comic Sans MS" w:cs="Arial"/>
          <w:b/>
          <w:color w:val="FD91E8"/>
          <w:lang w:eastAsia="fr-FR"/>
        </w:rPr>
        <w:t>Hyperonyme </w:t>
      </w:r>
      <w:r w:rsidRPr="00356A80">
        <w:rPr>
          <w:rFonts w:ascii="Comic Sans MS" w:eastAsia="Times New Roman" w:hAnsi="Comic Sans MS" w:cs="Arial"/>
          <w:color w:val="000000" w:themeColor="text1"/>
          <w:lang w:eastAsia="fr-FR"/>
        </w:rPr>
        <w:t>:</w:t>
      </w:r>
      <w:r>
        <w:rPr>
          <w:rFonts w:ascii="Comic Sans MS" w:eastAsia="Times New Roman" w:hAnsi="Comic Sans MS" w:cs="Arial"/>
          <w:color w:val="00B0F0"/>
          <w:lang w:eastAsia="fr-FR"/>
        </w:rPr>
        <w:t xml:space="preserve"> </w:t>
      </w:r>
      <w:hyperlink r:id="rId13" w:tooltip="fruit" w:history="1">
        <w:r w:rsidR="008B7555" w:rsidRPr="00CA1BB5">
          <w:rPr>
            <w:rFonts w:ascii="Comic Sans MS" w:eastAsia="Times New Roman" w:hAnsi="Comic Sans MS" w:cs="Arial"/>
            <w:i/>
            <w:iCs/>
            <w:color w:val="FD91E8"/>
            <w:lang w:eastAsia="fr-FR"/>
          </w:rPr>
          <w:t>fruit</w:t>
        </w:r>
      </w:hyperlink>
      <w:r w:rsidR="008B7555" w:rsidRPr="00CA1BB5">
        <w:rPr>
          <w:rFonts w:ascii="Comic Sans MS" w:eastAsia="Times New Roman" w:hAnsi="Comic Sans MS" w:cs="Arial"/>
          <w:color w:val="FD91E8"/>
          <w:lang w:eastAsia="fr-FR"/>
        </w:rPr>
        <w:t> </w:t>
      </w:r>
      <w:r w:rsidR="008B7555" w:rsidRPr="00D1470B">
        <w:rPr>
          <w:rFonts w:ascii="Comic Sans MS" w:eastAsia="Times New Roman" w:hAnsi="Comic Sans MS" w:cs="Arial"/>
          <w:color w:val="000000" w:themeColor="text1"/>
          <w:lang w:eastAsia="fr-FR"/>
        </w:rPr>
        <w:t>et </w:t>
      </w:r>
      <w:hyperlink r:id="rId14" w:tooltip="aliment" w:history="1">
        <w:r w:rsidR="008B7555" w:rsidRPr="00CA1BB5">
          <w:rPr>
            <w:rFonts w:ascii="Comic Sans MS" w:eastAsia="Times New Roman" w:hAnsi="Comic Sans MS" w:cs="Arial"/>
            <w:i/>
            <w:iCs/>
            <w:color w:val="FD91E8"/>
            <w:lang w:eastAsia="fr-FR"/>
          </w:rPr>
          <w:t>aliment</w:t>
        </w:r>
      </w:hyperlink>
      <w:r w:rsidR="008B7555" w:rsidRPr="00CA1BB5">
        <w:rPr>
          <w:rFonts w:ascii="Comic Sans MS" w:eastAsia="Times New Roman" w:hAnsi="Comic Sans MS" w:cs="Arial"/>
          <w:color w:val="FD91E8"/>
          <w:lang w:eastAsia="fr-FR"/>
        </w:rPr>
        <w:t> </w:t>
      </w:r>
      <w:r w:rsidR="008B7555" w:rsidRPr="00D1470B">
        <w:rPr>
          <w:rFonts w:ascii="Comic Sans MS" w:eastAsia="Times New Roman" w:hAnsi="Comic Sans MS" w:cs="Arial"/>
          <w:color w:val="000000" w:themeColor="text1"/>
          <w:lang w:eastAsia="fr-FR"/>
        </w:rPr>
        <w:t xml:space="preserve">sont des </w:t>
      </w:r>
      <w:r w:rsidR="008B7555" w:rsidRPr="00D1470B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fr-FR"/>
        </w:rPr>
        <w:t>hyperonymes</w:t>
      </w:r>
      <w:r w:rsidR="008B7555" w:rsidRPr="00D1470B">
        <w:rPr>
          <w:rFonts w:ascii="Comic Sans MS" w:eastAsia="Times New Roman" w:hAnsi="Comic Sans MS" w:cs="Arial"/>
          <w:color w:val="000000" w:themeColor="text1"/>
          <w:lang w:eastAsia="fr-FR"/>
        </w:rPr>
        <w:t xml:space="preserve"> de </w:t>
      </w:r>
      <w:hyperlink r:id="rId15" w:tooltip="cerise" w:history="1">
        <w:r w:rsidR="008B7555" w:rsidRPr="00CA1BB5">
          <w:rPr>
            <w:rFonts w:ascii="Comic Sans MS" w:eastAsia="Times New Roman" w:hAnsi="Comic Sans MS" w:cs="Arial"/>
            <w:b/>
            <w:i/>
            <w:iCs/>
            <w:color w:val="FD91E8"/>
            <w:lang w:eastAsia="fr-FR"/>
          </w:rPr>
          <w:t>cerise</w:t>
        </w:r>
      </w:hyperlink>
      <w:r w:rsidR="008B7555" w:rsidRPr="00CA1BB5">
        <w:rPr>
          <w:rFonts w:ascii="Comic Sans MS" w:eastAsia="Times New Roman" w:hAnsi="Comic Sans MS" w:cs="Arial"/>
          <w:i/>
          <w:color w:val="FD91E8"/>
          <w:lang w:eastAsia="fr-FR"/>
        </w:rPr>
        <w:t> </w:t>
      </w:r>
      <w:r w:rsidR="008B7555" w:rsidRPr="00D1470B">
        <w:rPr>
          <w:rFonts w:ascii="Comic Sans MS" w:eastAsia="Times New Roman" w:hAnsi="Comic Sans MS" w:cs="Arial"/>
          <w:color w:val="000000" w:themeColor="text1"/>
          <w:lang w:eastAsia="fr-FR"/>
        </w:rPr>
        <w:t>;</w:t>
      </w:r>
    </w:p>
    <w:p w:rsidR="00553B7F" w:rsidRPr="00553B7F" w:rsidRDefault="008B7555" w:rsidP="00553B7F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Comic Sans MS" w:eastAsia="Times New Roman" w:hAnsi="Comic Sans MS" w:cs="Arial"/>
          <w:color w:val="000000" w:themeColor="text1"/>
          <w:lang w:eastAsia="fr-FR"/>
        </w:rPr>
        <w:t xml:space="preserve">/ !\ </w:t>
      </w:r>
      <w:r w:rsidRPr="00356A80">
        <w:rPr>
          <w:rFonts w:ascii="Arial" w:hAnsi="Arial" w:cs="Arial"/>
          <w:b/>
          <w:bCs/>
          <w:color w:val="252525"/>
        </w:rPr>
        <w:t>Attention</w:t>
      </w:r>
      <w:r w:rsidRPr="00992803">
        <w:rPr>
          <w:rFonts w:ascii="Arial" w:hAnsi="Arial" w:cs="Arial"/>
          <w:color w:val="252525"/>
          <w:sz w:val="21"/>
          <w:szCs w:val="21"/>
        </w:rPr>
        <w:t> :</w:t>
      </w:r>
      <w:r w:rsidRPr="00955A3E">
        <w:rPr>
          <w:rFonts w:ascii="Comic Sans MS" w:hAnsi="Comic Sans MS" w:cs="Arial"/>
          <w:color w:val="000000" w:themeColor="text1"/>
        </w:rPr>
        <w:t xml:space="preserve"> ne pas confondre avec les </w:t>
      </w:r>
      <w:hyperlink r:id="rId16" w:tooltip="Aide:Méronymes et holonymes" w:history="1">
        <w:r w:rsidRPr="00CA1BB5">
          <w:rPr>
            <w:rFonts w:ascii="Comic Sans MS" w:hAnsi="Comic Sans MS" w:cs="Arial"/>
            <w:b/>
            <w:i/>
            <w:iCs/>
            <w:color w:val="FD91E8"/>
          </w:rPr>
          <w:t>holonymes</w:t>
        </w:r>
      </w:hyperlink>
      <w:r w:rsidRPr="00CA1BB5">
        <w:rPr>
          <w:rFonts w:ascii="Comic Sans MS" w:hAnsi="Comic Sans MS" w:cs="Arial"/>
          <w:b/>
          <w:color w:val="FD91E8"/>
        </w:rPr>
        <w:t> </w:t>
      </w:r>
      <w:r>
        <w:rPr>
          <w:rFonts w:ascii="Comic Sans MS" w:hAnsi="Comic Sans MS" w:cs="Arial"/>
          <w:color w:val="000000" w:themeColor="text1"/>
        </w:rPr>
        <w:t xml:space="preserve">: </w:t>
      </w:r>
      <w:r w:rsidR="00553B7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ils</w:t>
      </w:r>
      <w:r w:rsidR="00553B7F" w:rsidRPr="00553B7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désignent un ensemble qui contient le mot vedette </w:t>
      </w:r>
      <w:r w:rsidR="00553B7F" w:rsidRPr="00553B7F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:</w:t>
      </w:r>
      <w:r w:rsidR="00553B7F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 xml:space="preserve"> </w:t>
      </w:r>
      <w:hyperlink r:id="rId17" w:tooltip="bras" w:history="1">
        <w:r w:rsidR="00553B7F" w:rsidRPr="00CA1BB5">
          <w:rPr>
            <w:rFonts w:ascii="Arial" w:eastAsia="Times New Roman" w:hAnsi="Arial" w:cs="Arial"/>
            <w:i/>
            <w:iCs/>
            <w:color w:val="FD91E8"/>
            <w:sz w:val="21"/>
            <w:szCs w:val="21"/>
            <w:lang w:eastAsia="fr-FR"/>
          </w:rPr>
          <w:t>bras</w:t>
        </w:r>
      </w:hyperlink>
      <w:r w:rsidR="00553B7F" w:rsidRPr="00CA1BB5">
        <w:rPr>
          <w:rFonts w:ascii="Arial" w:eastAsia="Times New Roman" w:hAnsi="Arial" w:cs="Arial"/>
          <w:color w:val="FD91E8"/>
          <w:sz w:val="21"/>
          <w:szCs w:val="21"/>
          <w:lang w:eastAsia="fr-FR"/>
        </w:rPr>
        <w:t> </w:t>
      </w:r>
      <w:r w:rsidR="00553B7F" w:rsidRPr="00553B7F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 xml:space="preserve">est </w:t>
      </w:r>
      <w:r w:rsidR="00553B7F" w:rsidRPr="00553B7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un holonyme </w:t>
      </w:r>
      <w:r w:rsidR="00553B7F" w:rsidRPr="00553B7F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de</w:t>
      </w:r>
      <w:r w:rsidR="00553B7F" w:rsidRPr="00553B7F">
        <w:rPr>
          <w:rFonts w:ascii="Arial" w:eastAsia="Times New Roman" w:hAnsi="Arial" w:cs="Arial"/>
          <w:b/>
          <w:color w:val="00B0F0"/>
          <w:sz w:val="21"/>
          <w:szCs w:val="21"/>
          <w:lang w:eastAsia="fr-FR"/>
        </w:rPr>
        <w:t> </w:t>
      </w:r>
      <w:hyperlink r:id="rId18" w:tooltip="main" w:history="1">
        <w:r w:rsidR="00553B7F" w:rsidRPr="00CA1BB5">
          <w:rPr>
            <w:rFonts w:ascii="Arial" w:eastAsia="Times New Roman" w:hAnsi="Arial" w:cs="Arial"/>
            <w:b/>
            <w:i/>
            <w:iCs/>
            <w:color w:val="FD91E8"/>
            <w:sz w:val="21"/>
            <w:szCs w:val="21"/>
            <w:lang w:eastAsia="fr-FR"/>
          </w:rPr>
          <w:t>main</w:t>
        </w:r>
      </w:hyperlink>
      <w:r w:rsidR="00553B7F" w:rsidRPr="00CA1BB5">
        <w:rPr>
          <w:rFonts w:ascii="Arial" w:eastAsia="Times New Roman" w:hAnsi="Arial" w:cs="Arial"/>
          <w:b/>
          <w:i/>
          <w:iCs/>
          <w:color w:val="FD91E8"/>
          <w:sz w:val="21"/>
          <w:szCs w:val="21"/>
          <w:lang w:eastAsia="fr-FR"/>
        </w:rPr>
        <w:t xml:space="preserve"> </w:t>
      </w:r>
      <w:r w:rsidR="00553B7F" w:rsidRPr="00553B7F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  <w:lang w:eastAsia="fr-FR"/>
        </w:rPr>
        <w:t>_</w:t>
      </w:r>
      <w:r w:rsidR="00553B7F">
        <w:rPr>
          <w:rFonts w:ascii="Arial" w:eastAsia="Times New Roman" w:hAnsi="Arial" w:cs="Arial"/>
          <w:b/>
          <w:i/>
          <w:iCs/>
          <w:color w:val="00B0F0"/>
          <w:sz w:val="21"/>
          <w:szCs w:val="21"/>
          <w:lang w:eastAsia="fr-FR"/>
        </w:rPr>
        <w:t xml:space="preserve"> </w:t>
      </w:r>
      <w:r w:rsidR="00553B7F" w:rsidRPr="00553B7F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 xml:space="preserve"> </w:t>
      </w:r>
      <w:hyperlink r:id="rId19" w:tooltip="jambe" w:history="1">
        <w:r w:rsidR="00553B7F" w:rsidRPr="00CA1BB5">
          <w:rPr>
            <w:rFonts w:ascii="Arial" w:eastAsia="Times New Roman" w:hAnsi="Arial" w:cs="Arial"/>
            <w:i/>
            <w:iCs/>
            <w:color w:val="FD91E8"/>
            <w:sz w:val="21"/>
            <w:szCs w:val="21"/>
            <w:lang w:eastAsia="fr-FR"/>
          </w:rPr>
          <w:t>jambe</w:t>
        </w:r>
      </w:hyperlink>
      <w:r w:rsidR="00553B7F" w:rsidRPr="00CA1BB5">
        <w:rPr>
          <w:rFonts w:ascii="Arial" w:eastAsia="Times New Roman" w:hAnsi="Arial" w:cs="Arial"/>
          <w:color w:val="FD91E8"/>
          <w:sz w:val="21"/>
          <w:szCs w:val="21"/>
          <w:lang w:eastAsia="fr-FR"/>
        </w:rPr>
        <w:t> </w:t>
      </w:r>
      <w:r w:rsidR="00553B7F" w:rsidRPr="00553B7F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est un holonyme de </w:t>
      </w:r>
      <w:hyperlink r:id="rId20" w:tooltip="pied" w:history="1">
        <w:r w:rsidR="00553B7F" w:rsidRPr="00CA1BB5">
          <w:rPr>
            <w:rFonts w:ascii="Arial" w:eastAsia="Times New Roman" w:hAnsi="Arial" w:cs="Arial"/>
            <w:b/>
            <w:i/>
            <w:iCs/>
            <w:color w:val="FD91E8"/>
            <w:sz w:val="21"/>
            <w:szCs w:val="21"/>
            <w:lang w:eastAsia="fr-FR"/>
          </w:rPr>
          <w:t>pied</w:t>
        </w:r>
      </w:hyperlink>
      <w:r w:rsidR="00553B7F" w:rsidRPr="00553B7F">
        <w:rPr>
          <w:rFonts w:ascii="Arial" w:eastAsia="Times New Roman" w:hAnsi="Arial" w:cs="Arial"/>
          <w:b/>
          <w:i/>
          <w:color w:val="000000" w:themeColor="text1"/>
          <w:sz w:val="21"/>
          <w:szCs w:val="21"/>
          <w:lang w:eastAsia="fr-FR"/>
        </w:rPr>
        <w:t>.</w:t>
      </w:r>
    </w:p>
    <w:p w:rsidR="008B7555" w:rsidRDefault="008B7555" w:rsidP="008B75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CA1BB5" w:rsidRPr="00992803" w:rsidRDefault="00CA1BB5" w:rsidP="008B75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CA1BB5" w:rsidRDefault="00CA1BB5" w:rsidP="00CA1BB5">
      <w:pPr>
        <w:jc w:val="right"/>
        <w:rPr>
          <w:rFonts w:ascii="Arial" w:hAnsi="Arial" w:cs="Arial"/>
        </w:rPr>
      </w:pPr>
      <w:hyperlink r:id="rId21" w:history="1">
        <w:r>
          <w:rPr>
            <w:rStyle w:val="Lienhypertexte"/>
            <w:rFonts w:ascii="Comic Sans MS" w:eastAsia="Comic Sans MS" w:hAnsi="Comic Sans MS" w:cs="Comic Sans MS"/>
            <w:i/>
            <w:sz w:val="16"/>
          </w:rPr>
          <w:t>http://jenn-crpe2017.eklablog.com/</w:t>
        </w:r>
      </w:hyperlink>
    </w:p>
    <w:p w:rsidR="007E5874" w:rsidRPr="00CA1BB5" w:rsidRDefault="007E5874" w:rsidP="00CA1BB5"/>
    <w:sectPr w:rsidR="007E5874" w:rsidRPr="00CA1BB5" w:rsidSect="007E5874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DFE"/>
    <w:multiLevelType w:val="multilevel"/>
    <w:tmpl w:val="B4C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52597"/>
    <w:multiLevelType w:val="multilevel"/>
    <w:tmpl w:val="75C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87B05"/>
    <w:multiLevelType w:val="hybridMultilevel"/>
    <w:tmpl w:val="4C4EAA70"/>
    <w:lvl w:ilvl="0" w:tplc="D7044F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486"/>
    <w:multiLevelType w:val="multilevel"/>
    <w:tmpl w:val="B10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B1883"/>
    <w:multiLevelType w:val="multilevel"/>
    <w:tmpl w:val="3062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65A55"/>
    <w:rsid w:val="00093A45"/>
    <w:rsid w:val="00117365"/>
    <w:rsid w:val="00356A80"/>
    <w:rsid w:val="00465CF0"/>
    <w:rsid w:val="00466883"/>
    <w:rsid w:val="005048D8"/>
    <w:rsid w:val="00553B7F"/>
    <w:rsid w:val="005B17C2"/>
    <w:rsid w:val="007033A9"/>
    <w:rsid w:val="00776E60"/>
    <w:rsid w:val="007D5059"/>
    <w:rsid w:val="007E5874"/>
    <w:rsid w:val="008777DE"/>
    <w:rsid w:val="008B7555"/>
    <w:rsid w:val="008F13B8"/>
    <w:rsid w:val="00955A3E"/>
    <w:rsid w:val="009677C6"/>
    <w:rsid w:val="00992803"/>
    <w:rsid w:val="009D6F46"/>
    <w:rsid w:val="00B20FEF"/>
    <w:rsid w:val="00BA308C"/>
    <w:rsid w:val="00C53776"/>
    <w:rsid w:val="00CA1BB5"/>
    <w:rsid w:val="00D1470B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36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1470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1470B"/>
  </w:style>
  <w:style w:type="paragraph" w:styleId="NormalWeb">
    <w:name w:val="Normal (Web)"/>
    <w:basedOn w:val="Normal"/>
    <w:uiPriority w:val="99"/>
    <w:unhideWhenUsed/>
    <w:rsid w:val="0099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36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1470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1470B"/>
  </w:style>
  <w:style w:type="paragraph" w:styleId="NormalWeb">
    <w:name w:val="Normal (Web)"/>
    <w:basedOn w:val="Normal"/>
    <w:uiPriority w:val="99"/>
    <w:unhideWhenUsed/>
    <w:rsid w:val="0099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tionary.org/wiki/Aide:M%C3%A9ronymes_et_holonymes" TargetMode="External"/><Relationship Id="rId13" Type="http://schemas.openxmlformats.org/officeDocument/2006/relationships/hyperlink" Target="https://fr.wiktionary.org/wiki/fruit" TargetMode="External"/><Relationship Id="rId18" Type="http://schemas.openxmlformats.org/officeDocument/2006/relationships/hyperlink" Target="https://fr.wiktionary.org/wiki/ma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enn-crpe2017.eklablog.com/" TargetMode="External"/><Relationship Id="rId7" Type="http://schemas.openxmlformats.org/officeDocument/2006/relationships/hyperlink" Target="https://fr.wiktionary.org/wiki/lampadaire" TargetMode="External"/><Relationship Id="rId12" Type="http://schemas.openxmlformats.org/officeDocument/2006/relationships/hyperlink" Target="https://fr.wiktionary.org/wiki/nez" TargetMode="External"/><Relationship Id="rId17" Type="http://schemas.openxmlformats.org/officeDocument/2006/relationships/hyperlink" Target="https://fr.wiktionary.org/wiki/br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tionary.org/wiki/Aide:M%C3%A9ronymes_et_holonymes" TargetMode="External"/><Relationship Id="rId20" Type="http://schemas.openxmlformats.org/officeDocument/2006/relationships/hyperlink" Target="https://fr.wiktionary.org/wiki/pi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n%C3%A9on" TargetMode="External"/><Relationship Id="rId11" Type="http://schemas.openxmlformats.org/officeDocument/2006/relationships/hyperlink" Target="https://fr.wiktionary.org/wiki/bouc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tionary.org/wiki/ceri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.wiktionary.org/wiki/%C5%93il" TargetMode="External"/><Relationship Id="rId19" Type="http://schemas.openxmlformats.org/officeDocument/2006/relationships/hyperlink" Target="https://fr.wiktionary.org/wiki/jam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tionary.org/wiki/visage" TargetMode="External"/><Relationship Id="rId14" Type="http://schemas.openxmlformats.org/officeDocument/2006/relationships/hyperlink" Target="https://fr.wiktionary.org/wiki/ali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Scolastica</dc:creator>
  <cp:lastModifiedBy>Jenn Scolastica</cp:lastModifiedBy>
  <cp:revision>2</cp:revision>
  <dcterms:created xsi:type="dcterms:W3CDTF">2016-08-13T09:22:00Z</dcterms:created>
  <dcterms:modified xsi:type="dcterms:W3CDTF">2016-08-13T09:22:00Z</dcterms:modified>
</cp:coreProperties>
</file>