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970"/>
        <w:gridCol w:w="249"/>
        <w:gridCol w:w="2273"/>
        <w:gridCol w:w="2796"/>
      </w:tblGrid>
      <w:tr w:rsidR="00CD21FD" w:rsidRPr="002278B6" w:rsidTr="002278B6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CD21FD" w:rsidRPr="002278B6" w:rsidRDefault="00CD21FD">
            <w:pPr>
              <w:rPr>
                <w:sz w:val="24"/>
                <w:szCs w:val="24"/>
              </w:rPr>
            </w:pPr>
            <w:r w:rsidRPr="002278B6">
              <w:rPr>
                <w:sz w:val="24"/>
                <w:szCs w:val="24"/>
              </w:rPr>
              <w:t xml:space="preserve"> </w:t>
            </w:r>
            <w:r w:rsidRPr="002278B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119728" cy="695325"/>
                  <wp:effectExtent l="19050" t="0" r="0" b="0"/>
                  <wp:docPr id="4" name="Image 0" descr="logoTNE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NEO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07" cy="69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1FD" w:rsidRPr="002278B6" w:rsidRDefault="00CD21FD" w:rsidP="00CD21FD">
            <w:pPr>
              <w:rPr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CD21FD" w:rsidRPr="002278B6" w:rsidRDefault="002278B6" w:rsidP="002278B6">
            <w:pPr>
              <w:rPr>
                <w:sz w:val="24"/>
                <w:szCs w:val="24"/>
              </w:rPr>
            </w:pPr>
            <w:r w:rsidRPr="002278B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38300" cy="800946"/>
                  <wp:effectExtent l="0" t="0" r="0" b="0"/>
                  <wp:docPr id="5" name="Image 1" descr="C:\Users\Utilisateur\Desktop\banner_p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esktop\banner_p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814" cy="804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8B6" w:rsidRPr="002278B6" w:rsidTr="002278B6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8B6" w:rsidRPr="002278B6" w:rsidRDefault="002278B6" w:rsidP="002278B6">
            <w:pPr>
              <w:rPr>
                <w:sz w:val="24"/>
                <w:szCs w:val="24"/>
              </w:rPr>
            </w:pPr>
          </w:p>
          <w:p w:rsidR="002278B6" w:rsidRPr="002278B6" w:rsidRDefault="002278B6" w:rsidP="002278B6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8B6" w:rsidRPr="002278B6" w:rsidRDefault="002278B6" w:rsidP="002278B6">
            <w:pPr>
              <w:rPr>
                <w:sz w:val="24"/>
                <w:szCs w:val="24"/>
              </w:rPr>
            </w:pPr>
            <w:r w:rsidRPr="002278B6">
              <w:rPr>
                <w:sz w:val="24"/>
                <w:szCs w:val="24"/>
              </w:rPr>
              <w:t xml:space="preserve"> </w:t>
            </w:r>
          </w:p>
          <w:p w:rsidR="002278B6" w:rsidRPr="002278B6" w:rsidRDefault="002278B6" w:rsidP="002278B6">
            <w:pPr>
              <w:jc w:val="center"/>
              <w:rPr>
                <w:sz w:val="24"/>
                <w:szCs w:val="24"/>
              </w:rPr>
            </w:pPr>
            <w:r w:rsidRPr="002278B6">
              <w:rPr>
                <w:sz w:val="24"/>
                <w:szCs w:val="24"/>
              </w:rPr>
              <w:t xml:space="preserve">Le </w:t>
            </w:r>
            <w:r w:rsidR="00C64F4B">
              <w:rPr>
                <w:sz w:val="24"/>
                <w:szCs w:val="24"/>
              </w:rPr>
              <w:t xml:space="preserve">4 </w:t>
            </w:r>
            <w:r w:rsidRPr="002278B6">
              <w:rPr>
                <w:sz w:val="24"/>
                <w:szCs w:val="24"/>
              </w:rPr>
              <w:t>mai 2018</w:t>
            </w:r>
          </w:p>
          <w:p w:rsidR="002278B6" w:rsidRPr="002278B6" w:rsidRDefault="002278B6" w:rsidP="002278B6">
            <w:pPr>
              <w:rPr>
                <w:sz w:val="24"/>
                <w:szCs w:val="24"/>
              </w:rPr>
            </w:pPr>
          </w:p>
          <w:p w:rsidR="002278B6" w:rsidRPr="002278B6" w:rsidRDefault="002278B6" w:rsidP="002278B6">
            <w:pPr>
              <w:rPr>
                <w:sz w:val="24"/>
                <w:szCs w:val="24"/>
              </w:rPr>
            </w:pPr>
          </w:p>
          <w:p w:rsidR="002278B6" w:rsidRPr="002278B6" w:rsidRDefault="002278B6" w:rsidP="002278B6">
            <w:pPr>
              <w:rPr>
                <w:sz w:val="24"/>
                <w:szCs w:val="24"/>
              </w:rPr>
            </w:pPr>
          </w:p>
        </w:tc>
      </w:tr>
      <w:tr w:rsidR="002278B6" w:rsidRPr="002278B6" w:rsidTr="002278B6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8B6" w:rsidRPr="002278B6" w:rsidRDefault="002278B6" w:rsidP="002278B6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8B6" w:rsidRPr="002278B6" w:rsidRDefault="002278B6" w:rsidP="002278B6">
            <w:pPr>
              <w:rPr>
                <w:sz w:val="24"/>
                <w:szCs w:val="24"/>
              </w:rPr>
            </w:pPr>
          </w:p>
        </w:tc>
      </w:tr>
    </w:tbl>
    <w:p w:rsidR="00024A1C" w:rsidRDefault="00CD21FD" w:rsidP="001D27C5">
      <w:pPr>
        <w:tabs>
          <w:tab w:val="left" w:pos="567"/>
        </w:tabs>
        <w:rPr>
          <w:sz w:val="24"/>
          <w:szCs w:val="24"/>
        </w:rPr>
      </w:pPr>
      <w:r w:rsidRPr="002278B6">
        <w:rPr>
          <w:sz w:val="24"/>
          <w:szCs w:val="24"/>
          <w:u w:val="single"/>
        </w:rPr>
        <w:t>Objet </w:t>
      </w:r>
      <w:r w:rsidRPr="002278B6">
        <w:rPr>
          <w:sz w:val="24"/>
          <w:szCs w:val="24"/>
        </w:rPr>
        <w:t xml:space="preserve">: </w:t>
      </w:r>
      <w:r w:rsidR="00C64F4B">
        <w:rPr>
          <w:sz w:val="24"/>
          <w:szCs w:val="24"/>
        </w:rPr>
        <w:t>information</w:t>
      </w:r>
      <w:r w:rsidRPr="002278B6">
        <w:rPr>
          <w:sz w:val="24"/>
          <w:szCs w:val="24"/>
        </w:rPr>
        <w:t xml:space="preserve"> débat public sur la Programmation Pluriannuelle de l’Energie</w:t>
      </w:r>
    </w:p>
    <w:p w:rsidR="00F77357" w:rsidRDefault="00F77357">
      <w:pPr>
        <w:rPr>
          <w:sz w:val="24"/>
          <w:szCs w:val="24"/>
        </w:rPr>
      </w:pPr>
    </w:p>
    <w:p w:rsidR="00F77357" w:rsidRPr="002278B6" w:rsidRDefault="00F77357">
      <w:pPr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:rsidR="00CD21FD" w:rsidRPr="002278B6" w:rsidRDefault="00CD21FD">
      <w:pPr>
        <w:rPr>
          <w:sz w:val="24"/>
          <w:szCs w:val="24"/>
        </w:rPr>
      </w:pPr>
    </w:p>
    <w:p w:rsidR="00024A1C" w:rsidRPr="002278B6" w:rsidRDefault="0066075A" w:rsidP="00BF542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278B6">
        <w:rPr>
          <w:sz w:val="24"/>
          <w:szCs w:val="24"/>
        </w:rPr>
        <w:tab/>
      </w:r>
      <w:r w:rsidR="00024A1C" w:rsidRPr="002278B6">
        <w:rPr>
          <w:sz w:val="24"/>
          <w:szCs w:val="24"/>
        </w:rPr>
        <w:t>Dans le cadre d</w:t>
      </w:r>
      <w:r w:rsidR="00CD21FD" w:rsidRPr="002278B6">
        <w:rPr>
          <w:sz w:val="24"/>
          <w:szCs w:val="24"/>
        </w:rPr>
        <w:t>es travaux préparatoires de</w:t>
      </w:r>
      <w:r w:rsidR="00024A1C" w:rsidRPr="002278B6">
        <w:rPr>
          <w:sz w:val="24"/>
          <w:szCs w:val="24"/>
        </w:rPr>
        <w:t xml:space="preserve"> la Programmation Pluriannuelle de l’Energie, le collectif </w:t>
      </w:r>
      <w:r w:rsidR="00CD21FD" w:rsidRPr="002278B6">
        <w:rPr>
          <w:sz w:val="24"/>
          <w:szCs w:val="24"/>
        </w:rPr>
        <w:t xml:space="preserve">régional </w:t>
      </w:r>
      <w:r w:rsidR="00024A1C" w:rsidRPr="002278B6">
        <w:rPr>
          <w:sz w:val="24"/>
          <w:szCs w:val="24"/>
        </w:rPr>
        <w:t>Toutes Nos Energies –</w:t>
      </w:r>
      <w:r w:rsidR="00CD21FD" w:rsidRPr="002278B6">
        <w:rPr>
          <w:sz w:val="24"/>
          <w:szCs w:val="24"/>
        </w:rPr>
        <w:t xml:space="preserve"> </w:t>
      </w:r>
      <w:r w:rsidR="00024A1C" w:rsidRPr="002278B6">
        <w:rPr>
          <w:sz w:val="24"/>
          <w:szCs w:val="24"/>
        </w:rPr>
        <w:t xml:space="preserve">Occitanie Environnement organise </w:t>
      </w:r>
      <w:r w:rsidR="00024A1C" w:rsidRPr="002278B6">
        <w:rPr>
          <w:b/>
          <w:sz w:val="24"/>
          <w:szCs w:val="24"/>
        </w:rPr>
        <w:t>un</w:t>
      </w:r>
      <w:r w:rsidR="00CD21FD" w:rsidRPr="002278B6">
        <w:rPr>
          <w:b/>
          <w:sz w:val="24"/>
          <w:szCs w:val="24"/>
        </w:rPr>
        <w:t xml:space="preserve"> </w:t>
      </w:r>
      <w:r w:rsidR="00024A1C" w:rsidRPr="002278B6">
        <w:rPr>
          <w:b/>
          <w:sz w:val="24"/>
          <w:szCs w:val="24"/>
        </w:rPr>
        <w:t>débat public</w:t>
      </w:r>
      <w:r w:rsidR="00FA7450" w:rsidRPr="002278B6">
        <w:rPr>
          <w:b/>
          <w:sz w:val="24"/>
          <w:szCs w:val="24"/>
        </w:rPr>
        <w:t>,</w:t>
      </w:r>
      <w:r w:rsidR="00024A1C" w:rsidRPr="002278B6">
        <w:rPr>
          <w:b/>
          <w:sz w:val="24"/>
          <w:szCs w:val="24"/>
        </w:rPr>
        <w:t xml:space="preserve"> mercredi 30 mai au Palais des congrès de Mazamet.</w:t>
      </w:r>
      <w:r w:rsidR="00CD21FD" w:rsidRPr="002278B6">
        <w:rPr>
          <w:sz w:val="24"/>
          <w:szCs w:val="24"/>
        </w:rPr>
        <w:t xml:space="preserve"> Cet événement  a reçu le label de la Commission nationale du débat public (CNDP). Il</w:t>
      </w:r>
      <w:r w:rsidR="00024A1C" w:rsidRPr="002278B6">
        <w:rPr>
          <w:sz w:val="24"/>
          <w:szCs w:val="24"/>
        </w:rPr>
        <w:t xml:space="preserve"> se déroulera en deux parties :</w:t>
      </w:r>
    </w:p>
    <w:p w:rsidR="00024A1C" w:rsidRPr="002278B6" w:rsidRDefault="00024A1C" w:rsidP="0066075A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278B6">
        <w:rPr>
          <w:sz w:val="24"/>
          <w:szCs w:val="24"/>
        </w:rPr>
        <w:t>De 15h à 18h30 se tiendront quatre ateliers thématiques (</w:t>
      </w:r>
      <w:r w:rsidR="00CD21FD" w:rsidRPr="002278B6">
        <w:rPr>
          <w:sz w:val="24"/>
          <w:szCs w:val="24"/>
        </w:rPr>
        <w:t>Energi</w:t>
      </w:r>
      <w:r w:rsidR="006946C4" w:rsidRPr="002278B6">
        <w:rPr>
          <w:sz w:val="24"/>
          <w:szCs w:val="24"/>
        </w:rPr>
        <w:t>e et Environnement, Energie et S</w:t>
      </w:r>
      <w:r w:rsidR="00CD21FD" w:rsidRPr="002278B6">
        <w:rPr>
          <w:sz w:val="24"/>
          <w:szCs w:val="24"/>
        </w:rPr>
        <w:t>ociété, Energie et Territoires, Energie et Droit</w:t>
      </w:r>
      <w:r w:rsidR="006946C4" w:rsidRPr="002278B6">
        <w:rPr>
          <w:sz w:val="24"/>
          <w:szCs w:val="24"/>
        </w:rPr>
        <w:t>)</w:t>
      </w:r>
      <w:r w:rsidRPr="002278B6">
        <w:rPr>
          <w:sz w:val="24"/>
          <w:szCs w:val="24"/>
        </w:rPr>
        <w:t>. Les participants à ces ateliers formuleront des questions, avis et propositions qui feront l’objet d’un document de synthèse.</w:t>
      </w:r>
      <w:r w:rsidR="005B6DB0">
        <w:rPr>
          <w:sz w:val="24"/>
          <w:szCs w:val="24"/>
        </w:rPr>
        <w:t xml:space="preserve"> La participation à ces ateliers se fait sur inscription sur le site </w:t>
      </w:r>
      <w:r w:rsidR="0056408D" w:rsidRPr="002278B6">
        <w:rPr>
          <w:b/>
          <w:sz w:val="24"/>
          <w:szCs w:val="24"/>
        </w:rPr>
        <w:t>toutesnosenergies.fr</w:t>
      </w:r>
      <w:r w:rsidR="0056408D" w:rsidRPr="002278B6">
        <w:rPr>
          <w:sz w:val="24"/>
          <w:szCs w:val="24"/>
        </w:rPr>
        <w:t xml:space="preserve"> en page d’accueil</w:t>
      </w:r>
      <w:r w:rsidR="0056408D">
        <w:rPr>
          <w:sz w:val="24"/>
          <w:szCs w:val="24"/>
        </w:rPr>
        <w:t xml:space="preserve"> (dans la limite des places disponibles)</w:t>
      </w:r>
    </w:p>
    <w:p w:rsidR="005B6DB0" w:rsidRDefault="005B6DB0" w:rsidP="005B6DB0">
      <w:pPr>
        <w:pStyle w:val="Paragraphedeliste"/>
        <w:jc w:val="both"/>
        <w:rPr>
          <w:sz w:val="24"/>
          <w:szCs w:val="24"/>
        </w:rPr>
      </w:pPr>
    </w:p>
    <w:p w:rsidR="00024A1C" w:rsidRPr="002278B6" w:rsidRDefault="00024A1C" w:rsidP="0066075A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2278B6">
        <w:rPr>
          <w:sz w:val="24"/>
          <w:szCs w:val="24"/>
        </w:rPr>
        <w:t>De 19h à 22h aura lieu une séance ouverte au public, dans la grande salle du Palais des congrès pouvant accueillir jusqu’à 1000 personnes. La synthèse des travaux d’atelier y sera présentée. Le public sera invité à exprimer à son tour ses questions, avis ou propositions</w:t>
      </w:r>
      <w:r w:rsidR="00FA7450" w:rsidRPr="002278B6">
        <w:rPr>
          <w:sz w:val="24"/>
          <w:szCs w:val="24"/>
        </w:rPr>
        <w:t xml:space="preserve"> sur le sujet </w:t>
      </w:r>
      <w:r w:rsidRPr="002278B6">
        <w:rPr>
          <w:sz w:val="24"/>
          <w:szCs w:val="24"/>
        </w:rPr>
        <w:t>qui feront l’objet d’un échange</w:t>
      </w:r>
      <w:r w:rsidR="00FA7450" w:rsidRPr="002278B6">
        <w:rPr>
          <w:sz w:val="24"/>
          <w:szCs w:val="24"/>
        </w:rPr>
        <w:t>,</w:t>
      </w:r>
      <w:r w:rsidRPr="002278B6">
        <w:rPr>
          <w:sz w:val="24"/>
          <w:szCs w:val="24"/>
        </w:rPr>
        <w:t xml:space="preserve"> </w:t>
      </w:r>
      <w:r w:rsidR="006946C4" w:rsidRPr="002278B6">
        <w:rPr>
          <w:sz w:val="24"/>
          <w:szCs w:val="24"/>
        </w:rPr>
        <w:t>en présence d’un garant désigné par</w:t>
      </w:r>
      <w:r w:rsidRPr="002278B6">
        <w:rPr>
          <w:sz w:val="24"/>
          <w:szCs w:val="24"/>
        </w:rPr>
        <w:t xml:space="preserve"> la CNDP</w:t>
      </w:r>
      <w:r w:rsidR="005B6DB0">
        <w:rPr>
          <w:sz w:val="24"/>
          <w:szCs w:val="24"/>
        </w:rPr>
        <w:t>.</w:t>
      </w:r>
    </w:p>
    <w:p w:rsidR="0066075A" w:rsidRPr="002278B6" w:rsidRDefault="0066075A" w:rsidP="0066075A">
      <w:pPr>
        <w:jc w:val="both"/>
        <w:rPr>
          <w:sz w:val="24"/>
          <w:szCs w:val="24"/>
        </w:rPr>
      </w:pPr>
    </w:p>
    <w:p w:rsidR="00024A1C" w:rsidRPr="002278B6" w:rsidRDefault="001D27C5" w:rsidP="001D27C5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24A1C" w:rsidRPr="002278B6">
        <w:rPr>
          <w:sz w:val="24"/>
          <w:szCs w:val="24"/>
        </w:rPr>
        <w:t>Tous les avis recueillis seront communiqués à la CNDP pour être intégrés à la consultation publique en cours au niveau national.</w:t>
      </w:r>
    </w:p>
    <w:p w:rsidR="0066075A" w:rsidRPr="002278B6" w:rsidRDefault="0066075A" w:rsidP="0066075A">
      <w:pPr>
        <w:jc w:val="both"/>
        <w:rPr>
          <w:sz w:val="24"/>
          <w:szCs w:val="24"/>
        </w:rPr>
      </w:pPr>
    </w:p>
    <w:p w:rsidR="0020221F" w:rsidRDefault="001D27C5" w:rsidP="0020221F">
      <w:pPr>
        <w:jc w:val="both"/>
        <w:rPr>
          <w:sz w:val="24"/>
        </w:rPr>
      </w:pPr>
      <w:r>
        <w:rPr>
          <w:sz w:val="24"/>
          <w:szCs w:val="24"/>
        </w:rPr>
        <w:t xml:space="preserve">           </w:t>
      </w:r>
      <w:r w:rsidR="005B6DB0">
        <w:rPr>
          <w:sz w:val="24"/>
          <w:szCs w:val="24"/>
        </w:rPr>
        <w:t>E</w:t>
      </w:r>
      <w:r w:rsidR="006946C4" w:rsidRPr="002278B6">
        <w:rPr>
          <w:sz w:val="24"/>
          <w:szCs w:val="24"/>
        </w:rPr>
        <w:t xml:space="preserve">n raison des </w:t>
      </w:r>
      <w:r w:rsidR="0066075A" w:rsidRPr="002278B6">
        <w:rPr>
          <w:sz w:val="24"/>
          <w:szCs w:val="24"/>
        </w:rPr>
        <w:t>responsabilités</w:t>
      </w:r>
      <w:r w:rsidR="006946C4" w:rsidRPr="002278B6">
        <w:rPr>
          <w:sz w:val="24"/>
          <w:szCs w:val="24"/>
        </w:rPr>
        <w:t xml:space="preserve"> qu</w:t>
      </w:r>
      <w:r w:rsidR="002278B6" w:rsidRPr="002278B6">
        <w:rPr>
          <w:sz w:val="24"/>
          <w:szCs w:val="24"/>
        </w:rPr>
        <w:t>e vous exercez</w:t>
      </w:r>
      <w:r w:rsidR="006946C4" w:rsidRPr="002278B6">
        <w:rPr>
          <w:sz w:val="24"/>
          <w:szCs w:val="24"/>
        </w:rPr>
        <w:t xml:space="preserve">, </w:t>
      </w:r>
      <w:r w:rsidR="0020221F">
        <w:rPr>
          <w:sz w:val="24"/>
        </w:rPr>
        <w:t>il nous semblait intéressant de vous signaler cet événement afin que vous puissiez y assister, si vous le souhaitez.</w:t>
      </w:r>
    </w:p>
    <w:p w:rsidR="005B6DB0" w:rsidRPr="002278B6" w:rsidRDefault="005B6DB0" w:rsidP="0066075A">
      <w:pPr>
        <w:jc w:val="both"/>
        <w:rPr>
          <w:sz w:val="24"/>
          <w:szCs w:val="24"/>
        </w:rPr>
      </w:pPr>
    </w:p>
    <w:p w:rsidR="0066075A" w:rsidRDefault="0066075A" w:rsidP="006946C4">
      <w:pPr>
        <w:jc w:val="both"/>
        <w:rPr>
          <w:sz w:val="24"/>
          <w:szCs w:val="24"/>
        </w:rPr>
      </w:pPr>
      <w:r w:rsidRPr="002278B6">
        <w:rPr>
          <w:sz w:val="24"/>
          <w:szCs w:val="24"/>
        </w:rPr>
        <w:tab/>
        <w:t>Nous sommes à votre disposition pour toute précision concernant cet événement</w:t>
      </w:r>
      <w:r w:rsidR="00724959">
        <w:rPr>
          <w:sz w:val="24"/>
          <w:szCs w:val="24"/>
        </w:rPr>
        <w:t xml:space="preserve"> et vous prions d’accepter nos sincères salutations.</w:t>
      </w:r>
    </w:p>
    <w:p w:rsidR="0020221F" w:rsidRDefault="0020221F" w:rsidP="006946C4">
      <w:pPr>
        <w:jc w:val="both"/>
        <w:rPr>
          <w:sz w:val="24"/>
          <w:szCs w:val="24"/>
        </w:rPr>
      </w:pPr>
    </w:p>
    <w:p w:rsidR="0020221F" w:rsidRPr="002278B6" w:rsidRDefault="0020221F" w:rsidP="006946C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Le secrétariat TNE</w:t>
      </w:r>
    </w:p>
    <w:p w:rsidR="0066075A" w:rsidRPr="002278B6" w:rsidRDefault="0066075A" w:rsidP="00024A1C">
      <w:pPr>
        <w:rPr>
          <w:sz w:val="24"/>
          <w:szCs w:val="24"/>
        </w:rPr>
      </w:pPr>
    </w:p>
    <w:p w:rsidR="0066075A" w:rsidRPr="002278B6" w:rsidRDefault="00724959" w:rsidP="00024A1C">
      <w:pPr>
        <w:rPr>
          <w:sz w:val="24"/>
          <w:szCs w:val="24"/>
        </w:rPr>
      </w:pPr>
      <w:r>
        <w:rPr>
          <w:sz w:val="24"/>
          <w:szCs w:val="24"/>
        </w:rPr>
        <w:t>Référent </w:t>
      </w:r>
      <w:proofErr w:type="gramStart"/>
      <w:r>
        <w:rPr>
          <w:sz w:val="24"/>
          <w:szCs w:val="24"/>
        </w:rPr>
        <w:t xml:space="preserve">: </w:t>
      </w:r>
      <w:r w:rsidR="006946C4" w:rsidRPr="002278B6">
        <w:rPr>
          <w:sz w:val="24"/>
          <w:szCs w:val="24"/>
        </w:rPr>
        <w:t xml:space="preserve"> Dominique</w:t>
      </w:r>
      <w:proofErr w:type="gramEnd"/>
      <w:r w:rsidR="006946C4" w:rsidRPr="002278B6">
        <w:rPr>
          <w:sz w:val="24"/>
          <w:szCs w:val="24"/>
        </w:rPr>
        <w:t xml:space="preserve"> </w:t>
      </w:r>
      <w:proofErr w:type="spellStart"/>
      <w:r w:rsidR="006946C4" w:rsidRPr="002278B6">
        <w:rPr>
          <w:sz w:val="24"/>
          <w:szCs w:val="24"/>
        </w:rPr>
        <w:t>Boury</w:t>
      </w:r>
      <w:proofErr w:type="spellEnd"/>
      <w:r w:rsidR="006946C4" w:rsidRPr="002278B6">
        <w:rPr>
          <w:sz w:val="24"/>
          <w:szCs w:val="24"/>
        </w:rPr>
        <w:t xml:space="preserve">  </w:t>
      </w:r>
      <w:hyperlink r:id="rId10" w:history="1">
        <w:r w:rsidR="006946C4" w:rsidRPr="002278B6">
          <w:rPr>
            <w:rStyle w:val="Lienhypertexte"/>
            <w:sz w:val="24"/>
            <w:szCs w:val="24"/>
          </w:rPr>
          <w:t>contact@toutesnosenergies.fr</w:t>
        </w:r>
      </w:hyperlink>
      <w:r w:rsidR="006946C4" w:rsidRPr="002278B6">
        <w:rPr>
          <w:sz w:val="24"/>
          <w:szCs w:val="24"/>
        </w:rPr>
        <w:t xml:space="preserve">  tél 06 63 68 22 86</w:t>
      </w:r>
    </w:p>
    <w:p w:rsidR="0066075A" w:rsidRPr="002278B6" w:rsidRDefault="0066075A" w:rsidP="00024A1C">
      <w:pPr>
        <w:rPr>
          <w:sz w:val="24"/>
          <w:szCs w:val="24"/>
        </w:rPr>
      </w:pPr>
    </w:p>
    <w:p w:rsidR="0025223D" w:rsidRPr="00F77357" w:rsidRDefault="005B6DB0" w:rsidP="00024A1C">
      <w:r>
        <w:rPr>
          <w:sz w:val="24"/>
          <w:szCs w:val="24"/>
        </w:rPr>
        <w:t>Notre</w:t>
      </w:r>
      <w:r w:rsidR="0066075A" w:rsidRPr="002278B6">
        <w:rPr>
          <w:sz w:val="24"/>
          <w:szCs w:val="24"/>
        </w:rPr>
        <w:t xml:space="preserve"> </w:t>
      </w:r>
      <w:r w:rsidR="00FA7450" w:rsidRPr="002278B6">
        <w:rPr>
          <w:sz w:val="24"/>
          <w:szCs w:val="24"/>
        </w:rPr>
        <w:t>cahier d’acteur du débat public</w:t>
      </w:r>
      <w:r>
        <w:rPr>
          <w:sz w:val="24"/>
          <w:szCs w:val="24"/>
        </w:rPr>
        <w:t xml:space="preserve"> </w:t>
      </w:r>
      <w:r>
        <w:t xml:space="preserve">peut être consulté sur le site de la CNDP  </w:t>
      </w:r>
      <w:hyperlink r:id="rId11" w:history="1">
        <w:r w:rsidRPr="00421E73">
          <w:rPr>
            <w:rStyle w:val="Lienhypertexte"/>
          </w:rPr>
          <w:t>https://ppe.debatpublic.fr/points-de-vue</w:t>
        </w:r>
      </w:hyperlink>
      <w:r>
        <w:t xml:space="preserve">   </w:t>
      </w:r>
      <w:r>
        <w:rPr>
          <w:sz w:val="24"/>
          <w:szCs w:val="24"/>
        </w:rPr>
        <w:t>(</w:t>
      </w:r>
      <w:r>
        <w:t>Point de vue n°16 Cahier d’acteur n°6 – TNE</w:t>
      </w:r>
      <w:r w:rsidR="00C64F4B">
        <w:t xml:space="preserve"> </w:t>
      </w:r>
      <w:r>
        <w:t>OE)</w:t>
      </w:r>
    </w:p>
    <w:sectPr w:rsidR="0025223D" w:rsidRPr="00F77357" w:rsidSect="0025223D">
      <w:footerReference w:type="default" r:id="rId12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25" w:rsidRDefault="00932025" w:rsidP="0066075A">
      <w:r>
        <w:separator/>
      </w:r>
    </w:p>
  </w:endnote>
  <w:endnote w:type="continuationSeparator" w:id="0">
    <w:p w:rsidR="00932025" w:rsidRDefault="00932025" w:rsidP="0066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50" w:rsidRPr="00225D8D" w:rsidRDefault="0066075A" w:rsidP="00FA7450">
    <w:pPr>
      <w:jc w:val="both"/>
      <w:rPr>
        <w:rFonts w:cstheme="minorHAnsi"/>
      </w:rPr>
    </w:pPr>
    <w:r w:rsidRPr="0066075A">
      <w:rPr>
        <w:rFonts w:ascii="Arial" w:eastAsia="Times New Roman" w:hAnsi="Arial" w:cs="Arial"/>
        <w:sz w:val="28"/>
        <w:szCs w:val="28"/>
        <w:lang w:eastAsia="fr-FR"/>
      </w:rPr>
      <w:t xml:space="preserve">  </w:t>
    </w:r>
    <w:r w:rsidR="00FA7450" w:rsidRPr="00225D8D">
      <w:rPr>
        <w:rFonts w:cstheme="minorHAnsi"/>
      </w:rPr>
      <w:t xml:space="preserve">Le Collectif régional «Toutes Nos Energies - Occitanie Environnement » rassemble </w:t>
    </w:r>
    <w:r w:rsidR="00FA7450" w:rsidRPr="0066075A">
      <w:rPr>
        <w:rFonts w:eastAsia="Times New Roman" w:cstheme="minorHAnsi"/>
        <w:lang w:eastAsia="fr-FR"/>
      </w:rPr>
      <w:t>160 associations,</w:t>
    </w:r>
    <w:r w:rsidR="00FA7450" w:rsidRPr="00225D8D">
      <w:rPr>
        <w:rFonts w:eastAsia="Times New Roman" w:cstheme="minorHAnsi"/>
        <w:lang w:eastAsia="fr-FR"/>
      </w:rPr>
      <w:t xml:space="preserve"> </w:t>
    </w:r>
    <w:r w:rsidR="00FA7450" w:rsidRPr="0066075A">
      <w:rPr>
        <w:rFonts w:eastAsia="Times New Roman" w:cstheme="minorHAnsi"/>
        <w:lang w:eastAsia="fr-FR"/>
      </w:rPr>
      <w:t>fédérations départementales</w:t>
    </w:r>
    <w:r w:rsidR="00FA7450" w:rsidRPr="00225D8D">
      <w:rPr>
        <w:rFonts w:eastAsia="Times New Roman" w:cstheme="minorHAnsi"/>
        <w:lang w:eastAsia="fr-FR"/>
      </w:rPr>
      <w:t xml:space="preserve"> </w:t>
    </w:r>
    <w:r w:rsidR="00FA7450" w:rsidRPr="0066075A">
      <w:rPr>
        <w:rFonts w:eastAsia="Times New Roman" w:cstheme="minorHAnsi"/>
        <w:lang w:eastAsia="fr-FR"/>
      </w:rPr>
      <w:t>et</w:t>
    </w:r>
    <w:r w:rsidR="00FA7450" w:rsidRPr="00225D8D">
      <w:rPr>
        <w:rFonts w:eastAsia="Times New Roman" w:cstheme="minorHAnsi"/>
        <w:lang w:eastAsia="fr-FR"/>
      </w:rPr>
      <w:t xml:space="preserve"> </w:t>
    </w:r>
    <w:r w:rsidR="00FA7450" w:rsidRPr="0066075A">
      <w:rPr>
        <w:rFonts w:eastAsia="Times New Roman" w:cstheme="minorHAnsi"/>
        <w:lang w:eastAsia="fr-FR"/>
      </w:rPr>
      <w:t>collectifs,</w:t>
    </w:r>
    <w:r w:rsidR="00FA7450">
      <w:rPr>
        <w:rFonts w:eastAsia="Times New Roman" w:cstheme="minorHAnsi"/>
        <w:lang w:eastAsia="fr-FR"/>
      </w:rPr>
      <w:t xml:space="preserve"> </w:t>
    </w:r>
    <w:r w:rsidR="00FA7450" w:rsidRPr="00225D8D">
      <w:rPr>
        <w:rFonts w:cstheme="minorHAnsi"/>
      </w:rPr>
      <w:t>œuvrant dans 10 départements d’Occitan</w:t>
    </w:r>
    <w:r w:rsidR="00FA7450">
      <w:rPr>
        <w:rFonts w:cstheme="minorHAnsi"/>
      </w:rPr>
      <w:t>ie pour la protection</w:t>
    </w:r>
    <w:r w:rsidR="00FA7450" w:rsidRPr="00225D8D">
      <w:rPr>
        <w:rFonts w:cstheme="minorHAnsi"/>
      </w:rPr>
      <w:t xml:space="preserve"> de l’environnement, du patrimoine et de la qualité de vie des habitants et pour une politique énergétique respectueuse des territoires</w:t>
    </w:r>
    <w:r w:rsidR="00FA7450">
      <w:rPr>
        <w:rFonts w:cstheme="minorHAnsi"/>
      </w:rPr>
      <w:t>.</w:t>
    </w:r>
  </w:p>
  <w:p w:rsidR="0066075A" w:rsidRPr="0066075A" w:rsidRDefault="0066075A" w:rsidP="00FA7450">
    <w:pPr>
      <w:rPr>
        <w:rFonts w:ascii="Arial" w:eastAsia="Times New Roman" w:hAnsi="Arial" w:cs="Arial"/>
        <w:sz w:val="28"/>
        <w:szCs w:val="28"/>
        <w:lang w:eastAsia="fr-FR"/>
      </w:rPr>
    </w:pPr>
  </w:p>
  <w:p w:rsidR="0066075A" w:rsidRDefault="0066075A">
    <w:pPr>
      <w:pStyle w:val="Pieddepage"/>
    </w:pPr>
  </w:p>
  <w:p w:rsidR="0066075A" w:rsidRDefault="0066075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25" w:rsidRDefault="00932025" w:rsidP="0066075A">
      <w:r>
        <w:separator/>
      </w:r>
    </w:p>
  </w:footnote>
  <w:footnote w:type="continuationSeparator" w:id="0">
    <w:p w:rsidR="00932025" w:rsidRDefault="00932025" w:rsidP="00660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0DD3"/>
    <w:multiLevelType w:val="hybridMultilevel"/>
    <w:tmpl w:val="637E4074"/>
    <w:lvl w:ilvl="0" w:tplc="269CB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A1C"/>
    <w:rsid w:val="00024A1C"/>
    <w:rsid w:val="000C1E19"/>
    <w:rsid w:val="001441F0"/>
    <w:rsid w:val="00145F44"/>
    <w:rsid w:val="001D27C5"/>
    <w:rsid w:val="0020221F"/>
    <w:rsid w:val="002278B6"/>
    <w:rsid w:val="0025223D"/>
    <w:rsid w:val="004028C6"/>
    <w:rsid w:val="004503FF"/>
    <w:rsid w:val="00477AFF"/>
    <w:rsid w:val="0056408D"/>
    <w:rsid w:val="005B6DB0"/>
    <w:rsid w:val="0066075A"/>
    <w:rsid w:val="006946C4"/>
    <w:rsid w:val="0070431D"/>
    <w:rsid w:val="00724959"/>
    <w:rsid w:val="00792790"/>
    <w:rsid w:val="00853AC3"/>
    <w:rsid w:val="008A4D4E"/>
    <w:rsid w:val="008F1141"/>
    <w:rsid w:val="00932025"/>
    <w:rsid w:val="00985CA3"/>
    <w:rsid w:val="00993AA7"/>
    <w:rsid w:val="009A3DFF"/>
    <w:rsid w:val="00BF5429"/>
    <w:rsid w:val="00C64F4B"/>
    <w:rsid w:val="00CD21FD"/>
    <w:rsid w:val="00E4093C"/>
    <w:rsid w:val="00EB35DD"/>
    <w:rsid w:val="00F77357"/>
    <w:rsid w:val="00FA7450"/>
    <w:rsid w:val="00F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E"/>
  </w:style>
  <w:style w:type="paragraph" w:styleId="Titre2">
    <w:name w:val="heading 2"/>
    <w:basedOn w:val="Normal"/>
    <w:link w:val="Titre2Car"/>
    <w:uiPriority w:val="9"/>
    <w:qFormat/>
    <w:rsid w:val="005B6D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A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0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7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607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6075A"/>
  </w:style>
  <w:style w:type="paragraph" w:styleId="Pieddepage">
    <w:name w:val="footer"/>
    <w:basedOn w:val="Normal"/>
    <w:link w:val="PieddepageCar"/>
    <w:uiPriority w:val="99"/>
    <w:unhideWhenUsed/>
    <w:rsid w:val="006607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75A"/>
  </w:style>
  <w:style w:type="table" w:styleId="Grilledutableau">
    <w:name w:val="Table Grid"/>
    <w:basedOn w:val="TableauNormal"/>
    <w:uiPriority w:val="59"/>
    <w:rsid w:val="00CD21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946C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B6DB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e.debatpublic.fr/points-de-v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toutesnosenergi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C60-A750-4348-A6D2-8F2A5FD5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Jacques Biau</cp:lastModifiedBy>
  <cp:revision>10</cp:revision>
  <dcterms:created xsi:type="dcterms:W3CDTF">2018-05-02T06:19:00Z</dcterms:created>
  <dcterms:modified xsi:type="dcterms:W3CDTF">2018-05-02T18:57:00Z</dcterms:modified>
</cp:coreProperties>
</file>