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E0" w:rsidRPr="00613B18" w:rsidRDefault="00F53CC7" w:rsidP="00F26B10">
      <w:pPr>
        <w:jc w:val="center"/>
        <w:rPr>
          <w:rFonts w:ascii="Lucida Calligraphy" w:hAnsi="Lucida Calligraphy"/>
          <w:b/>
          <w:sz w:val="24"/>
          <w:u w:val="single"/>
        </w:rPr>
      </w:pPr>
      <w:r w:rsidRPr="00613B18">
        <w:rPr>
          <w:rFonts w:ascii="Lucida Calligraphy" w:hAnsi="Lucida Calligraphy"/>
          <w:b/>
          <w:sz w:val="28"/>
          <w:u w:val="single"/>
        </w:rPr>
        <w:t>Feuille de révisions vacance</w:t>
      </w:r>
      <w:r w:rsidR="00F26B10" w:rsidRPr="00613B18">
        <w:rPr>
          <w:rFonts w:ascii="Lucida Calligraphy" w:hAnsi="Lucida Calligraphy"/>
          <w:b/>
          <w:sz w:val="28"/>
          <w:u w:val="single"/>
        </w:rPr>
        <w:t>s</w:t>
      </w:r>
      <w:r w:rsidRPr="00613B18">
        <w:rPr>
          <w:rFonts w:ascii="Lucida Calligraphy" w:hAnsi="Lucida Calligraphy"/>
          <w:b/>
          <w:sz w:val="28"/>
          <w:u w:val="single"/>
        </w:rPr>
        <w:t xml:space="preserve"> de la Toussaint :</w:t>
      </w:r>
    </w:p>
    <w:p w:rsidR="00F53CC7" w:rsidRPr="00613B18" w:rsidRDefault="00F53CC7">
      <w:pPr>
        <w:rPr>
          <w:sz w:val="23"/>
          <w:szCs w:val="23"/>
        </w:rPr>
      </w:pPr>
    </w:p>
    <w:p w:rsidR="00F53CC7" w:rsidRPr="00613B18" w:rsidRDefault="00F53CC7" w:rsidP="00F26B10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613B18">
        <w:rPr>
          <w:rFonts w:ascii="Arial" w:hAnsi="Arial" w:cs="Arial"/>
          <w:b/>
          <w:sz w:val="23"/>
          <w:szCs w:val="23"/>
        </w:rPr>
        <w:t xml:space="preserve">I) </w:t>
      </w:r>
      <w:r w:rsidRPr="00613B18">
        <w:rPr>
          <w:rFonts w:ascii="Arial" w:hAnsi="Arial" w:cs="Arial"/>
          <w:b/>
          <w:sz w:val="23"/>
          <w:szCs w:val="23"/>
          <w:u w:val="single"/>
        </w:rPr>
        <w:t>Grammaire :</w:t>
      </w:r>
    </w:p>
    <w:p w:rsidR="00F53CC7" w:rsidRPr="00613B18" w:rsidRDefault="00F53CC7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 xml:space="preserve">1) </w:t>
      </w:r>
      <w:r w:rsidRPr="00613B18">
        <w:rPr>
          <w:rFonts w:ascii="Arial" w:hAnsi="Arial" w:cs="Arial"/>
          <w:b/>
          <w:i/>
          <w:sz w:val="23"/>
          <w:szCs w:val="23"/>
        </w:rPr>
        <w:t>Les phrases affirmatives et négatives :</w:t>
      </w:r>
    </w:p>
    <w:p w:rsidR="00F53CC7" w:rsidRPr="00613B18" w:rsidRDefault="00F53CC7" w:rsidP="00F26B10">
      <w:pPr>
        <w:spacing w:line="360" w:lineRule="auto"/>
        <w:rPr>
          <w:rFonts w:ascii="Arial" w:hAnsi="Arial" w:cs="Arial"/>
          <w:i/>
          <w:sz w:val="23"/>
          <w:szCs w:val="23"/>
        </w:rPr>
      </w:pPr>
      <w:r w:rsidRPr="00613B18">
        <w:rPr>
          <w:rFonts w:ascii="Arial" w:hAnsi="Arial" w:cs="Arial"/>
          <w:i/>
          <w:sz w:val="23"/>
          <w:szCs w:val="23"/>
        </w:rPr>
        <w:t>Transforme les affirmatives en phrases négatives</w:t>
      </w:r>
    </w:p>
    <w:p w:rsidR="00F53CC7" w:rsidRPr="00613B18" w:rsidRDefault="00F53CC7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 xml:space="preserve">Ex : tu marches dans la boue </w:t>
      </w:r>
      <w:r w:rsidRPr="00613B18">
        <w:rPr>
          <w:rFonts w:ascii="Arial" w:hAnsi="Arial" w:cs="Arial"/>
          <w:sz w:val="23"/>
          <w:szCs w:val="23"/>
        </w:rPr>
        <w:sym w:font="Wingdings" w:char="F0E0"/>
      </w:r>
      <w:r w:rsidRPr="00613B18">
        <w:rPr>
          <w:rFonts w:ascii="Arial" w:hAnsi="Arial" w:cs="Arial"/>
          <w:sz w:val="23"/>
          <w:szCs w:val="23"/>
        </w:rPr>
        <w:t xml:space="preserve"> tu ne marches pas dans la boue</w:t>
      </w:r>
    </w:p>
    <w:p w:rsidR="00F53CC7" w:rsidRPr="00613B18" w:rsidRDefault="00F53CC7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1) les enfants vont dehors</w:t>
      </w:r>
      <w:r w:rsidR="00F26B10" w:rsidRPr="00613B18">
        <w:rPr>
          <w:rFonts w:ascii="Arial" w:hAnsi="Arial" w:cs="Arial"/>
          <w:sz w:val="23"/>
          <w:szCs w:val="23"/>
        </w:rPr>
        <w:t>.</w:t>
      </w:r>
    </w:p>
    <w:p w:rsidR="00F53CC7" w:rsidRPr="00613B18" w:rsidRDefault="00F53CC7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2) Nicolas chante juste.</w:t>
      </w:r>
    </w:p>
    <w:p w:rsidR="00F53CC7" w:rsidRPr="00613B18" w:rsidRDefault="00F53CC7" w:rsidP="00F26B10">
      <w:pPr>
        <w:spacing w:line="360" w:lineRule="auto"/>
        <w:rPr>
          <w:rFonts w:ascii="Arial" w:hAnsi="Arial" w:cs="Arial"/>
          <w:i/>
          <w:sz w:val="23"/>
          <w:szCs w:val="23"/>
        </w:rPr>
      </w:pPr>
    </w:p>
    <w:p w:rsidR="00F53CC7" w:rsidRPr="00613B18" w:rsidRDefault="00F53CC7" w:rsidP="00F26B10">
      <w:pPr>
        <w:spacing w:line="360" w:lineRule="auto"/>
        <w:rPr>
          <w:rFonts w:ascii="Arial" w:hAnsi="Arial" w:cs="Arial"/>
          <w:i/>
          <w:sz w:val="23"/>
          <w:szCs w:val="23"/>
        </w:rPr>
      </w:pPr>
      <w:r w:rsidRPr="00613B18">
        <w:rPr>
          <w:rFonts w:ascii="Arial" w:hAnsi="Arial" w:cs="Arial"/>
          <w:i/>
          <w:sz w:val="23"/>
          <w:szCs w:val="23"/>
        </w:rPr>
        <w:t>Transforme les phrases négatives en phrases affirmatives</w:t>
      </w:r>
    </w:p>
    <w:p w:rsidR="00F53CC7" w:rsidRPr="00613B18" w:rsidRDefault="00F53CC7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 xml:space="preserve">Ex : Dora pose son manteau </w:t>
      </w:r>
      <w:r w:rsidRPr="00613B18">
        <w:rPr>
          <w:rFonts w:ascii="Arial" w:hAnsi="Arial" w:cs="Arial"/>
          <w:sz w:val="23"/>
          <w:szCs w:val="23"/>
        </w:rPr>
        <w:sym w:font="Wingdings" w:char="F0E0"/>
      </w:r>
      <w:r w:rsidRPr="00613B18">
        <w:rPr>
          <w:rFonts w:ascii="Arial" w:hAnsi="Arial" w:cs="Arial"/>
          <w:sz w:val="23"/>
          <w:szCs w:val="23"/>
        </w:rPr>
        <w:t xml:space="preserve"> Dora ne pose pas son manteau</w:t>
      </w:r>
    </w:p>
    <w:p w:rsidR="00F53CC7" w:rsidRPr="00613B18" w:rsidRDefault="00F53CC7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1) J’en veux encore</w:t>
      </w:r>
      <w:r w:rsidR="00F26B10" w:rsidRPr="00613B18">
        <w:rPr>
          <w:rFonts w:ascii="Arial" w:hAnsi="Arial" w:cs="Arial"/>
          <w:sz w:val="23"/>
          <w:szCs w:val="23"/>
        </w:rPr>
        <w:t>.</w:t>
      </w:r>
    </w:p>
    <w:p w:rsidR="00F53CC7" w:rsidRPr="00613B18" w:rsidRDefault="00F53CC7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2) Elle apporte du café</w:t>
      </w:r>
      <w:r w:rsidR="00F26B10" w:rsidRPr="00613B18">
        <w:rPr>
          <w:rFonts w:ascii="Arial" w:hAnsi="Arial" w:cs="Arial"/>
          <w:sz w:val="23"/>
          <w:szCs w:val="23"/>
        </w:rPr>
        <w:t>.</w:t>
      </w:r>
    </w:p>
    <w:p w:rsidR="00F53CC7" w:rsidRPr="00613B18" w:rsidRDefault="00F53CC7" w:rsidP="00F26B10">
      <w:pPr>
        <w:spacing w:line="360" w:lineRule="auto"/>
        <w:rPr>
          <w:rFonts w:ascii="Arial" w:hAnsi="Arial" w:cs="Arial"/>
          <w:sz w:val="23"/>
          <w:szCs w:val="23"/>
        </w:rPr>
      </w:pPr>
    </w:p>
    <w:p w:rsidR="00F53CC7" w:rsidRPr="00613B18" w:rsidRDefault="00F53CC7" w:rsidP="00F26B10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613B18">
        <w:rPr>
          <w:rFonts w:ascii="Arial" w:hAnsi="Arial" w:cs="Arial"/>
          <w:b/>
          <w:sz w:val="23"/>
          <w:szCs w:val="23"/>
        </w:rPr>
        <w:t xml:space="preserve">2) Le groupe sujet et le </w:t>
      </w:r>
      <w:r w:rsidR="00F26B10" w:rsidRPr="00613B18">
        <w:rPr>
          <w:rFonts w:ascii="Arial" w:hAnsi="Arial" w:cs="Arial"/>
          <w:b/>
          <w:sz w:val="23"/>
          <w:szCs w:val="23"/>
        </w:rPr>
        <w:t>verbe</w:t>
      </w:r>
      <w:r w:rsidRPr="00613B18">
        <w:rPr>
          <w:rFonts w:ascii="Arial" w:hAnsi="Arial" w:cs="Arial"/>
          <w:b/>
          <w:sz w:val="23"/>
          <w:szCs w:val="23"/>
        </w:rPr>
        <w:t> :</w:t>
      </w:r>
    </w:p>
    <w:p w:rsidR="00F53CC7" w:rsidRPr="00613B18" w:rsidRDefault="00F53CC7" w:rsidP="00F26B10">
      <w:pPr>
        <w:spacing w:line="360" w:lineRule="auto"/>
        <w:rPr>
          <w:rFonts w:ascii="Arial" w:hAnsi="Arial" w:cs="Arial"/>
          <w:i/>
          <w:sz w:val="23"/>
          <w:szCs w:val="23"/>
        </w:rPr>
      </w:pPr>
      <w:r w:rsidRPr="00613B18">
        <w:rPr>
          <w:rFonts w:ascii="Arial" w:hAnsi="Arial" w:cs="Arial"/>
          <w:i/>
          <w:sz w:val="23"/>
          <w:szCs w:val="23"/>
        </w:rPr>
        <w:t>Dans chaque phrase, souligne le verbe et encadre le groupe sujet</w:t>
      </w:r>
    </w:p>
    <w:p w:rsidR="00F53CC7" w:rsidRPr="00613B18" w:rsidRDefault="00746317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noProof/>
          <w:sz w:val="23"/>
          <w:szCs w:val="23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1pt;margin-top:1.5pt;width:36.85pt;height:10.9pt;z-index:-251658240">
            <v:textbox>
              <w:txbxContent>
                <w:p w:rsidR="00F26B10" w:rsidRDefault="00F26B10"/>
              </w:txbxContent>
            </v:textbox>
          </v:shape>
        </w:pict>
      </w:r>
      <w:r w:rsidR="00F53CC7" w:rsidRPr="00613B18">
        <w:rPr>
          <w:rFonts w:ascii="Arial" w:hAnsi="Arial" w:cs="Arial"/>
          <w:sz w:val="23"/>
          <w:szCs w:val="23"/>
        </w:rPr>
        <w:t xml:space="preserve">Ex : </w:t>
      </w:r>
      <w:r w:rsidRPr="00613B18">
        <w:rPr>
          <w:rFonts w:ascii="Arial" w:hAnsi="Arial" w:cs="Arial"/>
          <w:sz w:val="23"/>
          <w:szCs w:val="23"/>
          <w:u w:val="single"/>
        </w:rPr>
        <w:t>Pierre, Julien, Louis et Léo</w:t>
      </w:r>
      <w:r w:rsidRPr="00613B18">
        <w:rPr>
          <w:rFonts w:ascii="Arial" w:hAnsi="Arial" w:cs="Arial"/>
          <w:sz w:val="23"/>
          <w:szCs w:val="23"/>
        </w:rPr>
        <w:t xml:space="preserve">   jouent  au tennis tous les mercredis.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1) Tous les enfants vont participer au carnaval</w:t>
      </w:r>
      <w:r w:rsidR="00C105F0" w:rsidRPr="00613B18">
        <w:rPr>
          <w:rFonts w:ascii="Arial" w:hAnsi="Arial" w:cs="Arial"/>
          <w:sz w:val="23"/>
          <w:szCs w:val="23"/>
        </w:rPr>
        <w:t>.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2) Les fenêtres ne s’ouvrent plus.</w:t>
      </w:r>
    </w:p>
    <w:p w:rsidR="00C105F0" w:rsidRPr="00613B18" w:rsidRDefault="00C105F0" w:rsidP="00F26B10">
      <w:pPr>
        <w:spacing w:line="360" w:lineRule="auto"/>
        <w:rPr>
          <w:rFonts w:ascii="Arial" w:hAnsi="Arial" w:cs="Arial"/>
          <w:sz w:val="23"/>
          <w:szCs w:val="23"/>
        </w:rPr>
      </w:pPr>
    </w:p>
    <w:p w:rsidR="00F26B10" w:rsidRPr="00613B18" w:rsidRDefault="00F26B10" w:rsidP="00F26B10">
      <w:pPr>
        <w:spacing w:line="360" w:lineRule="auto"/>
        <w:rPr>
          <w:rFonts w:ascii="Arial" w:hAnsi="Arial" w:cs="Arial"/>
          <w:b/>
          <w:sz w:val="23"/>
          <w:szCs w:val="23"/>
          <w:u w:val="single"/>
        </w:rPr>
      </w:pPr>
      <w:r w:rsidRPr="00613B18">
        <w:rPr>
          <w:rFonts w:ascii="Arial" w:hAnsi="Arial" w:cs="Arial"/>
          <w:b/>
          <w:sz w:val="23"/>
          <w:szCs w:val="23"/>
          <w:u w:val="single"/>
        </w:rPr>
        <w:t>II) Conjugaison :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b/>
          <w:i/>
          <w:sz w:val="23"/>
          <w:szCs w:val="23"/>
        </w:rPr>
      </w:pPr>
      <w:r w:rsidRPr="00613B18">
        <w:rPr>
          <w:rFonts w:ascii="Arial" w:hAnsi="Arial" w:cs="Arial"/>
          <w:b/>
          <w:sz w:val="23"/>
          <w:szCs w:val="23"/>
        </w:rPr>
        <w:t>1) Passé, présent, futur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i/>
          <w:sz w:val="23"/>
          <w:szCs w:val="23"/>
        </w:rPr>
      </w:pPr>
      <w:r w:rsidRPr="00613B18">
        <w:rPr>
          <w:rFonts w:ascii="Arial" w:hAnsi="Arial" w:cs="Arial"/>
          <w:i/>
          <w:sz w:val="23"/>
          <w:szCs w:val="23"/>
        </w:rPr>
        <w:t>Indique si les phrases sont au passé, au présent ou au futur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 xml:space="preserve">Ex : le soleil brillait de puis le matin </w:t>
      </w:r>
      <w:r w:rsidRPr="00613B18">
        <w:rPr>
          <w:rFonts w:ascii="Arial" w:hAnsi="Arial" w:cs="Arial"/>
          <w:sz w:val="23"/>
          <w:szCs w:val="23"/>
        </w:rPr>
        <w:sym w:font="Wingdings" w:char="F0E0"/>
      </w:r>
      <w:r w:rsidRPr="00613B18">
        <w:rPr>
          <w:rFonts w:ascii="Arial" w:hAnsi="Arial" w:cs="Arial"/>
          <w:sz w:val="23"/>
          <w:szCs w:val="23"/>
        </w:rPr>
        <w:t xml:space="preserve"> passé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1) Demain, je lirai un livre</w:t>
      </w:r>
      <w:r w:rsidR="00C105F0" w:rsidRPr="00613B18">
        <w:rPr>
          <w:rFonts w:ascii="Arial" w:hAnsi="Arial" w:cs="Arial"/>
          <w:sz w:val="23"/>
          <w:szCs w:val="23"/>
        </w:rPr>
        <w:t>.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2) Nous faisons du water-polo</w:t>
      </w:r>
      <w:r w:rsidR="00C105F0" w:rsidRPr="00613B18">
        <w:rPr>
          <w:rFonts w:ascii="Arial" w:hAnsi="Arial" w:cs="Arial"/>
          <w:sz w:val="23"/>
          <w:szCs w:val="23"/>
        </w:rPr>
        <w:t>.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3) j’ai perdu mon bonnet</w:t>
      </w:r>
      <w:r w:rsidR="00C105F0" w:rsidRPr="00613B18">
        <w:rPr>
          <w:rFonts w:ascii="Arial" w:hAnsi="Arial" w:cs="Arial"/>
          <w:sz w:val="23"/>
          <w:szCs w:val="23"/>
        </w:rPr>
        <w:t>.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4) Tu iras à la bibliothèque</w:t>
      </w:r>
      <w:r w:rsidR="00C105F0" w:rsidRPr="00613B18">
        <w:rPr>
          <w:rFonts w:ascii="Arial" w:hAnsi="Arial" w:cs="Arial"/>
          <w:sz w:val="23"/>
          <w:szCs w:val="23"/>
        </w:rPr>
        <w:t>.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sz w:val="23"/>
          <w:szCs w:val="23"/>
        </w:rPr>
      </w:pPr>
    </w:p>
    <w:p w:rsidR="00F26B10" w:rsidRPr="00613B18" w:rsidRDefault="00F26B10" w:rsidP="00F26B10">
      <w:pPr>
        <w:spacing w:line="360" w:lineRule="auto"/>
        <w:rPr>
          <w:rFonts w:ascii="Arial" w:hAnsi="Arial" w:cs="Arial"/>
          <w:b/>
          <w:i/>
          <w:sz w:val="23"/>
          <w:szCs w:val="23"/>
        </w:rPr>
      </w:pPr>
      <w:r w:rsidRPr="00613B18">
        <w:rPr>
          <w:rFonts w:ascii="Arial" w:hAnsi="Arial" w:cs="Arial"/>
          <w:b/>
          <w:sz w:val="23"/>
          <w:szCs w:val="23"/>
        </w:rPr>
        <w:t xml:space="preserve">2) </w:t>
      </w:r>
      <w:r w:rsidRPr="00613B18">
        <w:rPr>
          <w:rFonts w:ascii="Arial" w:hAnsi="Arial" w:cs="Arial"/>
          <w:b/>
          <w:i/>
          <w:sz w:val="23"/>
          <w:szCs w:val="23"/>
        </w:rPr>
        <w:t>L’infinitif du verbe et les groupes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i/>
          <w:sz w:val="23"/>
          <w:szCs w:val="23"/>
        </w:rPr>
      </w:pPr>
      <w:r w:rsidRPr="00613B18">
        <w:rPr>
          <w:rFonts w:ascii="Arial" w:hAnsi="Arial" w:cs="Arial"/>
          <w:i/>
          <w:sz w:val="23"/>
          <w:szCs w:val="23"/>
        </w:rPr>
        <w:t>Trouve le verbe dans chaque phrase, indique son infinitif et le groupe auquel il appartient.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 xml:space="preserve">Ex : Elle grandit à vue d’œil </w:t>
      </w:r>
      <w:r w:rsidRPr="00613B18">
        <w:rPr>
          <w:rFonts w:ascii="Arial" w:hAnsi="Arial" w:cs="Arial"/>
          <w:sz w:val="23"/>
          <w:szCs w:val="23"/>
        </w:rPr>
        <w:sym w:font="Wingdings" w:char="F0E0"/>
      </w:r>
      <w:r w:rsidRPr="00613B18">
        <w:rPr>
          <w:rFonts w:ascii="Arial" w:hAnsi="Arial" w:cs="Arial"/>
          <w:sz w:val="23"/>
          <w:szCs w:val="23"/>
        </w:rPr>
        <w:t xml:space="preserve"> grandir, 2</w:t>
      </w:r>
      <w:r w:rsidRPr="00613B18">
        <w:rPr>
          <w:rFonts w:ascii="Arial" w:hAnsi="Arial" w:cs="Arial"/>
          <w:sz w:val="23"/>
          <w:szCs w:val="23"/>
          <w:vertAlign w:val="superscript"/>
        </w:rPr>
        <w:t>ème</w:t>
      </w:r>
      <w:r w:rsidRPr="00613B18">
        <w:rPr>
          <w:rFonts w:ascii="Arial" w:hAnsi="Arial" w:cs="Arial"/>
          <w:sz w:val="23"/>
          <w:szCs w:val="23"/>
        </w:rPr>
        <w:t xml:space="preserve"> groupe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1) Marie aime la couleur verte</w:t>
      </w:r>
      <w:r w:rsidR="00C105F0" w:rsidRPr="00613B18">
        <w:rPr>
          <w:rFonts w:ascii="Arial" w:hAnsi="Arial" w:cs="Arial"/>
          <w:sz w:val="23"/>
          <w:szCs w:val="23"/>
        </w:rPr>
        <w:t>.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2) Je prends mon anorak</w:t>
      </w:r>
      <w:r w:rsidR="00C105F0" w:rsidRPr="00613B18">
        <w:rPr>
          <w:rFonts w:ascii="Arial" w:hAnsi="Arial" w:cs="Arial"/>
          <w:sz w:val="23"/>
          <w:szCs w:val="23"/>
        </w:rPr>
        <w:t>.</w:t>
      </w:r>
    </w:p>
    <w:p w:rsidR="00F26B10" w:rsidRPr="00613B18" w:rsidRDefault="00F26B10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3)</w:t>
      </w:r>
      <w:r w:rsidR="00C105F0" w:rsidRPr="00613B18">
        <w:rPr>
          <w:rFonts w:ascii="Arial" w:hAnsi="Arial" w:cs="Arial"/>
          <w:sz w:val="23"/>
          <w:szCs w:val="23"/>
        </w:rPr>
        <w:t xml:space="preserve"> </w:t>
      </w:r>
      <w:r w:rsidRPr="00613B18">
        <w:rPr>
          <w:rFonts w:ascii="Arial" w:hAnsi="Arial" w:cs="Arial"/>
          <w:sz w:val="23"/>
          <w:szCs w:val="23"/>
        </w:rPr>
        <w:t>Vous  finissez votre assiette</w:t>
      </w:r>
      <w:r w:rsidR="00C105F0" w:rsidRPr="00613B18">
        <w:rPr>
          <w:rFonts w:ascii="Arial" w:hAnsi="Arial" w:cs="Arial"/>
          <w:sz w:val="23"/>
          <w:szCs w:val="23"/>
        </w:rPr>
        <w:t>.</w:t>
      </w:r>
    </w:p>
    <w:p w:rsidR="00613B18" w:rsidRPr="00613B18" w:rsidRDefault="00613B18" w:rsidP="00F26B10">
      <w:pPr>
        <w:spacing w:line="360" w:lineRule="auto"/>
        <w:rPr>
          <w:rFonts w:ascii="Arial" w:hAnsi="Arial" w:cs="Arial"/>
          <w:sz w:val="23"/>
          <w:szCs w:val="23"/>
        </w:rPr>
      </w:pPr>
    </w:p>
    <w:p w:rsidR="00613B18" w:rsidRPr="00613B18" w:rsidRDefault="00613B18" w:rsidP="00F26B10">
      <w:pPr>
        <w:spacing w:line="360" w:lineRule="auto"/>
        <w:rPr>
          <w:rFonts w:ascii="Arial" w:hAnsi="Arial" w:cs="Arial"/>
          <w:b/>
          <w:sz w:val="23"/>
          <w:szCs w:val="23"/>
          <w:u w:val="single"/>
        </w:rPr>
      </w:pPr>
      <w:r w:rsidRPr="00613B18">
        <w:rPr>
          <w:rFonts w:ascii="Arial" w:hAnsi="Arial" w:cs="Arial"/>
          <w:b/>
          <w:sz w:val="23"/>
          <w:szCs w:val="23"/>
          <w:u w:val="single"/>
        </w:rPr>
        <w:t>III) Vocabulaire</w:t>
      </w:r>
    </w:p>
    <w:p w:rsidR="00613B18" w:rsidRPr="00613B18" w:rsidRDefault="00613B18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i/>
          <w:sz w:val="23"/>
          <w:szCs w:val="23"/>
        </w:rPr>
        <w:t>Chercher dans le dictionnaire les mots suivants :</w:t>
      </w:r>
    </w:p>
    <w:p w:rsidR="00613B18" w:rsidRPr="00613B18" w:rsidRDefault="00613B18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Barrage et radeau</w:t>
      </w:r>
    </w:p>
    <w:p w:rsidR="00613B18" w:rsidRPr="00613B18" w:rsidRDefault="00613B18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i/>
          <w:sz w:val="23"/>
          <w:szCs w:val="23"/>
        </w:rPr>
        <w:t>Ranger dans l’ordre alphabétique les mots suivants :</w:t>
      </w:r>
    </w:p>
    <w:p w:rsidR="00613B18" w:rsidRPr="00613B18" w:rsidRDefault="00613B18" w:rsidP="00F26B10">
      <w:pPr>
        <w:spacing w:line="360" w:lineRule="auto"/>
        <w:rPr>
          <w:rFonts w:ascii="Arial" w:hAnsi="Arial" w:cs="Arial"/>
          <w:sz w:val="23"/>
          <w:szCs w:val="23"/>
        </w:rPr>
      </w:pPr>
      <w:r w:rsidRPr="00613B18">
        <w:rPr>
          <w:rFonts w:ascii="Arial" w:hAnsi="Arial" w:cs="Arial"/>
          <w:sz w:val="23"/>
          <w:szCs w:val="23"/>
        </w:rPr>
        <w:t>Matin, monde, museau, meilleur</w:t>
      </w:r>
    </w:p>
    <w:sectPr w:rsidR="00613B18" w:rsidRPr="00613B18" w:rsidSect="00613B18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3CC7"/>
    <w:rsid w:val="001A08E0"/>
    <w:rsid w:val="00221734"/>
    <w:rsid w:val="00613B18"/>
    <w:rsid w:val="00692DD1"/>
    <w:rsid w:val="00746317"/>
    <w:rsid w:val="00BE24E0"/>
    <w:rsid w:val="00C105F0"/>
    <w:rsid w:val="00F26B10"/>
    <w:rsid w:val="00F5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E272-AA4E-41F6-AFFD-CE04FEF3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3</cp:revision>
  <dcterms:created xsi:type="dcterms:W3CDTF">2009-10-22T19:00:00Z</dcterms:created>
  <dcterms:modified xsi:type="dcterms:W3CDTF">2009-10-22T19:27:00Z</dcterms:modified>
</cp:coreProperties>
</file>