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02731A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58" style="position:absolute;margin-left:61.45pt;margin-top:22.15pt;width:92.15pt;height:91.55pt;z-index:251669504" arcsize="10923f" strokeweight="2.25pt">
            <v:fill r:id="rId5" o:title="nez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51" style="position:absolute;margin-left:153.6pt;margin-top:21.3pt;width:85.05pt;height:85.05pt;z-index:251662336;v-text-anchor:bottom" fillcolor="#eeece1 [3214]">
            <v:fill opacity=".75"/>
            <v:textbox style="mso-next-textbox:#_x0000_s1051" inset="0,0,0,0">
              <w:txbxContent>
                <w:p w:rsidR="00545ABB" w:rsidRPr="00226097" w:rsidRDefault="00105453" w:rsidP="00545ABB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 w:rsidRPr="00226097">
                    <w:rPr>
                      <w:rFonts w:ascii="PlumBDE" w:hAnsi="PlumBDE"/>
                      <w:sz w:val="96"/>
                      <w:szCs w:val="96"/>
                    </w:rPr>
                    <w:t>n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3" style="position:absolute;margin-left:238.65pt;margin-top:22.15pt;width:85.05pt;height:85.05pt;z-index:251664384;v-text-anchor:bottom" fillcolor="#eeece1 [3214]">
            <v:fill opacity=".75"/>
            <v:textbox style="mso-next-textbox:#_x0000_s1053" inset="0,0,0,0">
              <w:txbxContent>
                <w:p w:rsidR="00E03A1D" w:rsidRPr="00225930" w:rsidRDefault="00105453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n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4" style="position:absolute;margin-left:323.7pt;margin-top:22.15pt;width:85.05pt;height:85.05pt;z-index:251665408;v-text-anchor:bottom" fillcolor="#eeece1 [3214]">
            <v:fill opacity=".75"/>
            <v:textbox style="mso-next-textbox:#_x0000_s1054" inset="0,0,0,0">
              <w:txbxContent>
                <w:p w:rsidR="00E03A1D" w:rsidRPr="00E03A1D" w:rsidRDefault="00105453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N</w:t>
                  </w:r>
                </w:p>
              </w:txbxContent>
            </v:textbox>
          </v:oval>
        </w:pict>
      </w:r>
      <w:r w:rsidR="009244B8" w:rsidRPr="009244B8">
        <w:rPr>
          <w:rFonts w:ascii="Alba" w:hAnsi="Alba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25.75pt;margin-top:-1.35pt;width:1.5pt;height:586.5pt;z-index:251663360" o:connectortype="straight"/>
        </w:pict>
      </w:r>
    </w:p>
    <w:p w:rsidR="00C119A7" w:rsidRDefault="0002731A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68" style="position:absolute;margin-left:430.75pt;margin-top:4.3pt;width:37.95pt;height:45.45pt;z-index:-251639808" arcsize="10923f" stroked="f">
            <v:fill r:id="rId6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2" style="position:absolute;margin-left:468.7pt;margin-top:4.3pt;width:92.15pt;height:91.55pt;z-index:251673600" arcsize="10923f" strokeweight="2.25pt">
            <v:fill r:id="rId5" o:title="nez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60" style="position:absolute;margin-left:645.9pt;margin-top:4.3pt;width:85.05pt;height:85.05pt;z-index:251671552;v-text-anchor:bottom" fillcolor="#eeece1 [3214]">
            <v:fill opacity=".75"/>
            <v:textbox style="mso-next-textbox:#_x0000_s1060" inset="0,0,0,0">
              <w:txbxContent>
                <w:p w:rsidR="00225930" w:rsidRPr="009B5C3B" w:rsidRDefault="00105453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n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9" style="position:absolute;margin-left:560.85pt;margin-top:4.3pt;width:85.05pt;height:85.05pt;z-index:251670528;v-text-anchor:bottom" fillcolor="#eeece1 [3214]">
            <v:fill opacity=".75"/>
            <v:textbox style="mso-next-textbox:#_x0000_s1059" inset="0,0,0,0">
              <w:txbxContent>
                <w:p w:rsidR="00225930" w:rsidRPr="00226097" w:rsidRDefault="00105453" w:rsidP="00225930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 w:rsidRPr="00226097">
                    <w:rPr>
                      <w:rFonts w:ascii="PlumBDE" w:hAnsi="PlumBDE"/>
                      <w:sz w:val="96"/>
                      <w:szCs w:val="96"/>
                    </w:rPr>
                    <w:t>n</w:t>
                  </w:r>
                </w:p>
              </w:txbxContent>
            </v:textbox>
          </v:oval>
        </w:pict>
      </w:r>
      <w:r w:rsidR="009244B8">
        <w:rPr>
          <w:rFonts w:ascii="Alba" w:hAnsi="Alba"/>
          <w:noProof/>
          <w:sz w:val="40"/>
          <w:szCs w:val="40"/>
        </w:rPr>
        <w:pict>
          <v:oval id="_x0000_s1061" style="position:absolute;margin-left:730.95pt;margin-top:4.3pt;width:85.05pt;height:85.05pt;z-index:251672576;v-text-anchor:bottom" fillcolor="#eeece1 [3214]">
            <v:fill opacity=".75"/>
            <v:textbox style="mso-next-textbox:#_x0000_s1061" inset="0,0,0,0">
              <w:txbxContent>
                <w:p w:rsidR="00225930" w:rsidRPr="00E03A1D" w:rsidRDefault="00105453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N</w:t>
                  </w:r>
                </w:p>
              </w:txbxContent>
            </v:textbox>
          </v:oval>
        </w:pict>
      </w:r>
    </w:p>
    <w:p w:rsidR="00C119A7" w:rsidRDefault="0002731A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67" style="position:absolute;margin-left:24.25pt;margin-top:-28.9pt;width:37.95pt;height:45.45pt;z-index:-251640832" arcsize="10923f" stroked="f">
            <v:fill r:id="rId6" o:title="cartable fond blanc" recolor="t" rotate="t" type="frame"/>
          </v:roundrect>
        </w:pict>
      </w:r>
    </w:p>
    <w:p w:rsidR="00C119A7" w:rsidRDefault="00C119A7">
      <w:pPr>
        <w:rPr>
          <w:rFonts w:ascii="Alba" w:hAnsi="Alba"/>
          <w:sz w:val="40"/>
          <w:szCs w:val="40"/>
        </w:rPr>
      </w:pPr>
    </w:p>
    <w:p w:rsidR="004E7FD2" w:rsidRPr="004E7FD2" w:rsidRDefault="004E7FD2">
      <w:pPr>
        <w:rPr>
          <w:rFonts w:ascii="Alba" w:hAnsi="Alba"/>
          <w:sz w:val="40"/>
          <w:szCs w:val="40"/>
        </w:rPr>
      </w:pPr>
    </w:p>
    <w:p w:rsidR="004E7FD2" w:rsidRPr="00456EF2" w:rsidRDefault="00D96765">
      <w:pPr>
        <w:rPr>
          <w:rFonts w:ascii="Alba" w:hAnsi="Alba"/>
          <w:sz w:val="40"/>
          <w:szCs w:val="40"/>
        </w:rPr>
      </w:pPr>
      <w:r w:rsidRPr="00C119A7">
        <w:rPr>
          <w:rFonts w:ascii="Alba" w:hAnsi="Alba"/>
          <w:sz w:val="96"/>
          <w:szCs w:val="96"/>
        </w:rPr>
        <w:t xml:space="preserve">   </w:t>
      </w:r>
    </w:p>
    <w:p w:rsidR="00DB1CAB" w:rsidRPr="00105453" w:rsidRDefault="00D211B5" w:rsidP="00574008">
      <w:pPr>
        <w:rPr>
          <w:rFonts w:ascii="Ecolier_lignes_pointillés" w:hAnsi="Ecolier_lignes_pointillés"/>
          <w:color w:val="FFFFFF" w:themeColor="background1"/>
          <w:sz w:val="96"/>
          <w:szCs w:val="96"/>
        </w:rPr>
      </w:pPr>
      <w:r>
        <w:rPr>
          <w:rFonts w:ascii="Ecolier_lignes_pointillés" w:hAnsi="Ecolier_lignes_pointillés"/>
          <w:sz w:val="96"/>
          <w:szCs w:val="96"/>
        </w:rPr>
        <w:t xml:space="preserve"> </w:t>
      </w:r>
      <w:r w:rsidR="00105453">
        <w:rPr>
          <w:rFonts w:ascii="Ecolier_lignes_pointillés" w:hAnsi="Ecolier_lignes_pointillés"/>
          <w:sz w:val="96"/>
          <w:szCs w:val="96"/>
        </w:rPr>
        <w:t>n</w:t>
      </w:r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</w:t>
      </w:r>
      <w:r w:rsidR="00105453">
        <w:rPr>
          <w:rFonts w:ascii="Ecolier_lignes_pointillés" w:hAnsi="Ecolier_lignes_pointillés"/>
          <w:sz w:val="96"/>
          <w:szCs w:val="96"/>
        </w:rPr>
        <w:t xml:space="preserve"> </w:t>
      </w:r>
      <w:r w:rsidR="00DB1CAB">
        <w:rPr>
          <w:rFonts w:asciiTheme="majorHAnsi" w:hAnsiTheme="majorHAnsi"/>
          <w:sz w:val="96"/>
          <w:szCs w:val="96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105453">
        <w:rPr>
          <w:rFonts w:ascii="Ecolier_lignes_pointillés" w:hAnsi="Ecolier_lignes_pointillés"/>
          <w:sz w:val="96"/>
          <w:szCs w:val="96"/>
        </w:rPr>
        <w:t>n</w:t>
      </w:r>
      <w:proofErr w:type="spellEnd"/>
    </w:p>
    <w:p w:rsidR="00A628C9" w:rsidRDefault="00D211B5">
      <w:pPr>
        <w:rPr>
          <w:rFonts w:asciiTheme="majorHAnsi" w:hAnsiTheme="majorHAnsi"/>
          <w:sz w:val="72"/>
          <w:szCs w:val="72"/>
        </w:rPr>
      </w:pPr>
      <w:r>
        <w:rPr>
          <w:rFonts w:ascii="Ecolier_lignes_pointillés" w:hAnsi="Ecolier_lignes_pointillés"/>
          <w:sz w:val="72"/>
          <w:szCs w:val="72"/>
        </w:rPr>
        <w:t xml:space="preserve"> </w:t>
      </w:r>
      <w:r w:rsidR="00105453">
        <w:rPr>
          <w:rFonts w:ascii="Ecolier_lignes_pointillés" w:hAnsi="Ecolier_lignes_pointillés"/>
          <w:sz w:val="72"/>
          <w:szCs w:val="72"/>
        </w:rPr>
        <w:t>n</w:t>
      </w:r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105453">
        <w:rPr>
          <w:rFonts w:ascii="Ecolier_lignes_pointillés" w:hAnsi="Ecolier_lignes_pointillés"/>
          <w:sz w:val="72"/>
          <w:szCs w:val="72"/>
        </w:rPr>
        <w:t>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</w:t>
      </w:r>
      <w:r w:rsidR="00A628C9">
        <w:rPr>
          <w:rFonts w:asciiTheme="majorHAnsi" w:hAnsiTheme="majorHAnsi"/>
          <w:sz w:val="72"/>
          <w:szCs w:val="72"/>
        </w:rPr>
        <w:t xml:space="preserve"> </w:t>
      </w:r>
    </w:p>
    <w:p w:rsidR="00A628C9" w:rsidRDefault="00D211B5">
      <w:pPr>
        <w:rPr>
          <w:rFonts w:ascii="SeyesNDL" w:hAnsi="SeyesNDL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105453">
        <w:rPr>
          <w:rFonts w:ascii="SeyesNDL" w:hAnsi="SeyesNDL"/>
          <w:sz w:val="72"/>
          <w:szCs w:val="72"/>
        </w:rPr>
        <w:t>n</w:t>
      </w:r>
      <w:r w:rsidR="00A628C9">
        <w:rPr>
          <w:rFonts w:ascii="SeyesNDL" w:hAnsi="SeyesNDL"/>
          <w:sz w:val="72"/>
          <w:szCs w:val="72"/>
        </w:rPr>
        <w:t xml:space="preserve">     .     .     .     .     .     .    </w:t>
      </w:r>
      <w:r w:rsidR="00A628C9">
        <w:rPr>
          <w:rFonts w:asciiTheme="majorHAnsi" w:hAnsiTheme="majorHAnsi"/>
          <w:sz w:val="72"/>
          <w:szCs w:val="72"/>
        </w:rPr>
        <w:t xml:space="preserve">     </w:t>
      </w:r>
      <w:r w:rsidR="00105453">
        <w:rPr>
          <w:rFonts w:ascii="SeyesNDL" w:hAnsi="SeyesNDL"/>
          <w:sz w:val="72"/>
          <w:szCs w:val="72"/>
        </w:rPr>
        <w:t>n</w:t>
      </w:r>
      <w:r w:rsidR="00A628C9">
        <w:rPr>
          <w:rFonts w:ascii="SeyesNDL" w:hAnsi="SeyesNDL"/>
          <w:sz w:val="72"/>
          <w:szCs w:val="72"/>
        </w:rPr>
        <w:t xml:space="preserve">     .     .     .     .     .     .</w:t>
      </w:r>
    </w:p>
    <w:p w:rsidR="00A628C9" w:rsidRDefault="00A628C9">
      <w:pPr>
        <w:rPr>
          <w:rFonts w:asciiTheme="majorHAnsi" w:hAnsiTheme="majorHAnsi"/>
          <w:sz w:val="16"/>
          <w:szCs w:val="16"/>
        </w:rPr>
      </w:pPr>
    </w:p>
    <w:p w:rsidR="002B2983" w:rsidRPr="00456EF2" w:rsidRDefault="00D211B5">
      <w:pPr>
        <w:rPr>
          <w:rFonts w:asciiTheme="majorHAnsi" w:hAnsiTheme="majorHAnsi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105453">
        <w:rPr>
          <w:rFonts w:ascii="SeyesNDL" w:hAnsi="SeyesNDL"/>
          <w:sz w:val="72"/>
          <w:szCs w:val="72"/>
        </w:rPr>
        <w:t xml:space="preserve">le nez  </w:t>
      </w:r>
      <w:r w:rsidR="00A628C9">
        <w:rPr>
          <w:rFonts w:ascii="SeyesNDL" w:hAnsi="SeyesNDL"/>
          <w:sz w:val="72"/>
          <w:szCs w:val="72"/>
        </w:rPr>
        <w:t xml:space="preserve">  .  </w:t>
      </w:r>
      <w:r w:rsidR="00105453">
        <w:rPr>
          <w:rFonts w:ascii="SeyesNDL" w:hAnsi="SeyesNDL"/>
          <w:sz w:val="72"/>
          <w:szCs w:val="72"/>
        </w:rPr>
        <w:t xml:space="preserve">       </w:t>
      </w:r>
      <w:r w:rsidR="00A628C9">
        <w:rPr>
          <w:rFonts w:ascii="SeyesNDL" w:hAnsi="SeyesNDL"/>
          <w:sz w:val="72"/>
          <w:szCs w:val="72"/>
        </w:rPr>
        <w:t xml:space="preserve">  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          </w:t>
      </w:r>
      <w:r w:rsidR="00574008" w:rsidRPr="00456EF2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  </w:t>
      </w:r>
      <w:r w:rsidR="00105453">
        <w:rPr>
          <w:rFonts w:ascii="SeyesNDL" w:hAnsi="SeyesNDL"/>
          <w:sz w:val="72"/>
          <w:szCs w:val="72"/>
        </w:rPr>
        <w:t xml:space="preserve">le nez </w:t>
      </w:r>
      <w:r w:rsidR="00A628C9">
        <w:rPr>
          <w:rFonts w:ascii="SeyesNDL" w:hAnsi="SeyesNDL"/>
          <w:sz w:val="72"/>
          <w:szCs w:val="72"/>
        </w:rPr>
        <w:t xml:space="preserve"> .   </w:t>
      </w:r>
      <w:r w:rsidR="00105453">
        <w:rPr>
          <w:rFonts w:ascii="SeyesNDL" w:hAnsi="SeyesNDL"/>
          <w:sz w:val="72"/>
          <w:szCs w:val="72"/>
        </w:rPr>
        <w:t xml:space="preserve">          </w:t>
      </w:r>
      <w:r w:rsidR="00A628C9">
        <w:rPr>
          <w:rFonts w:ascii="SeyesNDL" w:hAnsi="SeyesNDL"/>
          <w:sz w:val="72"/>
          <w:szCs w:val="72"/>
        </w:rPr>
        <w:t xml:space="preserve"> </w:t>
      </w:r>
      <w:r w:rsidR="009B5C3B">
        <w:rPr>
          <w:rFonts w:ascii="SeyesNDL" w:hAnsi="SeyesNDL"/>
          <w:sz w:val="72"/>
          <w:szCs w:val="72"/>
        </w:rPr>
        <w:t xml:space="preserve">   </w:t>
      </w:r>
      <w:r w:rsidR="00A628C9">
        <w:rPr>
          <w:rFonts w:ascii="SeyesNDL" w:hAnsi="SeyesNDL"/>
          <w:sz w:val="72"/>
          <w:szCs w:val="72"/>
        </w:rPr>
        <w:t xml:space="preserve">          </w:t>
      </w:r>
    </w:p>
    <w:p w:rsidR="002B2983" w:rsidRDefault="00DF02E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</w:t>
      </w:r>
    </w:p>
    <w:p w:rsidR="002B2983" w:rsidRDefault="009244B8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631.5pt;margin-top:23.2pt;width:179.05pt;height:19.45pt;z-index:251674624;mso-height-percent:200;mso-height-percent:200;mso-width-relative:margin;mso-height-relative:margin">
            <v:textbox style="mso-next-textbox:#_x0000_s1065;mso-fit-shape-to-text:t">
              <w:txbxContent>
                <w:p w:rsidR="00105453" w:rsidRDefault="00105453" w:rsidP="0010545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shape>
        </w:pict>
      </w:r>
    </w:p>
    <w:sectPr w:rsidR="002B2983" w:rsidSect="004E7FD2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7FD2"/>
    <w:rsid w:val="0002731A"/>
    <w:rsid w:val="00032E13"/>
    <w:rsid w:val="00063894"/>
    <w:rsid w:val="000A1DB8"/>
    <w:rsid w:val="000C3C04"/>
    <w:rsid w:val="000D745E"/>
    <w:rsid w:val="00105453"/>
    <w:rsid w:val="00142D9D"/>
    <w:rsid w:val="00183732"/>
    <w:rsid w:val="001C3C39"/>
    <w:rsid w:val="00225930"/>
    <w:rsid w:val="00226097"/>
    <w:rsid w:val="00245D57"/>
    <w:rsid w:val="002B2983"/>
    <w:rsid w:val="0031152C"/>
    <w:rsid w:val="00340123"/>
    <w:rsid w:val="00350BAB"/>
    <w:rsid w:val="003C2AF4"/>
    <w:rsid w:val="003D7BD6"/>
    <w:rsid w:val="003E08E8"/>
    <w:rsid w:val="003E70DD"/>
    <w:rsid w:val="00456EF2"/>
    <w:rsid w:val="004E7FD2"/>
    <w:rsid w:val="005051F9"/>
    <w:rsid w:val="005111B2"/>
    <w:rsid w:val="00534118"/>
    <w:rsid w:val="00545ABB"/>
    <w:rsid w:val="00574008"/>
    <w:rsid w:val="006262C2"/>
    <w:rsid w:val="0062732F"/>
    <w:rsid w:val="0079798D"/>
    <w:rsid w:val="00874D1F"/>
    <w:rsid w:val="008D598D"/>
    <w:rsid w:val="009244B8"/>
    <w:rsid w:val="0097675C"/>
    <w:rsid w:val="009B5C3B"/>
    <w:rsid w:val="00A628C9"/>
    <w:rsid w:val="00AE23C5"/>
    <w:rsid w:val="00BE2C20"/>
    <w:rsid w:val="00BF6267"/>
    <w:rsid w:val="00C119A7"/>
    <w:rsid w:val="00C41AE2"/>
    <w:rsid w:val="00D211B5"/>
    <w:rsid w:val="00D62700"/>
    <w:rsid w:val="00D96765"/>
    <w:rsid w:val="00DB1CAB"/>
    <w:rsid w:val="00DF02E6"/>
    <w:rsid w:val="00DF5E42"/>
    <w:rsid w:val="00E02F37"/>
    <w:rsid w:val="00E03A1D"/>
    <w:rsid w:val="00E327FB"/>
    <w:rsid w:val="00E61D77"/>
    <w:rsid w:val="00E76C1F"/>
    <w:rsid w:val="00EA7736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D41B0-20C7-4634-B5C2-E520E988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               é</vt:lpstr>
    </vt:vector>
  </TitlesOfParts>
  <Company>RD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é</dc:title>
  <dc:creator>Renaud</dc:creator>
  <cp:lastModifiedBy>Renaud</cp:lastModifiedBy>
  <cp:revision>5</cp:revision>
  <cp:lastPrinted>2013-12-11T16:41:00Z</cp:lastPrinted>
  <dcterms:created xsi:type="dcterms:W3CDTF">2014-06-01T21:44:00Z</dcterms:created>
  <dcterms:modified xsi:type="dcterms:W3CDTF">2014-06-04T14:20:00Z</dcterms:modified>
</cp:coreProperties>
</file>