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94" w:rsidRDefault="003F532E" w:rsidP="003F532E">
      <w:pPr>
        <w:jc w:val="center"/>
      </w:pPr>
      <w:r>
        <w:rPr>
          <w:rFonts w:ascii="Verdana" w:hAnsi="Verdana"/>
          <w:noProof/>
          <w:color w:val="030337"/>
          <w:sz w:val="15"/>
          <w:szCs w:val="15"/>
          <w:lang w:eastAsia="fr-FR"/>
        </w:rPr>
        <w:drawing>
          <wp:inline distT="0" distB="0" distL="0" distR="0" wp14:anchorId="1C024861" wp14:editId="6E2DAB37">
            <wp:extent cx="3238500" cy="2562225"/>
            <wp:effectExtent l="0" t="0" r="0" b="9525"/>
            <wp:docPr id="1" name="Image 1" descr="La tortue">
              <a:hlinkClick xmlns:a="http://schemas.openxmlformats.org/drawingml/2006/main" r:id="rId4" tgtFrame="&quot;_blank&quot;" tooltip="&quot;Agrandir l'image de myss33.centerblog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tortue">
                      <a:hlinkClick r:id="rId4" tgtFrame="&quot;_blank&quot;" tooltip="&quot;Agrandir l'image de myss33.centerblog.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2E" w:rsidRDefault="003F532E" w:rsidP="003F532E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Chapitre 2</w:t>
      </w:r>
    </w:p>
    <w:p w:rsidR="003F532E" w:rsidRDefault="003F532E" w:rsidP="003F532E">
      <w:pPr>
        <w:jc w:val="center"/>
        <w:rPr>
          <w:sz w:val="32"/>
          <w:szCs w:val="32"/>
        </w:rPr>
      </w:pPr>
    </w:p>
    <w:p w:rsidR="003F532E" w:rsidRPr="003F532E" w:rsidRDefault="003F532E" w:rsidP="003F532E">
      <w:pPr>
        <w:rPr>
          <w:sz w:val="28"/>
          <w:szCs w:val="28"/>
        </w:rPr>
      </w:pPr>
      <w:r w:rsidRPr="003F532E">
        <w:rPr>
          <w:sz w:val="28"/>
          <w:szCs w:val="28"/>
        </w:rPr>
        <w:t>Que trouvent les enfants sur la plage ?</w:t>
      </w:r>
    </w:p>
    <w:p w:rsidR="003F532E" w:rsidRPr="003F532E" w:rsidRDefault="003F532E" w:rsidP="003F532E">
      <w:pPr>
        <w:rPr>
          <w:sz w:val="28"/>
          <w:szCs w:val="28"/>
        </w:rPr>
      </w:pPr>
      <w:r w:rsidRPr="003F532E"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3F532E" w:rsidRPr="003F532E" w:rsidRDefault="003F532E" w:rsidP="003F532E">
      <w:pPr>
        <w:rPr>
          <w:sz w:val="28"/>
          <w:szCs w:val="28"/>
        </w:rPr>
      </w:pPr>
    </w:p>
    <w:p w:rsidR="003F532E" w:rsidRPr="003F532E" w:rsidRDefault="003F532E" w:rsidP="003F532E">
      <w:pPr>
        <w:rPr>
          <w:sz w:val="28"/>
          <w:szCs w:val="28"/>
        </w:rPr>
      </w:pPr>
      <w:r w:rsidRPr="003F532E">
        <w:rPr>
          <w:sz w:val="28"/>
          <w:szCs w:val="28"/>
        </w:rPr>
        <w:t>Quel indice permet à Claire de savoir que ce ne sont pas des animaux qui ont déterré les œufs ?</w:t>
      </w:r>
    </w:p>
    <w:p w:rsidR="003F532E" w:rsidRPr="003F532E" w:rsidRDefault="003F532E" w:rsidP="003F532E">
      <w:pPr>
        <w:rPr>
          <w:sz w:val="28"/>
          <w:szCs w:val="28"/>
        </w:rPr>
      </w:pPr>
      <w:r w:rsidRPr="003F532E">
        <w:rPr>
          <w:sz w:val="28"/>
          <w:szCs w:val="28"/>
        </w:rPr>
        <w:t>( ) Toutes les coquilles d’œufs seraient présentes.</w:t>
      </w:r>
    </w:p>
    <w:p w:rsidR="003F532E" w:rsidRPr="003F532E" w:rsidRDefault="003F532E" w:rsidP="003F532E">
      <w:pPr>
        <w:rPr>
          <w:sz w:val="28"/>
          <w:szCs w:val="28"/>
        </w:rPr>
      </w:pPr>
      <w:r w:rsidRPr="003F532E">
        <w:rPr>
          <w:sz w:val="28"/>
          <w:szCs w:val="28"/>
        </w:rPr>
        <w:t>( ) Il n’y a aucune trace de passage d’animaux.</w:t>
      </w:r>
    </w:p>
    <w:p w:rsidR="003F532E" w:rsidRPr="003F532E" w:rsidRDefault="003F532E" w:rsidP="003F532E">
      <w:pPr>
        <w:rPr>
          <w:sz w:val="28"/>
          <w:szCs w:val="28"/>
        </w:rPr>
      </w:pPr>
      <w:r w:rsidRPr="003F532E">
        <w:rPr>
          <w:sz w:val="28"/>
          <w:szCs w:val="28"/>
        </w:rPr>
        <w:t>( ) Elle trouve des traces de pas d’hommes.</w:t>
      </w:r>
    </w:p>
    <w:p w:rsidR="003F532E" w:rsidRPr="003F532E" w:rsidRDefault="003F532E" w:rsidP="003F532E">
      <w:pPr>
        <w:rPr>
          <w:sz w:val="28"/>
          <w:szCs w:val="28"/>
        </w:rPr>
      </w:pPr>
    </w:p>
    <w:p w:rsidR="003F532E" w:rsidRPr="003F532E" w:rsidRDefault="003F532E" w:rsidP="003F532E">
      <w:pPr>
        <w:rPr>
          <w:sz w:val="28"/>
          <w:szCs w:val="28"/>
        </w:rPr>
      </w:pPr>
      <w:r w:rsidRPr="003F532E">
        <w:rPr>
          <w:sz w:val="28"/>
          <w:szCs w:val="28"/>
        </w:rPr>
        <w:t>Pourquoi des personnes pillent-elles des œufs de tortues ?</w:t>
      </w:r>
    </w:p>
    <w:p w:rsidR="003F532E" w:rsidRPr="003F532E" w:rsidRDefault="003F532E" w:rsidP="003F532E">
      <w:pPr>
        <w:rPr>
          <w:sz w:val="28"/>
          <w:szCs w:val="28"/>
        </w:rPr>
      </w:pPr>
      <w:r w:rsidRPr="003F532E"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3F532E" w:rsidRPr="003F532E" w:rsidRDefault="003F532E" w:rsidP="003F532E">
      <w:pPr>
        <w:rPr>
          <w:sz w:val="28"/>
          <w:szCs w:val="28"/>
        </w:rPr>
      </w:pPr>
      <w:r w:rsidRPr="003F532E">
        <w:rPr>
          <w:sz w:val="28"/>
          <w:szCs w:val="28"/>
        </w:rPr>
        <w:t>Que risque un braconnier qui pillerait un nid de tortue-luth ?</w:t>
      </w:r>
    </w:p>
    <w:p w:rsidR="003F532E" w:rsidRPr="003F532E" w:rsidRDefault="003F532E" w:rsidP="003F532E">
      <w:pPr>
        <w:rPr>
          <w:sz w:val="28"/>
          <w:szCs w:val="28"/>
        </w:rPr>
      </w:pPr>
      <w:r w:rsidRPr="003F532E"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3F532E" w:rsidRPr="003F532E" w:rsidRDefault="003F532E" w:rsidP="003F532E">
      <w:pPr>
        <w:rPr>
          <w:sz w:val="28"/>
          <w:szCs w:val="28"/>
        </w:rPr>
      </w:pPr>
      <w:bookmarkStart w:id="0" w:name="_GoBack"/>
      <w:bookmarkEnd w:id="0"/>
      <w:r w:rsidRPr="003F532E">
        <w:rPr>
          <w:sz w:val="28"/>
          <w:szCs w:val="28"/>
        </w:rPr>
        <w:t>Quelle est la deuxième raison qui fait que cette espèce est en voie de disparition ?</w:t>
      </w:r>
    </w:p>
    <w:p w:rsidR="003F532E" w:rsidRPr="003F532E" w:rsidRDefault="003F532E" w:rsidP="003F532E">
      <w:pPr>
        <w:rPr>
          <w:sz w:val="28"/>
          <w:szCs w:val="28"/>
        </w:rPr>
      </w:pPr>
      <w:r w:rsidRPr="003F532E"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3F532E" w:rsidRPr="003F532E" w:rsidRDefault="003F532E" w:rsidP="003F532E">
      <w:pPr>
        <w:rPr>
          <w:sz w:val="28"/>
          <w:szCs w:val="28"/>
        </w:rPr>
      </w:pPr>
    </w:p>
    <w:sectPr w:rsidR="003F532E" w:rsidRPr="003F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2E"/>
    <w:rsid w:val="003F532E"/>
    <w:rsid w:val="00D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D8083-8258-4308-9E5E-0A2ADDC2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myss33.centerblog.net/75-la-tortue?ii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MENARD</dc:creator>
  <cp:keywords/>
  <dc:description/>
  <cp:lastModifiedBy>Philippe MENARD</cp:lastModifiedBy>
  <cp:revision>1</cp:revision>
  <dcterms:created xsi:type="dcterms:W3CDTF">2013-06-01T15:10:00Z</dcterms:created>
  <dcterms:modified xsi:type="dcterms:W3CDTF">2013-06-01T15:17:00Z</dcterms:modified>
</cp:coreProperties>
</file>