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538C" w:rsidRPr="00F10DE0" w:rsidRDefault="00F10DE0">
      <w:pPr>
        <w:rPr>
          <w:b/>
          <w:bCs/>
        </w:rPr>
      </w:pPr>
      <w:r w:rsidRPr="00F10DE0">
        <w:rPr>
          <w:b/>
          <w:bCs/>
        </w:rPr>
        <w:t>CE2</w:t>
      </w:r>
    </w:p>
    <w:p w:rsidR="00F10DE0" w:rsidRPr="00F10DE0" w:rsidRDefault="00F10DE0">
      <w:pPr>
        <w:rPr>
          <w:b/>
          <w:bCs/>
        </w:rPr>
      </w:pPr>
      <w:r w:rsidRPr="00F10DE0">
        <w:rPr>
          <w:b/>
          <w:bCs/>
        </w:rPr>
        <w:t xml:space="preserve">                                           Mardi 2 juin 2020</w:t>
      </w:r>
    </w:p>
    <w:p w:rsidR="00F10DE0" w:rsidRDefault="00F10DE0"/>
    <w:p w:rsidR="00F10DE0" w:rsidRDefault="00F10DE0">
      <w:r>
        <w:t>Bonjour,</w:t>
      </w:r>
    </w:p>
    <w:p w:rsidR="00F10DE0" w:rsidRDefault="00F10DE0"/>
    <w:p w:rsidR="00F10DE0" w:rsidRDefault="00F10DE0">
      <w:r>
        <w:t>J’espère que ce week-end a été agréable.</w:t>
      </w:r>
    </w:p>
    <w:p w:rsidR="00F10DE0" w:rsidRDefault="00F10DE0">
      <w:r>
        <w:t>Cette semaine, nous travaillerons sur trois jours de classe.</w:t>
      </w:r>
    </w:p>
    <w:p w:rsidR="00F10DE0" w:rsidRDefault="00F10DE0">
      <w:r>
        <w:t>Bonne reprise !</w:t>
      </w:r>
    </w:p>
    <w:p w:rsidR="00F10DE0" w:rsidRDefault="00F10DE0" w:rsidP="00F10DE0">
      <w:r>
        <w:t xml:space="preserve">Commençons par les </w:t>
      </w:r>
      <w:r w:rsidRPr="00F10DE0">
        <w:rPr>
          <w:b/>
          <w:bCs/>
        </w:rPr>
        <w:t>rituels</w:t>
      </w:r>
      <w:r>
        <w:t xml:space="preserve"> sans oublier les responsabilités de la maison </w:t>
      </w:r>
      <w:r>
        <w:sym w:font="Wingdings" w:char="F04A"/>
      </w:r>
    </w:p>
    <w:p w:rsidR="00F10DE0" w:rsidRDefault="00F10DE0"/>
    <w:p w:rsidR="00F10DE0" w:rsidRPr="00AC7086" w:rsidRDefault="00F10DE0" w:rsidP="00F10DE0">
      <w:pPr>
        <w:rPr>
          <w:rFonts w:ascii="Times New Roman" w:eastAsia="Times New Roman" w:hAnsi="Times New Roman" w:cs="Times New Roman"/>
          <w:b/>
          <w:bCs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Lecture </w:t>
      </w:r>
      <w:r>
        <w:t>: le polar en ligne « Qui a cassé le miroir du Roi Soleil ?</w:t>
      </w:r>
    </w:p>
    <w:p w:rsidR="00F10DE0" w:rsidRDefault="00F10DE0" w:rsidP="00F10DE0">
      <w:r>
        <w:t>Lire le chapitre 6 et résumer le oralement à un adulte.</w:t>
      </w:r>
    </w:p>
    <w:p w:rsidR="00F10DE0" w:rsidRDefault="00A143B9" w:rsidP="00F10DE0">
      <w:hyperlink r:id="rId4" w:history="1">
        <w:r w:rsidR="00F10DE0">
          <w:rPr>
            <w:rStyle w:val="Lienhypertexte"/>
          </w:rPr>
          <w:t>https://fr.calameo.com/read/001698429afea1acf52f9</w:t>
        </w:r>
      </w:hyperlink>
    </w:p>
    <w:p w:rsidR="00F10DE0" w:rsidRDefault="00F10DE0" w:rsidP="00F10DE0"/>
    <w:p w:rsidR="00F10DE0" w:rsidRDefault="00F10DE0" w:rsidP="00F10DE0">
      <w:pPr>
        <w:rPr>
          <w:b/>
          <w:bCs/>
        </w:rPr>
      </w:pPr>
    </w:p>
    <w:p w:rsidR="00F10DE0" w:rsidRDefault="00F10DE0" w:rsidP="00F10DE0">
      <w:pPr>
        <w:rPr>
          <w:rFonts w:ascii="Times New Roman" w:eastAsia="Times New Roman" w:hAnsi="Times New Roman" w:cs="Times New Roman"/>
          <w:lang w:eastAsia="fr-FR"/>
        </w:rPr>
      </w:pPr>
      <w:r>
        <w:rPr>
          <w:b/>
          <w:bCs/>
        </w:rPr>
        <w:t xml:space="preserve">Orthographe : </w:t>
      </w:r>
      <w:r>
        <w:t xml:space="preserve"> s’entrainer à écrire sans erreur les</w:t>
      </w:r>
      <w:r w:rsidRPr="003C0A93">
        <w:t xml:space="preserve"> mots de la </w:t>
      </w:r>
      <w:r w:rsidRPr="003C0A93">
        <w:rPr>
          <w:u w:val="single"/>
        </w:rPr>
        <w:t>liste de mots 2</w:t>
      </w:r>
      <w:r>
        <w:rPr>
          <w:u w:val="single"/>
        </w:rPr>
        <w:t>8.</w:t>
      </w:r>
      <w:r>
        <w:rPr>
          <w:u w:val="single"/>
        </w:rPr>
        <w:br/>
        <w:t xml:space="preserve">Dictée </w:t>
      </w:r>
      <w:r w:rsidRPr="003C0A93">
        <w:t>sur le cahier :</w:t>
      </w:r>
      <w: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« </w:t>
      </w:r>
      <w:r w:rsidRPr="00F10DE0">
        <w:rPr>
          <w:rFonts w:ascii="Times New Roman" w:eastAsia="Times New Roman" w:hAnsi="Times New Roman" w:cs="Times New Roman"/>
          <w:lang w:eastAsia="fr-FR"/>
        </w:rPr>
        <w:t>Le ballon est parfait, joli et bien rond.  Mar</w:t>
      </w:r>
      <w:r>
        <w:rPr>
          <w:rFonts w:ascii="Times New Roman" w:eastAsia="Times New Roman" w:hAnsi="Times New Roman" w:cs="Times New Roman"/>
          <w:lang w:eastAsia="fr-FR"/>
        </w:rPr>
        <w:t>ti</w:t>
      </w:r>
      <w:r w:rsidRPr="00F10DE0">
        <w:rPr>
          <w:rFonts w:ascii="Times New Roman" w:eastAsia="Times New Roman" w:hAnsi="Times New Roman" w:cs="Times New Roman"/>
          <w:lang w:eastAsia="fr-FR"/>
        </w:rPr>
        <w:t>n est un beau menteur car ce n’est pas le dernier ballon qu’il possède.</w:t>
      </w:r>
      <w:r>
        <w:rPr>
          <w:rFonts w:ascii="Times New Roman" w:eastAsia="Times New Roman" w:hAnsi="Times New Roman" w:cs="Times New Roman"/>
          <w:lang w:eastAsia="fr-FR"/>
        </w:rPr>
        <w:t> »</w:t>
      </w:r>
    </w:p>
    <w:p w:rsidR="00F10DE0" w:rsidRDefault="00F10DE0" w:rsidP="00F10DE0">
      <w:pPr>
        <w:rPr>
          <w:rFonts w:ascii="Times New Roman" w:eastAsia="Times New Roman" w:hAnsi="Times New Roman" w:cs="Times New Roman"/>
          <w:lang w:eastAsia="fr-FR"/>
        </w:rPr>
      </w:pPr>
    </w:p>
    <w:p w:rsidR="00F10DE0" w:rsidRDefault="00F10DE0" w:rsidP="00F10DE0">
      <w:pPr>
        <w:rPr>
          <w:rFonts w:ascii="Times New Roman" w:eastAsia="Times New Roman" w:hAnsi="Times New Roman" w:cs="Times New Roman"/>
          <w:lang w:eastAsia="fr-FR"/>
        </w:rPr>
      </w:pPr>
      <w:r w:rsidRPr="00F10DE0">
        <w:rPr>
          <w:rFonts w:ascii="Times New Roman" w:eastAsia="Times New Roman" w:hAnsi="Times New Roman" w:cs="Times New Roman"/>
          <w:b/>
          <w:bCs/>
          <w:lang w:eastAsia="fr-FR"/>
        </w:rPr>
        <w:t>Conjugaison</w:t>
      </w:r>
      <w:r>
        <w:rPr>
          <w:rFonts w:ascii="Times New Roman" w:eastAsia="Times New Roman" w:hAnsi="Times New Roman" w:cs="Times New Roman"/>
          <w:lang w:eastAsia="fr-FR"/>
        </w:rPr>
        <w:t> : le passé-composé</w:t>
      </w:r>
      <w:r w:rsidRPr="00F10DE0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F10DE0" w:rsidRDefault="00F10DE0" w:rsidP="00F10DE0">
      <w:pPr>
        <w:rPr>
          <w:rFonts w:ascii="Times New Roman" w:eastAsia="Times New Roman" w:hAnsi="Times New Roman" w:cs="Times New Roman"/>
          <w:lang w:eastAsia="fr-FR"/>
        </w:rPr>
      </w:pPr>
      <w:r w:rsidRPr="00E0003D">
        <w:rPr>
          <w:rFonts w:ascii="Times New Roman" w:eastAsia="Times New Roman" w:hAnsi="Times New Roman" w:cs="Times New Roman"/>
          <w:u w:val="single"/>
          <w:lang w:eastAsia="fr-FR"/>
        </w:rPr>
        <w:t>Phase de découverte</w:t>
      </w:r>
      <w:r>
        <w:rPr>
          <w:rFonts w:ascii="Times New Roman" w:eastAsia="Times New Roman" w:hAnsi="Times New Roman" w:cs="Times New Roman"/>
          <w:lang w:eastAsia="fr-FR"/>
        </w:rPr>
        <w:t> : lire le texte en haut de la page 80 et répondre oralement aux questions qui suivent.</w:t>
      </w:r>
    </w:p>
    <w:p w:rsidR="00F10DE0" w:rsidRPr="00F10DE0" w:rsidRDefault="00F10DE0" w:rsidP="00F10DE0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Lire l’encadré pour bien comprendre comment se forme le passé-composé.</w:t>
      </w:r>
      <w:r>
        <w:rPr>
          <w:rFonts w:ascii="Times New Roman" w:eastAsia="Times New Roman" w:hAnsi="Times New Roman" w:cs="Times New Roman"/>
          <w:lang w:eastAsia="fr-FR"/>
        </w:rPr>
        <w:br/>
      </w:r>
      <w:r w:rsidRPr="00E0003D">
        <w:rPr>
          <w:rFonts w:ascii="Times New Roman" w:eastAsia="Times New Roman" w:hAnsi="Times New Roman" w:cs="Times New Roman"/>
          <w:u w:val="single"/>
          <w:lang w:eastAsia="fr-FR"/>
        </w:rPr>
        <w:t>S’entrainer</w:t>
      </w:r>
      <w:r>
        <w:rPr>
          <w:rFonts w:ascii="Times New Roman" w:eastAsia="Times New Roman" w:hAnsi="Times New Roman" w:cs="Times New Roman"/>
          <w:lang w:eastAsia="fr-FR"/>
        </w:rPr>
        <w:t xml:space="preserve"> à reconnaitre le passé-composé en </w:t>
      </w:r>
      <w:r w:rsidR="00E0003D">
        <w:rPr>
          <w:rFonts w:ascii="Times New Roman" w:eastAsia="Times New Roman" w:hAnsi="Times New Roman" w:cs="Times New Roman"/>
          <w:lang w:eastAsia="fr-FR"/>
        </w:rPr>
        <w:t xml:space="preserve">faisant oralement les exercices n°1, 2 </w:t>
      </w:r>
      <w:proofErr w:type="gramStart"/>
      <w:r w:rsidR="00E0003D"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 w:rsidR="00E0003D">
        <w:rPr>
          <w:rFonts w:ascii="Times New Roman" w:eastAsia="Times New Roman" w:hAnsi="Times New Roman" w:cs="Times New Roman"/>
          <w:lang w:eastAsia="fr-FR"/>
        </w:rPr>
        <w:t xml:space="preserve"> 80 et « Défi langue », n°3, 4, 5 page 81.</w:t>
      </w:r>
    </w:p>
    <w:p w:rsidR="00E0003D" w:rsidRDefault="00E0003D" w:rsidP="00E0003D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E0003D" w:rsidRDefault="00E0003D" w:rsidP="00E0003D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b/>
          <w:bCs/>
          <w:lang w:eastAsia="fr-FR"/>
        </w:rPr>
        <w:t>Mathématiques :</w:t>
      </w:r>
      <w:r w:rsidRPr="0046766C">
        <w:rPr>
          <w:rFonts w:ascii="Times New Roman" w:eastAsia="Times New Roman" w:hAnsi="Times New Roman" w:cs="Times New Roman"/>
          <w:b/>
          <w:bCs/>
          <w:lang w:eastAsia="fr-FR"/>
        </w:rPr>
        <w:t xml:space="preserve"> </w:t>
      </w:r>
      <w:r w:rsidRPr="00AC7086">
        <w:rPr>
          <w:rFonts w:ascii="Times New Roman" w:eastAsia="Times New Roman" w:hAnsi="Times New Roman" w:cs="Times New Roman"/>
          <w:lang w:eastAsia="fr-FR"/>
        </w:rPr>
        <w:t>comprendre la division (partages)</w:t>
      </w: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Relire l’encadré page 70.</w:t>
      </w: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S’entrainer à partager avec ou sans reste : réaliser l’exercice n° 7 </w:t>
      </w:r>
      <w:proofErr w:type="gramStart"/>
      <w:r>
        <w:rPr>
          <w:rFonts w:ascii="Times New Roman" w:eastAsia="Times New Roman" w:hAnsi="Times New Roman" w:cs="Times New Roman"/>
          <w:lang w:eastAsia="fr-FR"/>
        </w:rPr>
        <w:t>page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71 sur le cahier.</w:t>
      </w: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  <w:r w:rsidRPr="00E0003D">
        <w:rPr>
          <w:rFonts w:ascii="Times New Roman" w:eastAsia="Times New Roman" w:hAnsi="Times New Roman" w:cs="Times New Roman"/>
          <w:u w:val="single"/>
          <w:lang w:eastAsia="fr-FR"/>
        </w:rPr>
        <w:t>Calcul mental</w:t>
      </w:r>
      <w:r>
        <w:rPr>
          <w:rFonts w:ascii="Times New Roman" w:eastAsia="Times New Roman" w:hAnsi="Times New Roman" w:cs="Times New Roman"/>
          <w:lang w:eastAsia="fr-FR"/>
        </w:rPr>
        <w:t> : calculer la moitié de nombres quelconques</w:t>
      </w: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Exercice n°6a, 7, 8a page 158.</w:t>
      </w: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</w:p>
    <w:p w:rsidR="00E0003D" w:rsidRDefault="00E0003D" w:rsidP="00E0003D">
      <w:pPr>
        <w:rPr>
          <w:rFonts w:ascii="Times New Roman" w:eastAsia="Times New Roman" w:hAnsi="Times New Roman" w:cs="Times New Roman"/>
          <w:lang w:eastAsia="fr-FR"/>
        </w:rPr>
      </w:pPr>
    </w:p>
    <w:p w:rsidR="00E0003D" w:rsidRDefault="00E0003D" w:rsidP="00E0003D">
      <w:proofErr w:type="spellStart"/>
      <w:r w:rsidRPr="000317C4">
        <w:rPr>
          <w:rFonts w:ascii="Times New Roman" w:eastAsia="Times New Roman" w:hAnsi="Times New Roman" w:cs="Times New Roman"/>
          <w:b/>
          <w:bCs/>
          <w:lang w:eastAsia="fr-FR"/>
        </w:rPr>
        <w:t>Education</w:t>
      </w:r>
      <w:proofErr w:type="spellEnd"/>
      <w:r w:rsidRPr="000317C4">
        <w:rPr>
          <w:rFonts w:ascii="Times New Roman" w:eastAsia="Times New Roman" w:hAnsi="Times New Roman" w:cs="Times New Roman"/>
          <w:b/>
          <w:bCs/>
          <w:lang w:eastAsia="fr-FR"/>
        </w:rPr>
        <w:t xml:space="preserve"> musicale</w:t>
      </w:r>
      <w:r>
        <w:rPr>
          <w:rFonts w:ascii="Times New Roman" w:eastAsia="Times New Roman" w:hAnsi="Times New Roman" w:cs="Times New Roman"/>
          <w:lang w:eastAsia="fr-FR"/>
        </w:rPr>
        <w:t xml:space="preserve"> : </w:t>
      </w:r>
      <w:r>
        <w:t xml:space="preserve"> chanson des gestes barrières </w:t>
      </w:r>
    </w:p>
    <w:p w:rsidR="00E0003D" w:rsidRDefault="00E0003D" w:rsidP="00E0003D">
      <w:r w:rsidRPr="00AB3B89">
        <w:t xml:space="preserve">« Corona Minus » </w:t>
      </w:r>
    </w:p>
    <w:p w:rsidR="00E0003D" w:rsidRPr="00D40C5A" w:rsidRDefault="00A143B9" w:rsidP="00E0003D">
      <w:pPr>
        <w:rPr>
          <w:rStyle w:val="Lienhypertexte"/>
        </w:rPr>
      </w:pPr>
      <w:hyperlink r:id="rId5" w:history="1">
        <w:r w:rsidR="00E0003D" w:rsidRPr="007B2E8F">
          <w:rPr>
            <w:rStyle w:val="Lienhypertexte"/>
          </w:rPr>
          <w:t>https://www.youtube.com/watch ?</w:t>
        </w:r>
        <w:proofErr w:type="spellStart"/>
        <w:r w:rsidR="00E0003D" w:rsidRPr="007B2E8F">
          <w:rPr>
            <w:rStyle w:val="Lienhypertexte"/>
          </w:rPr>
          <w:t>time_continue</w:t>
        </w:r>
        <w:proofErr w:type="spellEnd"/>
        <w:r w:rsidR="00E0003D" w:rsidRPr="007B2E8F">
          <w:rPr>
            <w:rStyle w:val="Lienhypertexte"/>
          </w:rPr>
          <w:t>=16&amp;v=0MHnjZ0qvbw&amp;feature=</w:t>
        </w:r>
        <w:proofErr w:type="spellStart"/>
        <w:r w:rsidR="00E0003D" w:rsidRPr="007B2E8F">
          <w:rPr>
            <w:rStyle w:val="Lienhypertexte"/>
          </w:rPr>
          <w:t>emb_logo</w:t>
        </w:r>
        <w:proofErr w:type="spellEnd"/>
      </w:hyperlink>
    </w:p>
    <w:p w:rsidR="00E0003D" w:rsidRPr="00D40C5A" w:rsidRDefault="00E0003D" w:rsidP="00E0003D">
      <w:pPr>
        <w:rPr>
          <w:rStyle w:val="Lienhypertexte"/>
        </w:rPr>
      </w:pPr>
    </w:p>
    <w:p w:rsidR="00DB2792" w:rsidRDefault="00E0003D" w:rsidP="00601A33">
      <w:pPr>
        <w:rPr>
          <w:rStyle w:val="Lienhypertexte"/>
          <w:color w:val="000000" w:themeColor="text1"/>
          <w:u w:val="none"/>
        </w:rPr>
      </w:pPr>
      <w:r w:rsidRPr="007B2E8F">
        <w:rPr>
          <w:rStyle w:val="Lienhypertexte"/>
          <w:b/>
          <w:bCs/>
          <w:color w:val="000000" w:themeColor="text1"/>
          <w:u w:val="none"/>
        </w:rPr>
        <w:t xml:space="preserve">Questionner le monde </w:t>
      </w:r>
      <w:r w:rsidRPr="007B2E8F">
        <w:rPr>
          <w:rStyle w:val="Lienhypertexte"/>
          <w:b/>
          <w:bCs/>
          <w:u w:val="none"/>
        </w:rPr>
        <w:t xml:space="preserve">: </w:t>
      </w:r>
      <w:r w:rsidR="00DB2792" w:rsidRPr="00DB2792">
        <w:rPr>
          <w:rStyle w:val="Lienhypertexte"/>
          <w:color w:val="000000" w:themeColor="text1"/>
          <w:u w:val="none"/>
        </w:rPr>
        <w:t>Les besoins vitaux des animaux</w:t>
      </w:r>
    </w:p>
    <w:p w:rsidR="00DB2792" w:rsidRDefault="00DB2792" w:rsidP="00601A33">
      <w:pPr>
        <w:rPr>
          <w:rStyle w:val="Lienhypertexte"/>
          <w:b/>
          <w:bCs/>
          <w:u w:val="none"/>
        </w:rPr>
      </w:pPr>
      <w:r>
        <w:rPr>
          <w:rStyle w:val="Lienhypertexte"/>
          <w:color w:val="000000" w:themeColor="text1"/>
          <w:u w:val="none"/>
        </w:rPr>
        <w:t>Observer et lire les documents des pages 130 et 131 et répondre oralement aux questions.</w:t>
      </w:r>
      <w:r>
        <w:rPr>
          <w:rStyle w:val="Lienhypertexte"/>
          <w:color w:val="000000" w:themeColor="text1"/>
          <w:u w:val="none"/>
        </w:rPr>
        <w:br/>
      </w:r>
      <w:r w:rsidRPr="00DB2792">
        <w:rPr>
          <w:rStyle w:val="Lienhypertexte"/>
          <w:color w:val="000000" w:themeColor="text1"/>
          <w:u w:val="none"/>
        </w:rPr>
        <w:t>Retenir l’essentiel de cette leçon (encadré jaune en bas à gauche de la page 131)</w:t>
      </w:r>
    </w:p>
    <w:p w:rsidR="00601A33" w:rsidRPr="00DB2792" w:rsidRDefault="00DB2792" w:rsidP="00601A33">
      <w:pPr>
        <w:rPr>
          <w:b/>
          <w:bCs/>
          <w:color w:val="0000FF"/>
        </w:rPr>
      </w:pPr>
      <w:r w:rsidRPr="00DB2792">
        <w:rPr>
          <w:rStyle w:val="Lienhypertexte"/>
          <w:color w:val="000000" w:themeColor="text1"/>
          <w:u w:val="none"/>
        </w:rPr>
        <w:t>Voici une vidéo sur</w:t>
      </w:r>
      <w:r w:rsidRPr="00DB2792">
        <w:rPr>
          <w:rStyle w:val="Lienhypertexte"/>
          <w:b/>
          <w:bCs/>
          <w:color w:val="000000" w:themeColor="text1"/>
          <w:u w:val="none"/>
        </w:rPr>
        <w:t xml:space="preserve"> </w:t>
      </w:r>
      <w:r>
        <w:rPr>
          <w:rStyle w:val="Lienhypertexte"/>
          <w:color w:val="000000" w:themeColor="text1"/>
          <w:u w:val="none"/>
        </w:rPr>
        <w:t>l</w:t>
      </w:r>
      <w:r w:rsidR="007760A9" w:rsidRPr="007760A9">
        <w:rPr>
          <w:rStyle w:val="Lienhypertexte"/>
          <w:color w:val="000000" w:themeColor="text1"/>
          <w:u w:val="none"/>
        </w:rPr>
        <w:t>es régimes alimentaires des animaux</w:t>
      </w:r>
      <w:r>
        <w:rPr>
          <w:rStyle w:val="Lienhypertexte"/>
          <w:color w:val="000000" w:themeColor="text1"/>
          <w:u w:val="none"/>
        </w:rPr>
        <w:t> :</w:t>
      </w:r>
      <w:r w:rsidR="007760A9" w:rsidRPr="007760A9">
        <w:rPr>
          <w:rStyle w:val="Lienhypertexte"/>
          <w:b/>
          <w:bCs/>
          <w:color w:val="000000" w:themeColor="text1"/>
          <w:u w:val="none"/>
        </w:rPr>
        <w:t xml:space="preserve"> </w:t>
      </w:r>
      <w:hyperlink r:id="rId6" w:history="1">
        <w:r w:rsidR="007760A9" w:rsidRPr="00B535F6">
          <w:rPr>
            <w:rStyle w:val="Lienhypertexte"/>
          </w:rPr>
          <w:t>https://www.youtube.com/watch?v=hMtaYFqekBE</w:t>
        </w:r>
      </w:hyperlink>
    </w:p>
    <w:p w:rsidR="00E0003D" w:rsidRDefault="00E0003D" w:rsidP="00E0003D">
      <w:pPr>
        <w:rPr>
          <w:rStyle w:val="Lienhypertexte"/>
          <w:b/>
          <w:bCs/>
          <w:u w:val="none"/>
        </w:rPr>
      </w:pPr>
    </w:p>
    <w:p w:rsidR="00E0003D" w:rsidRDefault="00E0003D" w:rsidP="00F10DE0"/>
    <w:sectPr w:rsidR="00E0003D" w:rsidSect="00E16D2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E0"/>
    <w:rsid w:val="00601A33"/>
    <w:rsid w:val="007760A9"/>
    <w:rsid w:val="00A143B9"/>
    <w:rsid w:val="00DB2792"/>
    <w:rsid w:val="00E0003D"/>
    <w:rsid w:val="00E16D23"/>
    <w:rsid w:val="00F10DE0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F1DF9"/>
  <w15:chartTrackingRefBased/>
  <w15:docId w15:val="{C7EC37B3-49E3-6748-8D3E-7582B216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0DE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0003D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6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taYFqekBE" TargetMode="External"/><Relationship Id="rId5" Type="http://schemas.openxmlformats.org/officeDocument/2006/relationships/hyperlink" Target="https://www.youtube.com/watch?time_continue=16&amp;v=0MHnjZ0qvbw&amp;feature=emb_logo" TargetMode="External"/><Relationship Id="rId4" Type="http://schemas.openxmlformats.org/officeDocument/2006/relationships/hyperlink" Target="https://fr.calameo.com/read/001698429afea1acf52f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VOLFART</dc:creator>
  <cp:keywords/>
  <dc:description/>
  <cp:lastModifiedBy>Karine VOLFART</cp:lastModifiedBy>
  <cp:revision>2</cp:revision>
  <dcterms:created xsi:type="dcterms:W3CDTF">2020-05-27T09:24:00Z</dcterms:created>
  <dcterms:modified xsi:type="dcterms:W3CDTF">2020-06-01T16:52:00Z</dcterms:modified>
</cp:coreProperties>
</file>