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3C" w:rsidRDefault="00B35BB9" w:rsidP="0021707F">
      <w:pPr>
        <w:jc w:val="center"/>
        <w:rPr>
          <w:rFonts w:ascii="AR DELANEY" w:hAnsi="AR DELANEY"/>
          <w:sz w:val="52"/>
          <w:szCs w:val="52"/>
        </w:rPr>
      </w:pPr>
      <w:r>
        <w:rPr>
          <w:rFonts w:ascii="Comic Sans MS" w:hAnsi="Comic Sans MS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C47C" wp14:editId="2A0A8E22">
                <wp:simplePos x="0" y="0"/>
                <wp:positionH relativeFrom="column">
                  <wp:posOffset>401320</wp:posOffset>
                </wp:positionH>
                <wp:positionV relativeFrom="paragraph">
                  <wp:posOffset>573405</wp:posOffset>
                </wp:positionV>
                <wp:extent cx="657225" cy="6191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BB9" w:rsidRPr="00B35BB9" w:rsidRDefault="00B35BB9" w:rsidP="00B35BB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35BB9"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left:0;text-align:left;margin-left:31.6pt;margin-top:45.15pt;width:51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" fillcolor="#daeef3 [664]" strokecolor="#243f60 [1604]" strokeweight="2pt">
                <v:textbox>
                  <w:txbxContent>
                    <w:p w:rsidR="00B35BB9" w:rsidRPr="00B35BB9" w:rsidRDefault="00B35BB9" w:rsidP="00B35BB9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35BB9"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1707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F918" wp14:editId="5DE3F066">
                <wp:simplePos x="0" y="0"/>
                <wp:positionH relativeFrom="column">
                  <wp:posOffset>20515</wp:posOffset>
                </wp:positionH>
                <wp:positionV relativeFrom="paragraph">
                  <wp:posOffset>570212</wp:posOffset>
                </wp:positionV>
                <wp:extent cx="6881785" cy="2505350"/>
                <wp:effectExtent l="0" t="0" r="1460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785" cy="250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07F" w:rsidRPr="0021707F" w:rsidRDefault="0021707F" w:rsidP="0021707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7AEF"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Le printemps</w:t>
                            </w:r>
                          </w:p>
                          <w:p w:rsidR="0021707F" w:rsidRPr="0021707F" w:rsidRDefault="0021707F" w:rsidP="00B35BB9">
                            <w:pPr>
                              <w:spacing w:line="240" w:lineRule="auto"/>
                              <w:jc w:val="both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1707F"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Dès que commencera le printemps, la nature changera. Les bourgeons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>commenceront à apparaître sur les arbres. Les premières fleurs coloreront les jardins :</w:t>
                            </w:r>
                            <w:r w:rsidR="00B35BB9"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>les crocus, les tulipes, les jonquilles, les jacinthes parfumées. Les oiseaux migrateurs seront de retour des pays chauds. Les élèves joueront dans la cour, au soleil.</w:t>
                            </w:r>
                            <w:r w:rsidR="003E11FF" w:rsidRPr="003E11FF"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left:0;text-align:left;margin-left:1.6pt;margin-top:44.9pt;width:541.85pt;height:1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" fillcolor="white [3201]" strokecolor="#4f81bd [3204]" strokeweight="2pt">
                <v:textbox>
                  <w:txbxContent>
                    <w:p w:rsidR="0021707F" w:rsidRPr="0021707F" w:rsidRDefault="0021707F" w:rsidP="0021707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 w:rsidRPr="000B7AEF"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Le printemps</w:t>
                      </w:r>
                    </w:p>
                    <w:p w:rsidR="0021707F" w:rsidRPr="0021707F" w:rsidRDefault="0021707F" w:rsidP="00B35BB9">
                      <w:pPr>
                        <w:spacing w:line="240" w:lineRule="auto"/>
                        <w:jc w:val="both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 w:rsidRPr="0021707F"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 xml:space="preserve">Dès que commencera le printemps, la nature changera. Les bourgeons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>commenceront à apparaître sur les arbres. Les premières fleurs coloreront les jardins :</w:t>
                      </w:r>
                      <w:r w:rsidR="00B35BB9"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>les crocus, les tulipes, les jonquilles, les jacinthes parfumées. Les oiseaux migrateurs seront de retour des pays chauds. Les élèves joueront dans la cour, au soleil.</w:t>
                      </w:r>
                      <w:r w:rsidR="003E11FF" w:rsidRPr="003E11FF"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1707F">
        <w:rPr>
          <w:rFonts w:ascii="AR DELANEY" w:hAnsi="AR DELANEY"/>
          <w:sz w:val="52"/>
          <w:szCs w:val="52"/>
          <w:u w:val="single"/>
        </w:rPr>
        <w:t>Texte des dictées préparées</w:t>
      </w: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  <w:r w:rsidRPr="000B7AEF">
        <w:rPr>
          <w:rFonts w:ascii="Comic Sans MS" w:hAnsi="Comic Sans MS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37BE3" wp14:editId="71247E04">
                <wp:simplePos x="0" y="0"/>
                <wp:positionH relativeFrom="column">
                  <wp:posOffset>353695</wp:posOffset>
                </wp:positionH>
                <wp:positionV relativeFrom="paragraph">
                  <wp:posOffset>-5080</wp:posOffset>
                </wp:positionV>
                <wp:extent cx="657225" cy="6191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EF" w:rsidRPr="00B35BB9" w:rsidRDefault="000B7AEF" w:rsidP="000B7AE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8" style="position:absolute;margin-left:27.85pt;margin-top:-.4pt;width:51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" fillcolor="#dbeef4" strokecolor="#385d8a" strokeweight="2pt">
                <v:textbox>
                  <w:txbxContent>
                    <w:p w:rsidR="000B7AEF" w:rsidRPr="00B35BB9" w:rsidRDefault="000B7AEF" w:rsidP="000B7AEF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48F95" wp14:editId="107500D4">
                <wp:simplePos x="0" y="0"/>
                <wp:positionH relativeFrom="column">
                  <wp:posOffset>-45720</wp:posOffset>
                </wp:positionH>
                <wp:positionV relativeFrom="paragraph">
                  <wp:posOffset>-5080</wp:posOffset>
                </wp:positionV>
                <wp:extent cx="6881495" cy="2352675"/>
                <wp:effectExtent l="0" t="0" r="1460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3526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AEF" w:rsidRPr="0021707F" w:rsidRDefault="005751D8" w:rsidP="000B7AE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Des nouvelles</w:t>
                            </w:r>
                          </w:p>
                          <w:p w:rsidR="000B7AEF" w:rsidRPr="0021707F" w:rsidRDefault="005751D8" w:rsidP="000B7AEF">
                            <w:pPr>
                              <w:spacing w:line="240" w:lineRule="auto"/>
                              <w:jc w:val="both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>Ce matin, le facteur a apporté une lettre de ma marraine. Elle donne des nouvelles de toute sa famille</w:t>
                            </w:r>
                            <w:r w:rsidR="000B7AEF"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Elle me souhaite d’être heureux et beaucoup de réussite à l’école. Je suis une bonne élève, je travaille bien et ma marraine est fière de moi.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9" style="position:absolute;margin-left:-3.6pt;margin-top:-.4pt;width:541.85pt;height:18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" fillcolor="white [3201]" strokecolor="#4f81bd [3204]" strokeweight="2pt">
                <v:textbox>
                  <w:txbxContent>
                    <w:p w:rsidR="000B7AEF" w:rsidRPr="0021707F" w:rsidRDefault="005751D8" w:rsidP="000B7AE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Des nouvelles</w:t>
                      </w:r>
                    </w:p>
                    <w:p w:rsidR="000B7AEF" w:rsidRPr="0021707F" w:rsidRDefault="005751D8" w:rsidP="000B7AEF">
                      <w:pPr>
                        <w:spacing w:line="240" w:lineRule="auto"/>
                        <w:jc w:val="both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>Ce matin, le facteur a apporté une lettre de ma marraine. Elle donne des nouvelles de toute sa famille</w:t>
                      </w:r>
                      <w:r w:rsidR="000B7AEF"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  <w:t xml:space="preserve"> Elle me souhaite d’être heureux et beaucoup de réussite à l’école. Je suis une bonne élève, je travaille bien et ma marraine est fière de moi.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  <w:r w:rsidRPr="000B7AEF">
        <w:rPr>
          <w:rFonts w:ascii="Comic Sans MS" w:hAnsi="Comic Sans MS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99711" wp14:editId="62C513FB">
                <wp:simplePos x="0" y="0"/>
                <wp:positionH relativeFrom="column">
                  <wp:posOffset>458470</wp:posOffset>
                </wp:positionH>
                <wp:positionV relativeFrom="paragraph">
                  <wp:posOffset>366395</wp:posOffset>
                </wp:positionV>
                <wp:extent cx="657225" cy="61912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064" w:rsidRPr="00B35BB9" w:rsidRDefault="00B92064" w:rsidP="00B9206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0" style="position:absolute;margin-left:36.1pt;margin-top:28.85pt;width:51.7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" fillcolor="#dbeef4" strokecolor="#385d8a" strokeweight="2pt">
                <v:textbox>
                  <w:txbxContent>
                    <w:p w:rsidR="00B92064" w:rsidRPr="00B35BB9" w:rsidRDefault="00B92064" w:rsidP="00B92064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0892C" wp14:editId="1FEB1F39">
                <wp:simplePos x="0" y="0"/>
                <wp:positionH relativeFrom="column">
                  <wp:posOffset>20955</wp:posOffset>
                </wp:positionH>
                <wp:positionV relativeFrom="paragraph">
                  <wp:posOffset>356870</wp:posOffset>
                </wp:positionV>
                <wp:extent cx="6881495" cy="2543175"/>
                <wp:effectExtent l="0" t="0" r="1460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543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064" w:rsidRPr="0021707F" w:rsidRDefault="006420A3" w:rsidP="00B92064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La fête foraine</w:t>
                            </w:r>
                          </w:p>
                          <w:p w:rsidR="00B92064" w:rsidRPr="006420A3" w:rsidRDefault="006420A3" w:rsidP="006420A3">
                            <w:pPr>
                              <w:pStyle w:val="Default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6420A3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Ce week-end, je vais à la fête foraine avec mes frères et ma </w:t>
                            </w:r>
                            <w:r w:rsidR="005A29E9" w:rsidRPr="006420A3">
                              <w:rPr>
                                <w:bCs/>
                                <w:sz w:val="32"/>
                                <w:szCs w:val="32"/>
                              </w:rPr>
                              <w:t>sœur</w:t>
                            </w:r>
                            <w:r w:rsidRPr="006420A3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. Je suis très excitée. J’adore les manèges ! Mon grand frère va sûrement aller dans la grande roue ; ma sœur, elle, préfère les manèges à sensation. Mes parents, eux, mangent une grosse gaufre avec du chocolat. Ils sont gourmands comme moi : je 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dévore</w:t>
                            </w:r>
                            <w:r w:rsidRPr="006420A3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toujours une barbe à papa.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1" style="position:absolute;margin-left:1.65pt;margin-top:28.1pt;width:541.85pt;height:20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" fillcolor="window" strokecolor="#4f81bd" strokeweight="2pt">
                <v:textbox>
                  <w:txbxContent>
                    <w:p w:rsidR="00B92064" w:rsidRPr="0021707F" w:rsidRDefault="006420A3" w:rsidP="00B92064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La fête foraine</w:t>
                      </w:r>
                    </w:p>
                    <w:p w:rsidR="00B92064" w:rsidRPr="006420A3" w:rsidRDefault="006420A3" w:rsidP="006420A3">
                      <w:pPr>
                        <w:pStyle w:val="Default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6420A3">
                        <w:rPr>
                          <w:bCs/>
                          <w:sz w:val="32"/>
                          <w:szCs w:val="32"/>
                        </w:rPr>
                        <w:t xml:space="preserve">Ce week-end, je vais à la fête foraine avec mes frères et ma </w:t>
                      </w:r>
                      <w:r w:rsidR="005A29E9" w:rsidRPr="006420A3">
                        <w:rPr>
                          <w:bCs/>
                          <w:sz w:val="32"/>
                          <w:szCs w:val="32"/>
                        </w:rPr>
                        <w:t>sœur</w:t>
                      </w:r>
                      <w:r w:rsidRPr="006420A3">
                        <w:rPr>
                          <w:bCs/>
                          <w:sz w:val="32"/>
                          <w:szCs w:val="32"/>
                        </w:rPr>
                        <w:t xml:space="preserve">. Je suis très excitée. J’adore les manèges ! Mon grand frère va sûrement aller dans la grande roue ; ma sœur, elle, préfère les manèges à sensation. Mes parents, eux, mangent une grosse gaufre avec du chocolat. Ils sont gourmands comme moi : je 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>dévore</w:t>
                      </w:r>
                      <w:r w:rsidRPr="006420A3">
                        <w:rPr>
                          <w:bCs/>
                          <w:sz w:val="32"/>
                          <w:szCs w:val="32"/>
                        </w:rPr>
                        <w:t xml:space="preserve"> toujours une barbe à papa.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707F" w:rsidRDefault="0021707F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  <w:r w:rsidRPr="000B7AEF">
        <w:rPr>
          <w:rFonts w:ascii="Comic Sans MS" w:hAnsi="Comic Sans MS"/>
          <w:noProof/>
          <w:sz w:val="32"/>
          <w:szCs w:val="32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9AA06D" wp14:editId="230935AA">
                <wp:simplePos x="0" y="0"/>
                <wp:positionH relativeFrom="column">
                  <wp:posOffset>458470</wp:posOffset>
                </wp:positionH>
                <wp:positionV relativeFrom="paragraph">
                  <wp:posOffset>72390</wp:posOffset>
                </wp:positionV>
                <wp:extent cx="657225" cy="61912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9E9" w:rsidRPr="00B35BB9" w:rsidRDefault="005A29E9" w:rsidP="005A29E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32" style="position:absolute;margin-left:36.1pt;margin-top:5.7pt;width:51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" fillcolor="#dbeef4" strokecolor="#385d8a" strokeweight="2pt">
                <v:textbox>
                  <w:txbxContent>
                    <w:p w:rsidR="005A29E9" w:rsidRPr="00B35BB9" w:rsidRDefault="005A29E9" w:rsidP="005A29E9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44</w:t>
                      </w:r>
                    </w:p>
                  </w:txbxContent>
                </v:textbox>
              </v:oval>
            </w:pict>
          </mc:Fallback>
        </mc:AlternateContent>
      </w: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ED90D" wp14:editId="18C996A0">
                <wp:simplePos x="0" y="0"/>
                <wp:positionH relativeFrom="column">
                  <wp:posOffset>-55245</wp:posOffset>
                </wp:positionH>
                <wp:positionV relativeFrom="paragraph">
                  <wp:posOffset>69850</wp:posOffset>
                </wp:positionV>
                <wp:extent cx="6881495" cy="2286000"/>
                <wp:effectExtent l="0" t="0" r="1460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9E9" w:rsidRPr="0021707F" w:rsidRDefault="005A29E9" w:rsidP="005A29E9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Après-midi détente</w:t>
                            </w:r>
                          </w:p>
                          <w:p w:rsidR="005A29E9" w:rsidRPr="006420A3" w:rsidRDefault="005A29E9" w:rsidP="005A29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5A29E9">
                              <w:rPr>
                                <w:rFonts w:ascii="Cursive standard" w:eastAsia="BookmanOldStyle" w:hAnsi="Cursive standard" w:cs="BookmanOldStyle"/>
                                <w:sz w:val="32"/>
                                <w:szCs w:val="32"/>
                              </w:rPr>
                              <w:t>Antoine et Manon jouent dans le jardin. Ils montent sur les balançoires et lancent le ballon.</w:t>
                            </w:r>
                            <w:r>
                              <w:rPr>
                                <w:rFonts w:ascii="Cursive standard" w:eastAsia="BookmanOldStyle" w:hAnsi="Cursive standard" w:cs="BookmanOldStyl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29E9">
                              <w:rPr>
                                <w:rFonts w:ascii="Cursive standard" w:eastAsia="BookmanOldStyle" w:hAnsi="Cursive standard" w:cs="BookmanOldStyle"/>
                                <w:sz w:val="32"/>
                                <w:szCs w:val="32"/>
                              </w:rPr>
                              <w:t>Il retombe sur le chemin. Ensuite, ils rentrent à la maison pour faire de la peinture avec les</w:t>
                            </w:r>
                            <w:r>
                              <w:rPr>
                                <w:rFonts w:ascii="Cursive standard" w:eastAsia="BookmanOldStyle" w:hAnsi="Cursive standard" w:cs="BookmanOldStyl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29E9">
                              <w:rPr>
                                <w:rFonts w:ascii="Cursive standard" w:eastAsia="BookmanOldStyle" w:hAnsi="Cursive standard" w:cs="BookmanOldStyle"/>
                                <w:sz w:val="32"/>
                                <w:szCs w:val="32"/>
                              </w:rPr>
                              <w:t>mains. Bientôt, il sera l’heure du bain.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3" style="position:absolute;margin-left:-4.35pt;margin-top:5.5pt;width:541.85pt;height:18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" fillcolor="window" strokecolor="#4f81bd" strokeweight="2pt">
                <v:textbox>
                  <w:txbxContent>
                    <w:p w:rsidR="005A29E9" w:rsidRPr="0021707F" w:rsidRDefault="005A29E9" w:rsidP="005A29E9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Après-midi détente</w:t>
                      </w:r>
                    </w:p>
                    <w:p w:rsidR="005A29E9" w:rsidRPr="006420A3" w:rsidRDefault="005A29E9" w:rsidP="005A29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5A29E9">
                        <w:rPr>
                          <w:rFonts w:ascii="Cursive standard" w:eastAsia="BookmanOldStyle" w:hAnsi="Cursive standard" w:cs="BookmanOldStyle"/>
                          <w:sz w:val="32"/>
                          <w:szCs w:val="32"/>
                        </w:rPr>
                        <w:t>Antoine et Manon jouent dans le jardin. Ils montent sur les balançoires et lancent le ballon.</w:t>
                      </w:r>
                      <w:r>
                        <w:rPr>
                          <w:rFonts w:ascii="Cursive standard" w:eastAsia="BookmanOldStyle" w:hAnsi="Cursive standard" w:cs="BookmanOldStyle"/>
                          <w:sz w:val="32"/>
                          <w:szCs w:val="32"/>
                        </w:rPr>
                        <w:t xml:space="preserve"> </w:t>
                      </w:r>
                      <w:r w:rsidRPr="005A29E9">
                        <w:rPr>
                          <w:rFonts w:ascii="Cursive standard" w:eastAsia="BookmanOldStyle" w:hAnsi="Cursive standard" w:cs="BookmanOldStyle"/>
                          <w:sz w:val="32"/>
                          <w:szCs w:val="32"/>
                        </w:rPr>
                        <w:t>Il retombe sur le chemin. Ensuite, ils rentrent à la maison pour faire de la peinture avec les</w:t>
                      </w:r>
                      <w:r>
                        <w:rPr>
                          <w:rFonts w:ascii="Cursive standard" w:eastAsia="BookmanOldStyle" w:hAnsi="Cursive standard" w:cs="BookmanOldStyle"/>
                          <w:sz w:val="32"/>
                          <w:szCs w:val="32"/>
                        </w:rPr>
                        <w:t xml:space="preserve"> </w:t>
                      </w:r>
                      <w:r w:rsidRPr="005A29E9">
                        <w:rPr>
                          <w:rFonts w:ascii="Cursive standard" w:eastAsia="BookmanOldStyle" w:hAnsi="Cursive standard" w:cs="BookmanOldStyle"/>
                          <w:sz w:val="32"/>
                          <w:szCs w:val="32"/>
                        </w:rPr>
                        <w:t>mains. Bientôt, il sera l’heure du bain.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E012A2" w:rsidP="0021707F">
      <w:pPr>
        <w:rPr>
          <w:rFonts w:ascii="Comic Sans MS" w:hAnsi="Comic Sans MS"/>
          <w:sz w:val="32"/>
          <w:szCs w:val="32"/>
          <w:u w:val="single"/>
        </w:rPr>
      </w:pPr>
      <w:r w:rsidRPr="000B7AEF">
        <w:rPr>
          <w:rFonts w:ascii="Comic Sans MS" w:hAnsi="Comic Sans MS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CBDC0" wp14:editId="73386AAE">
                <wp:simplePos x="0" y="0"/>
                <wp:positionH relativeFrom="column">
                  <wp:posOffset>534670</wp:posOffset>
                </wp:positionH>
                <wp:positionV relativeFrom="paragraph">
                  <wp:posOffset>342900</wp:posOffset>
                </wp:positionV>
                <wp:extent cx="657225" cy="6191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9125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12A2" w:rsidRPr="00B35BB9" w:rsidRDefault="00E012A2" w:rsidP="00E012A2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4" style="position:absolute;margin-left:42.1pt;margin-top:27pt;width:51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" fillcolor="#dbeef4" strokecolor="#385d8a" strokeweight="2pt">
                <v:textbox>
                  <w:txbxContent>
                    <w:p w:rsidR="00E012A2" w:rsidRPr="00B35BB9" w:rsidRDefault="00E012A2" w:rsidP="00E012A2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B6938" wp14:editId="7BC05458">
                <wp:simplePos x="0" y="0"/>
                <wp:positionH relativeFrom="column">
                  <wp:posOffset>-55245</wp:posOffset>
                </wp:positionH>
                <wp:positionV relativeFrom="paragraph">
                  <wp:posOffset>340360</wp:posOffset>
                </wp:positionV>
                <wp:extent cx="6881495" cy="2286000"/>
                <wp:effectExtent l="0" t="0" r="1460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12A2" w:rsidRPr="0021707F" w:rsidRDefault="00C22464" w:rsidP="00E012A2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Le jeu de cartes</w:t>
                            </w:r>
                          </w:p>
                          <w:p w:rsidR="00C22464" w:rsidRDefault="00C22464" w:rsidP="00C22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</w:pP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Les deux amis </w:t>
                            </w:r>
                            <w:r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sont</w:t>
                            </w: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 maintenant dans le jardin. Ils s’installent sur l’herbe. Le premier </w:t>
                            </w:r>
                            <w:r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a</w:t>
                            </w: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 avec lui son ballon</w:t>
                            </w:r>
                            <w:r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et le deuxième pren</w:t>
                            </w:r>
                            <w:r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d</w:t>
                            </w: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 son nouveau jeu de cartes. </w:t>
                            </w:r>
                          </w:p>
                          <w:p w:rsidR="00E012A2" w:rsidRPr="00C22464" w:rsidRDefault="00C22464" w:rsidP="00C224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« Ces cartes sont magnifiques ! J’aime surtout ces grands</w:t>
                            </w:r>
                            <w:r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2464">
                              <w:rPr>
                                <w:rFonts w:ascii="Cursivestandard" w:hAnsi="Cursivestandard" w:cs="Cursivestandard"/>
                                <w:sz w:val="32"/>
                                <w:szCs w:val="32"/>
                              </w:rPr>
                              <w:t>dinosaures qui représentent les rois et les reines.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5" style="position:absolute;margin-left:-4.35pt;margin-top:26.8pt;width:541.85pt;height:18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" fillcolor="window" strokecolor="#4f81bd" strokeweight="2pt">
                <v:textbox>
                  <w:txbxContent>
                    <w:p w:rsidR="00E012A2" w:rsidRPr="0021707F" w:rsidRDefault="00C22464" w:rsidP="00E012A2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Le jeu de cartes</w:t>
                      </w:r>
                    </w:p>
                    <w:p w:rsidR="00C22464" w:rsidRDefault="00C22464" w:rsidP="00C22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</w:pP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Les deux amis </w:t>
                      </w:r>
                      <w:r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sont</w:t>
                      </w: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 maintenant dans le jardin. Ils s’installent sur l’herbe. Le premier </w:t>
                      </w:r>
                      <w:r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a</w:t>
                      </w: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 avec lui son ballon</w:t>
                      </w:r>
                      <w:r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 </w:t>
                      </w: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et le deuxième pren</w:t>
                      </w:r>
                      <w:r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d</w:t>
                      </w: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 son nouveau jeu de cartes. </w:t>
                      </w:r>
                    </w:p>
                    <w:p w:rsidR="00E012A2" w:rsidRPr="00C22464" w:rsidRDefault="00C22464" w:rsidP="00C224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« Ces cartes sont magnifiques ! J’aime surtout ces grands</w:t>
                      </w:r>
                      <w:r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 xml:space="preserve"> </w:t>
                      </w:r>
                      <w:r w:rsidRPr="00C22464">
                        <w:rPr>
                          <w:rFonts w:ascii="Cursivestandard" w:hAnsi="Cursivestandard" w:cs="Cursivestandard"/>
                          <w:sz w:val="32"/>
                          <w:szCs w:val="32"/>
                        </w:rPr>
                        <w:t>dinosaures qui représentent les rois et les reines. 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29E9" w:rsidRDefault="005A29E9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Default="003E11FF" w:rsidP="0021707F">
      <w:pPr>
        <w:rPr>
          <w:rFonts w:ascii="Comic Sans MS" w:hAnsi="Comic Sans MS"/>
          <w:sz w:val="32"/>
          <w:szCs w:val="32"/>
          <w:u w:val="single"/>
        </w:rPr>
      </w:pP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67FA2" wp14:editId="0F4B541A">
                <wp:simplePos x="0" y="0"/>
                <wp:positionH relativeFrom="column">
                  <wp:posOffset>-52070</wp:posOffset>
                </wp:positionH>
                <wp:positionV relativeFrom="paragraph">
                  <wp:posOffset>180340</wp:posOffset>
                </wp:positionV>
                <wp:extent cx="6881495" cy="2048510"/>
                <wp:effectExtent l="0" t="0" r="14605" b="2794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048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11FF" w:rsidRPr="0021707F" w:rsidRDefault="003E11FF" w:rsidP="003E11FF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Visite au zoo</w:t>
                            </w:r>
                          </w:p>
                          <w:p w:rsidR="003E11FF" w:rsidRPr="00C22464" w:rsidRDefault="003E11FF" w:rsidP="003E11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>Le tigre, le guépard et la girafe sont des animaux sauvages. Nous nous baladerons</w:t>
                            </w: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>au zoo pour les regarder. Je donnerai aussi des miettes aux pigeons car lorsque nous mangeons</w:t>
                            </w: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>notre goûter il en tombe toujours un peu.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6" style="position:absolute;margin-left:-4.1pt;margin-top:14.2pt;width:541.85pt;height:161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" fillcolor="window" strokecolor="#4f81bd" strokeweight="2pt">
                <v:textbox>
                  <w:txbxContent>
                    <w:p w:rsidR="003E11FF" w:rsidRPr="0021707F" w:rsidRDefault="003E11FF" w:rsidP="003E11FF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Visite au zoo</w:t>
                      </w:r>
                    </w:p>
                    <w:p w:rsidR="003E11FF" w:rsidRPr="00C22464" w:rsidRDefault="003E11FF" w:rsidP="003E11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>Le tigre, le guépard et la girafe sont des animaux sauvages. Nous nous baladerons</w:t>
                      </w: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>au zoo pour les regarder. Je donnerai aussi des miettes aux pigeons car lorsque nous mangeons</w:t>
                      </w: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>notre goûter il en tombe toujours un peu.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632A6" wp14:editId="3531F5E7">
                <wp:simplePos x="0" y="0"/>
                <wp:positionH relativeFrom="column">
                  <wp:posOffset>642337</wp:posOffset>
                </wp:positionH>
                <wp:positionV relativeFrom="paragraph">
                  <wp:posOffset>180340</wp:posOffset>
                </wp:positionV>
                <wp:extent cx="616945" cy="605927"/>
                <wp:effectExtent l="0" t="0" r="12065" b="2286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45" cy="605927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1FF" w:rsidRPr="003E11FF" w:rsidRDefault="003E11FF" w:rsidP="003E11F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E11FF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37" style="position:absolute;margin-left:50.6pt;margin-top:14.2pt;width:48.6pt;height:47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" fillcolor="#daeef3 [664]" strokecolor="#243f60 [1604]" strokeweight="2pt">
                <v:textbox>
                  <w:txbxContent>
                    <w:p w:rsidR="003E11FF" w:rsidRPr="003E11FF" w:rsidRDefault="003E11FF" w:rsidP="003E11FF">
                      <w:pPr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E11FF">
                        <w:rPr>
                          <w:rFonts w:ascii="Comic Sans MS" w:hAnsi="Comic Sans MS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501DC5" w:rsidRDefault="00501DC5" w:rsidP="0021707F">
      <w:pPr>
        <w:rPr>
          <w:rFonts w:ascii="Comic Sans MS" w:hAnsi="Comic Sans MS"/>
          <w:sz w:val="32"/>
          <w:szCs w:val="32"/>
          <w:u w:val="single"/>
        </w:rPr>
      </w:pPr>
    </w:p>
    <w:p w:rsidR="00501DC5" w:rsidRPr="0021707F" w:rsidRDefault="003F3EC6" w:rsidP="0021707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E8E5A" wp14:editId="6927FE71">
                <wp:simplePos x="0" y="0"/>
                <wp:positionH relativeFrom="column">
                  <wp:posOffset>577819</wp:posOffset>
                </wp:positionH>
                <wp:positionV relativeFrom="paragraph">
                  <wp:posOffset>1696338</wp:posOffset>
                </wp:positionV>
                <wp:extent cx="616585" cy="605790"/>
                <wp:effectExtent l="0" t="0" r="12065" b="2286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60579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EC6" w:rsidRPr="003E11FF" w:rsidRDefault="003F3EC6" w:rsidP="003F3E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" o:spid="_x0000_s1038" style="position:absolute;margin-left:45.5pt;margin-top:133.55pt;width:48.55pt;height:47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" fillcolor="#dbeef4" strokecolor="#385d8a" strokeweight="2pt">
                <v:textbox>
                  <w:txbxContent>
                    <w:p w:rsidR="003F3EC6" w:rsidRPr="003E11FF" w:rsidRDefault="003F3EC6" w:rsidP="003F3EC6">
                      <w:pPr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Pr="000B7AEF">
        <w:rPr>
          <w:rFonts w:ascii="AR DELANEY" w:hAnsi="AR DELANEY"/>
          <w:noProof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6E65D3" wp14:editId="1D453123">
                <wp:simplePos x="0" y="0"/>
                <wp:positionH relativeFrom="column">
                  <wp:posOffset>-53906</wp:posOffset>
                </wp:positionH>
                <wp:positionV relativeFrom="paragraph">
                  <wp:posOffset>1685688</wp:posOffset>
                </wp:positionV>
                <wp:extent cx="6881495" cy="2048510"/>
                <wp:effectExtent l="0" t="0" r="14605" b="2794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495" cy="2048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EC6" w:rsidRPr="0021707F" w:rsidRDefault="003F3EC6" w:rsidP="003F3EC6">
                            <w:pPr>
                              <w:spacing w:line="240" w:lineRule="auto"/>
                              <w:jc w:val="center"/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La fin d’année</w:t>
                            </w:r>
                          </w:p>
                          <w:p w:rsidR="003F3EC6" w:rsidRPr="00C22464" w:rsidRDefault="00C51CBE" w:rsidP="003F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 xml:space="preserve">La semaine prochaine, je termine le CE1. J’ai bien travaillé toute l’année et je continuerai en CE2. Vendredi, avec mes amis, nous allons faire un beau spectacle : nous chanterons « les droits des enfants ». Nos parents seront présents et seront fiers de nous. Mardi soir, ce sera les vacances ! </w:t>
                            </w:r>
                            <w:r>
                              <w:rPr>
                                <w:rFonts w:ascii="Cursivestandard" w:hAnsi="Cursivestandard" w:cs="Cursivestandard"/>
                                <w:sz w:val="28"/>
                                <w:szCs w:val="28"/>
                              </w:rPr>
                              <w:t>Au revoir maîtresse 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9" style="position:absolute;margin-left:-4.25pt;margin-top:132.75pt;width:541.85pt;height:161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" fillcolor="window" strokecolor="#4f81bd" strokeweight="2pt">
                <v:textbox>
                  <w:txbxContent>
                    <w:p w:rsidR="003F3EC6" w:rsidRPr="0021707F" w:rsidRDefault="003F3EC6" w:rsidP="003F3EC6">
                      <w:pPr>
                        <w:spacing w:line="240" w:lineRule="auto"/>
                        <w:jc w:val="center"/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32"/>
                          <w:szCs w:val="32"/>
                          <w:u w:val="single"/>
                        </w:rPr>
                        <w:t>La fin d’année</w:t>
                      </w:r>
                    </w:p>
                    <w:p w:rsidR="003F3EC6" w:rsidRPr="00C22464" w:rsidRDefault="00C51CBE" w:rsidP="003F3E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 xml:space="preserve">La semaine prochaine, je termine le CE1. J’ai bien travaillé toute l’année et je continuerai en CE2. Vendredi, avec mes amis, nous allons faire un beau spectacle : nous chanterons « les droits des enfants ». Nos parents seront présents et seront fiers de nous. Mardi soir, ce sera les vacances ! </w:t>
                      </w:r>
                      <w:r>
                        <w:rPr>
                          <w:rFonts w:ascii="Cursivestandard" w:hAnsi="Cursivestandard" w:cs="Cursivestandard"/>
                          <w:sz w:val="28"/>
                          <w:szCs w:val="28"/>
                        </w:rPr>
                        <w:t>Au revoir maîtresse !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501DC5" w:rsidRPr="0021707F" w:rsidSect="002170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ursive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7F"/>
    <w:rsid w:val="000B7AEF"/>
    <w:rsid w:val="0021707F"/>
    <w:rsid w:val="003E11FF"/>
    <w:rsid w:val="003F3EC6"/>
    <w:rsid w:val="00501DC5"/>
    <w:rsid w:val="005751D8"/>
    <w:rsid w:val="005A29E9"/>
    <w:rsid w:val="006420A3"/>
    <w:rsid w:val="00B35BB9"/>
    <w:rsid w:val="00B8703C"/>
    <w:rsid w:val="00B92064"/>
    <w:rsid w:val="00C22464"/>
    <w:rsid w:val="00C51CBE"/>
    <w:rsid w:val="00C63B19"/>
    <w:rsid w:val="00E0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20A3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20A3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A817-E29C-4151-8D4D-1156CEE4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Laeti</cp:lastModifiedBy>
  <cp:revision>10</cp:revision>
  <dcterms:created xsi:type="dcterms:W3CDTF">2011-04-17T10:31:00Z</dcterms:created>
  <dcterms:modified xsi:type="dcterms:W3CDTF">2011-05-29T17:30:00Z</dcterms:modified>
</cp:coreProperties>
</file>