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D6" w:rsidRDefault="00EC2DFA" w:rsidP="00FE233B">
      <w:pPr>
        <w:spacing w:after="0"/>
        <w:jc w:val="center"/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  <w:r w:rsidRPr="00CD119B">
        <w:rPr>
          <w:rFonts w:ascii="Baskerville Old Face" w:hAnsi="Baskerville Old Face" w:cstheme="majorBidi"/>
          <w:b/>
          <w:bCs/>
          <w:sz w:val="40"/>
          <w:szCs w:val="40"/>
          <w:u w:val="single"/>
        </w:rPr>
        <w:t>Fiche de vœux client</w:t>
      </w:r>
    </w:p>
    <w:p w:rsidR="00FE233B" w:rsidRDefault="000D5E12" w:rsidP="00FE233B">
      <w:pPr>
        <w:spacing w:after="0"/>
        <w:rPr>
          <w:rFonts w:asciiTheme="majorBidi" w:hAnsiTheme="majorBidi" w:cstheme="majorBidi"/>
          <w:sz w:val="28"/>
          <w:szCs w:val="28"/>
        </w:rPr>
      </w:pPr>
      <w:r w:rsidRPr="000D5E12">
        <w:rPr>
          <w:noProof/>
        </w:rPr>
        <w:pict>
          <v:roundrect id="_x0000_s1026" style="position:absolute;margin-left:-18.7pt;margin-top:7pt;width:343.4pt;height:30.5pt;z-index:251660288" arcsize="10923f">
            <v:textbox>
              <w:txbxContent>
                <w:p w:rsidR="00CD119B" w:rsidRPr="002256D6" w:rsidRDefault="00D71638" w:rsidP="00FE233B">
                  <w:pPr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308</w:t>
                  </w:r>
                  <w:r w:rsidR="00CD119B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FE233B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Allure</w:t>
                  </w:r>
                  <w:r w:rsidR="003421EF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1.6</w:t>
                  </w:r>
                  <w:r w:rsidR="002256D6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181F9F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E</w:t>
                  </w:r>
                  <w:r w:rsidR="00103CB8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-HDI </w:t>
                  </w:r>
                  <w:r w:rsidR="00181F9F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103CB8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S</w:t>
                  </w:r>
                  <w:r w:rsidR="00181F9F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TT </w:t>
                  </w:r>
                  <w:r w:rsidR="00B414ED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="00F75539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11</w:t>
                  </w:r>
                  <w:r w:rsidR="00103CB8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5</w:t>
                  </w:r>
                  <w:r w:rsidR="00CD119B" w:rsidRPr="002256D6"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  <w:t>Ch</w:t>
                  </w:r>
                </w:p>
              </w:txbxContent>
            </v:textbox>
            <w10:wrap type="square"/>
          </v:roundrect>
        </w:pict>
      </w:r>
    </w:p>
    <w:p w:rsidR="00EC2DFA" w:rsidRDefault="00EC2DFA" w:rsidP="00FE233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CD119B" w:rsidRPr="002256D6" w:rsidRDefault="00CD119B" w:rsidP="00FE233B">
      <w:pPr>
        <w:spacing w:after="0"/>
        <w:rPr>
          <w:rFonts w:asciiTheme="majorBidi" w:hAnsiTheme="majorBidi" w:cstheme="majorBidi"/>
          <w:b/>
          <w:bCs/>
          <w:sz w:val="10"/>
          <w:szCs w:val="10"/>
        </w:rPr>
      </w:pPr>
    </w:p>
    <w:p w:rsidR="00EC2DFA" w:rsidRPr="002256D6" w:rsidRDefault="00EC2DFA" w:rsidP="00A61839">
      <w:pPr>
        <w:pStyle w:val="Paragraphedeliste"/>
        <w:numPr>
          <w:ilvl w:val="0"/>
          <w:numId w:val="1"/>
        </w:numPr>
        <w:spacing w:after="0" w:line="240" w:lineRule="auto"/>
        <w:ind w:hanging="357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Caractéristique </w:t>
      </w:r>
      <w:r w:rsidR="00B414E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Technique </w:t>
      </w: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moteur </w:t>
      </w:r>
      <w:r w:rsidR="00B414ED">
        <w:rPr>
          <w:rFonts w:asciiTheme="majorBidi" w:hAnsiTheme="majorBidi" w:cstheme="majorBidi"/>
          <w:b/>
          <w:bCs/>
          <w:sz w:val="26"/>
          <w:szCs w:val="26"/>
          <w:u w:val="single"/>
        </w:rPr>
        <w:t>1.6 (Diesel)</w:t>
      </w: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p w:rsidR="00EC2DFA" w:rsidRPr="002256D6" w:rsidRDefault="00EC2DFA" w:rsidP="00A61839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Puissance administrative : 0</w:t>
      </w:r>
      <w:r w:rsidR="00103CB8">
        <w:rPr>
          <w:rFonts w:asciiTheme="majorBidi" w:hAnsiTheme="majorBidi" w:cstheme="majorBidi"/>
          <w:sz w:val="24"/>
          <w:szCs w:val="24"/>
        </w:rPr>
        <w:t>6</w:t>
      </w:r>
      <w:r w:rsidR="00D71638" w:rsidRPr="002256D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56D6">
        <w:rPr>
          <w:rFonts w:asciiTheme="majorBidi" w:hAnsiTheme="majorBidi" w:cstheme="majorBidi"/>
          <w:sz w:val="24"/>
          <w:szCs w:val="24"/>
        </w:rPr>
        <w:t>Ch</w:t>
      </w:r>
      <w:proofErr w:type="spellEnd"/>
    </w:p>
    <w:p w:rsidR="00EC2DFA" w:rsidRPr="002256D6" w:rsidRDefault="00EC2DFA" w:rsidP="00A61839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Puissance moteur : </w:t>
      </w:r>
      <w:r w:rsidR="00F75539">
        <w:rPr>
          <w:rFonts w:asciiTheme="majorBidi" w:hAnsiTheme="majorBidi" w:cstheme="majorBidi"/>
          <w:sz w:val="24"/>
          <w:szCs w:val="24"/>
        </w:rPr>
        <w:t>11</w:t>
      </w:r>
      <w:r w:rsidR="00103CB8">
        <w:rPr>
          <w:rFonts w:asciiTheme="majorBidi" w:hAnsiTheme="majorBidi" w:cstheme="majorBidi"/>
          <w:sz w:val="24"/>
          <w:szCs w:val="24"/>
        </w:rPr>
        <w:t>5</w:t>
      </w:r>
      <w:r w:rsidRPr="002256D6">
        <w:rPr>
          <w:rFonts w:asciiTheme="majorBidi" w:hAnsiTheme="majorBidi" w:cstheme="majorBidi"/>
          <w:sz w:val="24"/>
          <w:szCs w:val="24"/>
        </w:rPr>
        <w:t>Ch</w:t>
      </w:r>
    </w:p>
    <w:p w:rsidR="00EC2DFA" w:rsidRPr="002256D6" w:rsidRDefault="00EC2DFA" w:rsidP="00A61839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 xml:space="preserve">Cylindrée : </w:t>
      </w:r>
      <w:r w:rsidR="003421EF">
        <w:rPr>
          <w:rFonts w:asciiTheme="majorBidi" w:hAnsiTheme="majorBidi" w:cstheme="majorBidi"/>
          <w:sz w:val="24"/>
          <w:szCs w:val="24"/>
        </w:rPr>
        <w:t>15</w:t>
      </w:r>
      <w:r w:rsidR="00103CB8">
        <w:rPr>
          <w:rFonts w:asciiTheme="majorBidi" w:hAnsiTheme="majorBidi" w:cstheme="majorBidi"/>
          <w:sz w:val="24"/>
          <w:szCs w:val="24"/>
        </w:rPr>
        <w:t>60</w:t>
      </w:r>
      <w:r w:rsidRPr="002256D6">
        <w:rPr>
          <w:rFonts w:asciiTheme="majorBidi" w:hAnsiTheme="majorBidi" w:cstheme="majorBidi"/>
          <w:sz w:val="24"/>
          <w:szCs w:val="24"/>
        </w:rPr>
        <w:t xml:space="preserve"> cm</w:t>
      </w:r>
      <w:r w:rsidRPr="002256D6"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:rsidR="00EC2DFA" w:rsidRDefault="00EC2DFA" w:rsidP="00A61839">
      <w:pPr>
        <w:pStyle w:val="Paragraphedeliste"/>
        <w:numPr>
          <w:ilvl w:val="0"/>
          <w:numId w:val="2"/>
        </w:numPr>
        <w:spacing w:after="0" w:line="240" w:lineRule="auto"/>
        <w:ind w:left="1418" w:hanging="357"/>
        <w:rPr>
          <w:rFonts w:asciiTheme="majorBidi" w:hAnsiTheme="majorBidi" w:cstheme="majorBidi"/>
          <w:sz w:val="24"/>
          <w:szCs w:val="24"/>
        </w:rPr>
      </w:pPr>
      <w:r w:rsidRPr="002256D6">
        <w:rPr>
          <w:rFonts w:asciiTheme="majorBidi" w:hAnsiTheme="majorBidi" w:cstheme="majorBidi"/>
          <w:sz w:val="24"/>
          <w:szCs w:val="24"/>
        </w:rPr>
        <w:t>Boite de vitesse : BVM 05</w:t>
      </w:r>
    </w:p>
    <w:p w:rsidR="00A61839" w:rsidRPr="004975FB" w:rsidRDefault="00A61839" w:rsidP="00A61839">
      <w:pPr>
        <w:pStyle w:val="Paragraphedeliste"/>
        <w:spacing w:after="0" w:line="240" w:lineRule="auto"/>
        <w:ind w:left="1418"/>
        <w:rPr>
          <w:rFonts w:asciiTheme="majorBidi" w:hAnsiTheme="majorBidi" w:cstheme="majorBidi"/>
          <w:sz w:val="8"/>
          <w:szCs w:val="8"/>
        </w:rPr>
      </w:pPr>
    </w:p>
    <w:p w:rsidR="00EC2DFA" w:rsidRPr="00FE233B" w:rsidRDefault="00EC2DFA" w:rsidP="002256D6">
      <w:pPr>
        <w:pStyle w:val="Paragraphedeliste"/>
        <w:spacing w:after="0"/>
        <w:ind w:left="1080"/>
        <w:rPr>
          <w:rFonts w:asciiTheme="majorBidi" w:hAnsiTheme="majorBidi" w:cstheme="majorBidi"/>
          <w:sz w:val="2"/>
          <w:szCs w:val="2"/>
        </w:rPr>
      </w:pPr>
    </w:p>
    <w:p w:rsidR="00EC2DFA" w:rsidRPr="002256D6" w:rsidRDefault="00EC2DFA" w:rsidP="00A61839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2256D6">
        <w:rPr>
          <w:rFonts w:asciiTheme="majorBidi" w:hAnsiTheme="majorBidi" w:cstheme="majorBidi"/>
          <w:b/>
          <w:bCs/>
          <w:sz w:val="26"/>
          <w:szCs w:val="26"/>
          <w:u w:val="single"/>
        </w:rPr>
        <w:t>Principaux équipements de série :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Alarme 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SMEG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Clim </w:t>
      </w:r>
      <w:proofErr w:type="spellStart"/>
      <w:r>
        <w:rPr>
          <w:rFonts w:asciiTheme="majorBidi" w:hAnsiTheme="majorBidi" w:cstheme="majorBidi"/>
          <w:sz w:val="24"/>
          <w:szCs w:val="24"/>
        </w:rPr>
        <w:t>Bi-zone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Projecteurs anti brouillard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Airbags frontaux 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Airbags </w:t>
      </w:r>
      <w:proofErr w:type="spellStart"/>
      <w:r>
        <w:rPr>
          <w:rFonts w:asciiTheme="majorBidi" w:hAnsiTheme="majorBidi" w:cstheme="majorBidi"/>
          <w:sz w:val="24"/>
          <w:szCs w:val="24"/>
        </w:rPr>
        <w:t>latréaux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avant+rideaux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Lève vitres électrique AR 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1" type="#_x0000_t62" style="position:absolute;left:0;text-align:left;margin-left:310.95pt;margin-top:-19.95pt;width:171.1pt;height:69.2pt;z-index:251681792" adj="-1717,29138">
            <v:textbox style="mso-next-textbox:#_x0000_s1061">
              <w:txbxContent>
                <w:p w:rsidR="00A637E9" w:rsidRDefault="00A637E9" w:rsidP="00A637E9">
                  <w:pPr>
                    <w:rPr>
                      <w:sz w:val="8"/>
                      <w:szCs w:val="8"/>
                    </w:rPr>
                  </w:pPr>
                </w:p>
                <w:p w:rsidR="00A637E9" w:rsidRDefault="00A637E9" w:rsidP="00A637E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Prix : </w:t>
                  </w:r>
                  <w:r>
                    <w:rPr>
                      <w:b/>
                      <w:sz w:val="32"/>
                      <w:szCs w:val="32"/>
                    </w:rPr>
                    <w:t>2 339 000.00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DA</w:t>
                  </w:r>
                </w:p>
                <w:p w:rsidR="00A637E9" w:rsidRDefault="00A637E9" w:rsidP="00A637E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sz w:val="24"/>
          <w:szCs w:val="24"/>
        </w:rPr>
        <w:t xml:space="preserve">Rétroviseurs extérieur rabattable électriques 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Esp+Abs+</w:t>
      </w:r>
      <w:proofErr w:type="spellStart"/>
      <w:r>
        <w:rPr>
          <w:rFonts w:asciiTheme="majorBidi" w:hAnsiTheme="majorBidi" w:cstheme="majorBidi"/>
          <w:sz w:val="24"/>
          <w:szCs w:val="24"/>
        </w:rPr>
        <w:t>Afu</w:t>
      </w:r>
      <w:proofErr w:type="spellEnd"/>
      <w:r>
        <w:rPr>
          <w:rFonts w:asciiTheme="majorBidi" w:hAnsiTheme="majorBidi" w:cstheme="majorBidi"/>
          <w:sz w:val="24"/>
          <w:szCs w:val="24"/>
        </w:rPr>
        <w:t>+</w:t>
      </w:r>
      <w:proofErr w:type="spellStart"/>
      <w:r>
        <w:rPr>
          <w:rFonts w:asciiTheme="majorBidi" w:hAnsiTheme="majorBidi" w:cstheme="majorBidi"/>
          <w:sz w:val="24"/>
          <w:szCs w:val="24"/>
        </w:rPr>
        <w:t>Ref</w:t>
      </w:r>
      <w:proofErr w:type="spellEnd"/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Régulateur limiteur de vitesse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Park visibilité 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Accoudoir avant 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Full </w:t>
      </w:r>
      <w:proofErr w:type="spellStart"/>
      <w:r>
        <w:rPr>
          <w:rFonts w:asciiTheme="majorBidi" w:hAnsiTheme="majorBidi" w:cstheme="majorBidi"/>
          <w:sz w:val="24"/>
          <w:szCs w:val="24"/>
        </w:rPr>
        <w:t>leds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haut de gamme 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Aide au parking AV AR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Roue en alliage  17 </w:t>
      </w:r>
      <w:proofErr w:type="spellStart"/>
      <w:r>
        <w:rPr>
          <w:rFonts w:asciiTheme="majorBidi" w:hAnsiTheme="majorBidi" w:cstheme="majorBidi"/>
          <w:sz w:val="24"/>
          <w:szCs w:val="24"/>
        </w:rPr>
        <w:t>pcs</w:t>
      </w:r>
      <w:proofErr w:type="spellEnd"/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Toit </w:t>
      </w:r>
      <w:proofErr w:type="spellStart"/>
      <w:r>
        <w:rPr>
          <w:rFonts w:asciiTheme="majorBidi" w:hAnsiTheme="majorBidi" w:cstheme="majorBidi"/>
          <w:sz w:val="24"/>
          <w:szCs w:val="24"/>
        </w:rPr>
        <w:t>Cielo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Panoramique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Poignées de portes extérieurs 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PC AV couleur caisse + jonc chrome</w:t>
      </w:r>
    </w:p>
    <w:p w:rsidR="00A637E9" w:rsidRDefault="00A637E9" w:rsidP="00A637E9">
      <w:pPr>
        <w:pStyle w:val="Paragraphedeliste"/>
        <w:numPr>
          <w:ilvl w:val="0"/>
          <w:numId w:val="3"/>
        </w:numPr>
        <w:spacing w:after="0" w:line="240" w:lineRule="auto"/>
        <w:ind w:left="1418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4"/>
          <w:szCs w:val="24"/>
        </w:rPr>
        <w:t>Peinture laquée de série : Blanc Banquise</w:t>
      </w:r>
    </w:p>
    <w:p w:rsidR="00A637E9" w:rsidRDefault="00A637E9" w:rsidP="00A637E9">
      <w:pPr>
        <w:pStyle w:val="Paragraphedeliste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Option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peinture métallisée : 27.500,00 DA   </w:t>
      </w:r>
    </w:p>
    <w:p w:rsidR="00A637E9" w:rsidRDefault="00A637E9" w:rsidP="00A637E9">
      <w:pPr>
        <w:spacing w:line="24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429.9pt;margin-top:35pt;width:48.4pt;height:37.95pt;z-index:251678720">
            <v:textbox style="mso-next-textbox:#_x0000_s1058;mso-fit-shape-to-text:t" inset="1mm,1mm,1mm,1mm">
              <w:txbxContent>
                <w:p w:rsidR="00A637E9" w:rsidRDefault="00A637E9" w:rsidP="00A637E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Rouge Babylone Métallisé</w:t>
                  </w:r>
                </w:p>
              </w:txbxContent>
            </v:textbox>
          </v:shape>
        </w:pict>
      </w:r>
      <w:r>
        <w:pict>
          <v:shape id="_x0000_s1057" type="#_x0000_t202" style="position:absolute;left:0;text-align:left;margin-left:381.5pt;margin-top:35pt;width:48.4pt;height:37.95pt;z-index:251677696">
            <v:textbox style="mso-next-textbox:#_x0000_s1057;mso-fit-shape-to-text:t" inset="1mm,1mm,1mm,1mm">
              <w:txbxContent>
                <w:p w:rsidR="00A637E9" w:rsidRDefault="00A637E9" w:rsidP="00A637E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Noir Perla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Nera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Métallisé</w:t>
                  </w: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333.1pt;margin-top:35pt;width:48.4pt;height:37.95pt;z-index:251675648">
            <v:textbox style="mso-next-textbox:#_x0000_s1055;mso-fit-shape-to-text:t" inset="1mm,1mm,1mm,1mm">
              <w:txbxContent>
                <w:p w:rsidR="00A637E9" w:rsidRDefault="00A637E9" w:rsidP="00A637E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Bleu Bourrasque Métallisé</w:t>
                  </w:r>
                </w:p>
              </w:txbxContent>
            </v:textbox>
          </v:shape>
        </w:pict>
      </w:r>
      <w:r>
        <w:pict>
          <v:shape id="_x0000_s1059" type="#_x0000_t202" style="position:absolute;left:0;text-align:left;margin-left:284.7pt;margin-top:35pt;width:48.4pt;height:37.95pt;z-index:251679744">
            <v:textbox style="mso-next-textbox:#_x0000_s1059;mso-fit-shape-to-text:t" inset="1mm,1mm,1mm,1mm">
              <w:txbxContent>
                <w:p w:rsidR="00A637E9" w:rsidRDefault="00A637E9" w:rsidP="00A637E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Vapor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Grey Métallisé</w:t>
                  </w:r>
                </w:p>
              </w:txbxContent>
            </v:textbox>
          </v:shape>
        </w:pict>
      </w:r>
      <w:r>
        <w:pict>
          <v:shape id="_x0000_s1060" type="#_x0000_t202" style="position:absolute;left:0;text-align:left;margin-left:236.3pt;margin-top:35pt;width:48.4pt;height:37.95pt;z-index:251680768">
            <v:textbox style="mso-next-textbox:#_x0000_s1060;mso-fit-shape-to-text:t" inset="1mm,1mm,1mm,1mm">
              <w:txbxContent>
                <w:p w:rsidR="00A637E9" w:rsidRDefault="00A637E9" w:rsidP="00A637E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Bleu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Philae Métallisé</w:t>
                  </w: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183.4pt;margin-top:35pt;width:48.4pt;height:34.05pt;z-index:251676672">
            <v:textbox style="mso-next-textbox:#_x0000_s1056" inset="1mm,1mm,1mm,1mm">
              <w:txbxContent>
                <w:p w:rsidR="00A637E9" w:rsidRDefault="00A637E9" w:rsidP="00A637E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Gris aluminium Métallisé</w:t>
                  </w:r>
                </w:p>
                <w:p w:rsidR="00A637E9" w:rsidRDefault="00A637E9" w:rsidP="00A637E9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24.6pt;margin-top:35pt;width:48.4pt;height:37.95pt;z-index:251674624">
            <v:textbox style="mso-next-textbox:#_x0000_s1054;mso-fit-shape-to-text:t" inset="1mm,1mm,1mm,1mm">
              <w:txbxContent>
                <w:p w:rsidR="00A637E9" w:rsidRDefault="00A637E9" w:rsidP="00A637E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Blanc Banquise Opaque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Peinture nacrée : 49.000.00 DA </w:t>
      </w:r>
    </w:p>
    <w:p w:rsidR="004975FB" w:rsidRPr="00AE0B3A" w:rsidRDefault="000D5E12" w:rsidP="004975FB">
      <w:pPr>
        <w:ind w:left="-567"/>
        <w:rPr>
          <w:rFonts w:asciiTheme="majorBidi" w:hAnsiTheme="majorBidi" w:cstheme="majorBidi"/>
          <w:b/>
          <w:bCs/>
          <w:sz w:val="4"/>
          <w:szCs w:val="4"/>
        </w:rPr>
      </w:pPr>
      <w:r w:rsidRPr="000D5E12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31" type="#_x0000_t202" style="position:absolute;left:0;text-align:left;margin-left:-37.2pt;margin-top:42.95pt;width:528.15pt;height:156.55pt;z-index:-251645952" filled="f">
            <v:textbox>
              <w:txbxContent>
                <w:p w:rsidR="004975FB" w:rsidRPr="004E37CA" w:rsidRDefault="004975FB" w:rsidP="004975F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975FB"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Couleur :          </w:t>
      </w:r>
      <w:r w:rsidR="004975FB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                     </w:t>
      </w:r>
      <w:r w:rsidR="004975FB"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t>Couleur </w:t>
      </w:r>
      <w:proofErr w:type="gramStart"/>
      <w:r w:rsidR="004975FB"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t>:</w:t>
      </w:r>
      <w:proofErr w:type="gramEnd"/>
      <w:r w:rsidR="004975FB"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br/>
        <w:t xml:space="preserve">Opaque              </w:t>
      </w:r>
      <w:r w:rsidR="004975FB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                    </w:t>
      </w:r>
      <w:r w:rsidR="004975FB"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t>Métallisé</w:t>
      </w:r>
      <w:r w:rsidR="004975FB" w:rsidRPr="004E37CA">
        <w:rPr>
          <w:rFonts w:asciiTheme="majorBidi" w:hAnsiTheme="majorBidi" w:cstheme="majorBidi"/>
          <w:b/>
          <w:bCs/>
          <w:i/>
          <w:iCs/>
          <w:sz w:val="26"/>
          <w:szCs w:val="26"/>
        </w:rPr>
        <w:br/>
      </w:r>
    </w:p>
    <w:p w:rsidR="004975FB" w:rsidRPr="00CD119B" w:rsidRDefault="004975FB" w:rsidP="009667D5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CD119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Renseignements client</w:t>
      </w:r>
    </w:p>
    <w:p w:rsidR="004975FB" w:rsidRDefault="004975FB" w:rsidP="009667D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Nom : ………………………………………………..…………………………… Prénom : ………………………………………………………………………….. Adresse : …………………………………………………………………………. Tél : ………………………………………………………………………………. </w:t>
      </w:r>
      <w:r w:rsidR="009667D5">
        <w:rPr>
          <w:rFonts w:asciiTheme="majorBidi" w:hAnsiTheme="majorBidi" w:cstheme="majorBidi"/>
          <w:sz w:val="28"/>
          <w:szCs w:val="28"/>
        </w:rPr>
        <w:t>Adresse Mail : …………………………………………………………………….</w:t>
      </w:r>
    </w:p>
    <w:p w:rsidR="004975FB" w:rsidRDefault="004975FB" w:rsidP="009667D5">
      <w:pPr>
        <w:tabs>
          <w:tab w:val="center" w:pos="4536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D119B">
        <w:rPr>
          <w:rFonts w:asciiTheme="majorBidi" w:hAnsiTheme="majorBidi" w:cstheme="majorBidi"/>
          <w:i/>
          <w:iCs/>
          <w:sz w:val="28"/>
          <w:szCs w:val="28"/>
        </w:rPr>
        <w:t>Couleur choisie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>
        <w:rPr>
          <w:rFonts w:asciiTheme="majorBidi" w:hAnsiTheme="majorBidi" w:cstheme="majorBidi"/>
          <w:sz w:val="28"/>
          <w:szCs w:val="28"/>
        </w:rPr>
        <w:tab/>
      </w:r>
    </w:p>
    <w:p w:rsidR="004975FB" w:rsidRDefault="000D5E12" w:rsidP="009667D5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32" type="#_x0000_t202" style="position:absolute;left:0;text-align:left;margin-left:153.4pt;margin-top:.75pt;width:13.5pt;height:12.75pt;z-index:251671552">
            <v:textbox>
              <w:txbxContent>
                <w:p w:rsidR="004975FB" w:rsidRDefault="004975FB" w:rsidP="004975FB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33" type="#_x0000_t202" style="position:absolute;left:0;text-align:left;margin-left:153.4pt;margin-top:20.25pt;width:13.5pt;height:12.75pt;z-index:251672576">
            <v:textbox>
              <w:txbxContent>
                <w:p w:rsidR="004975FB" w:rsidRDefault="004975FB" w:rsidP="004975FB"/>
              </w:txbxContent>
            </v:textbox>
          </v:shape>
        </w:pict>
      </w:r>
      <w:r w:rsidR="004975FB">
        <w:rPr>
          <w:rFonts w:asciiTheme="majorBidi" w:hAnsiTheme="majorBidi" w:cstheme="majorBidi"/>
          <w:sz w:val="28"/>
          <w:szCs w:val="28"/>
        </w:rPr>
        <w:t>Métallisée :                 (…………………………………)</w:t>
      </w:r>
    </w:p>
    <w:p w:rsidR="004975FB" w:rsidRDefault="004975FB" w:rsidP="009667D5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Nom métallisée :  </w:t>
      </w:r>
      <w:r w:rsidRPr="008A2D0D">
        <w:rPr>
          <w:rFonts w:asciiTheme="majorBidi" w:hAnsiTheme="majorBidi" w:cstheme="majorBidi"/>
          <w:sz w:val="28"/>
          <w:szCs w:val="28"/>
        </w:rPr>
        <w:t xml:space="preserve">  </w:t>
      </w:r>
    </w:p>
    <w:p w:rsidR="002073E3" w:rsidRDefault="004975FB" w:rsidP="004975FB">
      <w:pPr>
        <w:tabs>
          <w:tab w:val="left" w:pos="3600"/>
        </w:tabs>
        <w:ind w:left="5812"/>
      </w:pPr>
      <w:r>
        <w:tab/>
      </w:r>
    </w:p>
    <w:p w:rsidR="002073E3" w:rsidRDefault="002073E3" w:rsidP="004975FB">
      <w:pPr>
        <w:tabs>
          <w:tab w:val="left" w:pos="3600"/>
        </w:tabs>
        <w:ind w:left="5812"/>
      </w:pPr>
    </w:p>
    <w:p w:rsidR="004975FB" w:rsidRPr="0050085E" w:rsidRDefault="004975FB" w:rsidP="004975FB">
      <w:pPr>
        <w:tabs>
          <w:tab w:val="left" w:pos="3600"/>
        </w:tabs>
        <w:ind w:left="5812"/>
        <w:rPr>
          <w:b/>
          <w:bCs/>
          <w:i/>
          <w:iCs/>
          <w:u w:val="single"/>
        </w:rPr>
      </w:pPr>
      <w:r w:rsidRPr="006D5A1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 Client</w:t>
      </w:r>
      <w:r w:rsidRPr="006D5A1B">
        <w:rPr>
          <w:b/>
          <w:bCs/>
          <w:i/>
          <w:iCs/>
          <w:u w:val="single"/>
        </w:rPr>
        <w:t xml:space="preserve"> </w:t>
      </w:r>
    </w:p>
    <w:p w:rsidR="004975FB" w:rsidRPr="006D5A1B" w:rsidRDefault="004975FB" w:rsidP="004975FB">
      <w:pPr>
        <w:pStyle w:val="Paragraphedeliste"/>
      </w:pPr>
    </w:p>
    <w:p w:rsidR="006D5A1B" w:rsidRPr="006D5A1B" w:rsidRDefault="006D5A1B" w:rsidP="0007098B">
      <w:pPr>
        <w:spacing w:line="240" w:lineRule="auto"/>
      </w:pPr>
    </w:p>
    <w:sectPr w:rsidR="006D5A1B" w:rsidRPr="006D5A1B" w:rsidSect="0007098B">
      <w:pgSz w:w="11906" w:h="16838"/>
      <w:pgMar w:top="568" w:right="1417" w:bottom="56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53C"/>
    <w:multiLevelType w:val="hybridMultilevel"/>
    <w:tmpl w:val="599E775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93D"/>
    <w:multiLevelType w:val="hybridMultilevel"/>
    <w:tmpl w:val="9E06E8E2"/>
    <w:lvl w:ilvl="0" w:tplc="88A6E91C">
      <w:start w:val="2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2DFA"/>
    <w:rsid w:val="000227A1"/>
    <w:rsid w:val="0007098B"/>
    <w:rsid w:val="000718E4"/>
    <w:rsid w:val="000776DB"/>
    <w:rsid w:val="000D5E12"/>
    <w:rsid w:val="00103CB8"/>
    <w:rsid w:val="00174358"/>
    <w:rsid w:val="00181F9F"/>
    <w:rsid w:val="0019374F"/>
    <w:rsid w:val="001B646C"/>
    <w:rsid w:val="001F73F6"/>
    <w:rsid w:val="002073E3"/>
    <w:rsid w:val="002256D6"/>
    <w:rsid w:val="00243E64"/>
    <w:rsid w:val="00312B58"/>
    <w:rsid w:val="003421EF"/>
    <w:rsid w:val="003A11B1"/>
    <w:rsid w:val="003B0A7D"/>
    <w:rsid w:val="003D1867"/>
    <w:rsid w:val="004163D1"/>
    <w:rsid w:val="004178EF"/>
    <w:rsid w:val="00465E1D"/>
    <w:rsid w:val="00467AF4"/>
    <w:rsid w:val="004779A3"/>
    <w:rsid w:val="004975FB"/>
    <w:rsid w:val="004F0844"/>
    <w:rsid w:val="00523B92"/>
    <w:rsid w:val="005A3EE1"/>
    <w:rsid w:val="005C4138"/>
    <w:rsid w:val="005C6859"/>
    <w:rsid w:val="005F0C80"/>
    <w:rsid w:val="005F6362"/>
    <w:rsid w:val="0062025E"/>
    <w:rsid w:val="00657CB7"/>
    <w:rsid w:val="00691CA0"/>
    <w:rsid w:val="006C3135"/>
    <w:rsid w:val="006D5A1B"/>
    <w:rsid w:val="007A05FC"/>
    <w:rsid w:val="007F224E"/>
    <w:rsid w:val="00800B2B"/>
    <w:rsid w:val="008120A6"/>
    <w:rsid w:val="008173A4"/>
    <w:rsid w:val="0082167E"/>
    <w:rsid w:val="00893161"/>
    <w:rsid w:val="008935B0"/>
    <w:rsid w:val="008A2D0D"/>
    <w:rsid w:val="00931092"/>
    <w:rsid w:val="009667D5"/>
    <w:rsid w:val="00A61839"/>
    <w:rsid w:val="00A637E9"/>
    <w:rsid w:val="00AE2E4B"/>
    <w:rsid w:val="00AE38A6"/>
    <w:rsid w:val="00B100B3"/>
    <w:rsid w:val="00B414ED"/>
    <w:rsid w:val="00C41662"/>
    <w:rsid w:val="00C57C78"/>
    <w:rsid w:val="00CD119B"/>
    <w:rsid w:val="00CF087C"/>
    <w:rsid w:val="00CF0F34"/>
    <w:rsid w:val="00D71638"/>
    <w:rsid w:val="00D75B90"/>
    <w:rsid w:val="00DB6CA7"/>
    <w:rsid w:val="00DF0ED3"/>
    <w:rsid w:val="00E042D8"/>
    <w:rsid w:val="00E14094"/>
    <w:rsid w:val="00E26E52"/>
    <w:rsid w:val="00E2761C"/>
    <w:rsid w:val="00E73E3F"/>
    <w:rsid w:val="00EC2DFA"/>
    <w:rsid w:val="00EC3205"/>
    <w:rsid w:val="00EE6207"/>
    <w:rsid w:val="00F41FD1"/>
    <w:rsid w:val="00F75539"/>
    <w:rsid w:val="00F85275"/>
    <w:rsid w:val="00F873BE"/>
    <w:rsid w:val="00FE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fillcolor="none"/>
    </o:shapedefaults>
    <o:shapelayout v:ext="edit">
      <o:idmap v:ext="edit" data="1"/>
      <o:rules v:ext="edit">
        <o:r id="V:Rule1" type="callout" idref="#_x0000_s1052"/>
        <o:r id="V:Rule2" type="callout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PICOS-INFO</cp:lastModifiedBy>
  <cp:revision>9</cp:revision>
  <cp:lastPrinted>2013-05-16T15:49:00Z</cp:lastPrinted>
  <dcterms:created xsi:type="dcterms:W3CDTF">2013-05-16T13:13:00Z</dcterms:created>
  <dcterms:modified xsi:type="dcterms:W3CDTF">2014-04-08T09:35:00Z</dcterms:modified>
</cp:coreProperties>
</file>