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FA8" w:rsidRDefault="00924388" w:rsidP="00BE6647">
      <w:r>
        <w:rPr>
          <w:noProof/>
        </w:rPr>
        <mc:AlternateContent>
          <mc:Choice Requires="wps">
            <w:drawing>
              <wp:anchor distT="0" distB="0" distL="114300" distR="114300" simplePos="0" relativeHeight="251667456" behindDoc="0" locked="0" layoutInCell="1" allowOverlap="1" wp14:anchorId="4DFA073F" wp14:editId="0BF4D3A2">
                <wp:simplePos x="0" y="0"/>
                <wp:positionH relativeFrom="column">
                  <wp:posOffset>3459480</wp:posOffset>
                </wp:positionH>
                <wp:positionV relativeFrom="paragraph">
                  <wp:posOffset>-360045</wp:posOffset>
                </wp:positionV>
                <wp:extent cx="3800475" cy="1381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800475" cy="1381125"/>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6667D" w:rsidRPr="00924388" w:rsidRDefault="0066667D" w:rsidP="00924388">
                            <w:pPr>
                              <w:spacing w:after="0" w:line="240" w:lineRule="auto"/>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pPr>
                            <w:r>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Maths</w:t>
                            </w:r>
                            <w:r w:rsidR="00924388">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 xml:space="preserve"> </w:t>
                            </w:r>
                            <w:r w:rsidR="00924388" w:rsidRPr="007B0A75">
                              <w:rPr>
                                <w:rFonts w:ascii="Georgia Belle" w:hAnsi="Georgia Belle"/>
                                <w:color w:val="FF0000"/>
                                <w:sz w:val="72"/>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 xml:space="preserve">  </w:t>
                            </w:r>
                            <w:r w:rsidRPr="00525045">
                              <w:rPr>
                                <w:rFonts w:ascii="Georgia Belle" w:hAnsi="Georgia Belle"/>
                                <w:i/>
                                <w:color w:val="FF0000"/>
                                <w:sz w:val="64"/>
                                <w:szCs w:val="64"/>
                                <w:u w:val="single"/>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2017/2018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A073F" id="Rectangle 1" o:spid="_x0000_s1026" style="position:absolute;margin-left:272.4pt;margin-top:-28.35pt;width:299.25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" strokecolor="white [3212]" strokeweight="2pt">
                <v:fill r:id="rId9" o:title="" recolor="t" rotate="t" type="frame"/>
                <v:textbox>
                  <w:txbxContent>
                    <w:p w:rsidR="0066667D" w:rsidRPr="00924388" w:rsidRDefault="0066667D" w:rsidP="00924388">
                      <w:pPr>
                        <w:spacing w:after="0" w:line="240" w:lineRule="auto"/>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pPr>
                      <w:r>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Maths</w:t>
                      </w:r>
                      <w:r w:rsidR="00924388">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 xml:space="preserve"> </w:t>
                      </w:r>
                      <w:r w:rsidR="00924388" w:rsidRPr="007B0A75">
                        <w:rPr>
                          <w:rFonts w:ascii="Georgia Belle" w:hAnsi="Georgia Belle"/>
                          <w:color w:val="FF0000"/>
                          <w:sz w:val="72"/>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 xml:space="preserve">  </w:t>
                      </w:r>
                      <w:r w:rsidRPr="00525045">
                        <w:rPr>
                          <w:rFonts w:ascii="Georgia Belle" w:hAnsi="Georgia Belle"/>
                          <w:i/>
                          <w:color w:val="FF0000"/>
                          <w:sz w:val="64"/>
                          <w:szCs w:val="64"/>
                          <w:u w:val="single"/>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2017/2018</w:t>
                      </w:r>
                    </w:p>
                  </w:txbxContent>
                </v:textbox>
              </v:rect>
            </w:pict>
          </mc:Fallback>
        </mc:AlternateContent>
      </w:r>
      <w:r w:rsidR="0066667D">
        <w:rPr>
          <w:noProof/>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-360046</wp:posOffset>
                </wp:positionV>
                <wp:extent cx="3800475" cy="1381125"/>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800475" cy="1381125"/>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744CA" w:rsidRPr="002744CA" w:rsidRDefault="00924388" w:rsidP="00924388">
                            <w:pPr>
                              <w:spacing w:after="0" w:line="240" w:lineRule="auto"/>
                              <w:jc w:val="center"/>
                              <w:rPr>
                                <w:rFonts w:ascii="Georgia Belle" w:hAnsi="Georgia Belle"/>
                                <w:sz w:val="100"/>
                                <w:szCs w:val="100"/>
                                <w14:shadow w14:blurRad="50800" w14:dist="38100" w14:dir="0" w14:sx="100000" w14:sy="100000" w14:kx="0" w14:ky="0" w14:algn="l">
                                  <w14:srgbClr w14:val="000000">
                                    <w14:alpha w14:val="60000"/>
                                  </w14:srgbClr>
                                </w14:shadow>
                                <w14:textOutline w14:w="12700" w14:cap="rnd" w14:cmpd="sng" w14:algn="ctr">
                                  <w14:solidFill>
                                    <w14:schemeClr w14:val="tx2">
                                      <w14:lumMod w14:val="60000"/>
                                      <w14:lumOff w14:val="40000"/>
                                    </w14:schemeClr>
                                  </w14:solidFill>
                                  <w14:prstDash w14:val="solid"/>
                                  <w14:bevel/>
                                </w14:textOutline>
                              </w:rPr>
                            </w:pPr>
                            <w:r>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 xml:space="preserve">     </w:t>
                            </w:r>
                            <w:r w:rsidR="0066667D">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Progr</w:t>
                            </w:r>
                            <w:r w:rsidR="002744CA" w:rsidRPr="00525045">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6.85pt;margin-top:-28.35pt;width:299.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" strokecolor="white [3212]" strokeweight="2pt">
                <v:fill r:id="rId9" o:title="" recolor="t" rotate="t" type="frame"/>
                <v:textbox>
                  <w:txbxContent>
                    <w:p w:rsidR="002744CA" w:rsidRPr="002744CA" w:rsidRDefault="00924388" w:rsidP="00924388">
                      <w:pPr>
                        <w:spacing w:after="0" w:line="240" w:lineRule="auto"/>
                        <w:jc w:val="center"/>
                        <w:rPr>
                          <w:rFonts w:ascii="Georgia Belle" w:hAnsi="Georgia Belle"/>
                          <w:sz w:val="100"/>
                          <w:szCs w:val="100"/>
                          <w14:shadow w14:blurRad="50800" w14:dist="38100" w14:dir="0" w14:sx="100000" w14:sy="100000" w14:kx="0" w14:ky="0" w14:algn="l">
                            <w14:srgbClr w14:val="000000">
                              <w14:alpha w14:val="60000"/>
                            </w14:srgbClr>
                          </w14:shadow>
                          <w14:textOutline w14:w="12700" w14:cap="rnd" w14:cmpd="sng" w14:algn="ctr">
                            <w14:solidFill>
                              <w14:schemeClr w14:val="tx2">
                                <w14:lumMod w14:val="60000"/>
                                <w14:lumOff w14:val="40000"/>
                              </w14:schemeClr>
                            </w14:solidFill>
                            <w14:prstDash w14:val="solid"/>
                            <w14:bevel/>
                          </w14:textOutline>
                        </w:rPr>
                      </w:pPr>
                      <w:r>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 xml:space="preserve">     </w:t>
                      </w:r>
                      <w:r w:rsidR="0066667D">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Progr</w:t>
                      </w:r>
                      <w:r w:rsidR="002744CA" w:rsidRPr="00525045">
                        <w:rPr>
                          <w:rFonts w:ascii="Georgia Belle" w:hAnsi="Georgia Belle"/>
                          <w:color w:val="FF0000"/>
                          <w:sz w:val="100"/>
                          <w:szCs w:val="100"/>
                          <w14:shadow w14:blurRad="50800" w14:dist="38100" w14:dir="0" w14:sx="100000" w14:sy="100000" w14:kx="0" w14:ky="0" w14:algn="l">
                            <w14:srgbClr w14:val="000000">
                              <w14:alpha w14:val="60000"/>
                            </w14:srgbClr>
                          </w14:shadow>
                          <w14:textOutline w14:w="12700" w14:cap="rnd" w14:cmpd="sng" w14:algn="ctr">
                            <w14:solidFill>
                              <w14:schemeClr w14:val="tx1"/>
                            </w14:solidFill>
                            <w14:prstDash w14:val="solid"/>
                            <w14:bevel/>
                          </w14:textOutline>
                        </w:rPr>
                        <w:t>ession</w:t>
                      </w:r>
                    </w:p>
                  </w:txbxContent>
                </v:textbox>
              </v:rect>
            </w:pict>
          </mc:Fallback>
        </mc:AlternateContent>
      </w:r>
    </w:p>
    <w:p w:rsidR="00266CA7" w:rsidRDefault="00266CA7" w:rsidP="00BE6647"/>
    <w:p w:rsidR="00266CA7" w:rsidRDefault="00266CA7" w:rsidP="00BE6647">
      <w:pPr>
        <w:rPr>
          <w:sz w:val="24"/>
        </w:rPr>
      </w:pPr>
    </w:p>
    <w:p w:rsidR="004D0CDE" w:rsidRDefault="004D0CDE" w:rsidP="00525045">
      <w:pPr>
        <w:spacing w:after="0" w:line="240" w:lineRule="auto"/>
        <w:rPr>
          <w:sz w:val="24"/>
        </w:rPr>
      </w:pPr>
    </w:p>
    <w:p w:rsidR="00525045" w:rsidRDefault="00924388" w:rsidP="00BE6647">
      <w:pPr>
        <w:rPr>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142875</wp:posOffset>
                </wp:positionV>
                <wp:extent cx="6962775" cy="609600"/>
                <wp:effectExtent l="0" t="0" r="28575" b="19050"/>
                <wp:wrapNone/>
                <wp:docPr id="7" name="Rectangle : coins arrondis 7"/>
                <wp:cNvGraphicFramePr/>
                <a:graphic xmlns:a="http://schemas.openxmlformats.org/drawingml/2006/main">
                  <a:graphicData uri="http://schemas.microsoft.com/office/word/2010/wordprocessingShape">
                    <wps:wsp>
                      <wps:cNvSpPr/>
                      <wps:spPr>
                        <a:xfrm>
                          <a:off x="0" y="0"/>
                          <a:ext cx="6962775" cy="609600"/>
                        </a:xfrm>
                        <a:prstGeom prst="roundRect">
                          <a:avLst/>
                        </a:prstGeom>
                        <a:solidFill>
                          <a:schemeClr val="accent6">
                            <a:lumMod val="20000"/>
                            <a:lumOff val="80000"/>
                          </a:schemeClr>
                        </a:solidFill>
                        <a:ln w="1905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rsidR="00525045" w:rsidRPr="00525045" w:rsidRDefault="0066667D" w:rsidP="004A7310">
                            <w:pPr>
                              <w:spacing w:after="0" w:line="240" w:lineRule="auto"/>
                              <w:jc w:val="center"/>
                              <w:rPr>
                                <w:rFonts w:ascii="KG Always A Good Time" w:hAnsi="KG Always A Good Time"/>
                                <w:i/>
                                <w:color w:val="FF0000"/>
                                <w:sz w:val="36"/>
                                <w:szCs w:val="40"/>
                              </w:rPr>
                            </w:pPr>
                            <w:r w:rsidRPr="0066667D">
                              <w:rPr>
                                <w:rFonts w:ascii="Set Fire to the Rain" w:hAnsi="Set Fire to the Rain"/>
                                <w:color w:val="FF0000"/>
                                <w:sz w:val="40"/>
                                <w:szCs w:val="40"/>
                                <w:u w:val="single"/>
                              </w:rPr>
                              <w:t>GROUPE</w:t>
                            </w:r>
                            <w:r w:rsidR="007B0A75">
                              <w:rPr>
                                <w:rFonts w:ascii="Set Fire to the Rain" w:hAnsi="Set Fire to the Rain"/>
                                <w:color w:val="FF0000"/>
                                <w:sz w:val="40"/>
                                <w:szCs w:val="40"/>
                                <w:u w:val="single"/>
                              </w:rPr>
                              <w:t xml:space="preserve"> </w:t>
                            </w:r>
                            <w:r w:rsidR="008E2843">
                              <w:rPr>
                                <w:rFonts w:ascii="Set Fire to the Rain" w:hAnsi="Set Fire to the Rain"/>
                                <w:color w:val="FF0000"/>
                                <w:sz w:val="40"/>
                                <w:szCs w:val="40"/>
                                <w:u w:val="single"/>
                              </w:rPr>
                              <w:t xml:space="preserve">2 </w:t>
                            </w:r>
                            <w:r w:rsidRPr="0066667D">
                              <w:rPr>
                                <w:rFonts w:ascii="Set Fire to the Rain" w:hAnsi="Set Fire to the Rain"/>
                                <w:color w:val="FF0000"/>
                                <w:sz w:val="40"/>
                                <w:szCs w:val="40"/>
                                <w:u w:val="single"/>
                              </w:rPr>
                              <w:t>:</w:t>
                            </w:r>
                            <w:r w:rsidRPr="0066667D">
                              <w:rPr>
                                <w:rFonts w:ascii="KG Always A Good Time" w:hAnsi="KG Always A Good Time"/>
                                <w:color w:val="FF0000"/>
                                <w:sz w:val="40"/>
                                <w:szCs w:val="40"/>
                              </w:rPr>
                              <w:t xml:space="preserve"> </w:t>
                            </w:r>
                            <w:r w:rsidR="00704697">
                              <w:rPr>
                                <w:rFonts w:ascii="KG Always A Good Time" w:hAnsi="KG Always A Good Time"/>
                                <w:color w:val="FF0000"/>
                                <w:sz w:val="40"/>
                                <w:szCs w:val="40"/>
                              </w:rPr>
                              <w:t>C, P, H, A, N</w:t>
                            </w:r>
                            <w:bookmarkStart w:id="0" w:name="_GoBack"/>
                            <w:bookmarkEnd w:id="0"/>
                          </w:p>
                          <w:p w:rsidR="00730DE0" w:rsidRPr="003253C4" w:rsidRDefault="00730DE0" w:rsidP="00730DE0">
                            <w:pPr>
                              <w:spacing w:after="0" w:line="240" w:lineRule="auto"/>
                              <w:jc w:val="center"/>
                              <w:rPr>
                                <w:rFonts w:ascii="123Marker" w:hAnsi="123Marker"/>
                                <w:b/>
                                <w:color w:val="17365D" w:themeColor="text2" w:themeShade="BF"/>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7" o:spid="_x0000_s1028" style="position:absolute;margin-left:-2.85pt;margin-top:11.25pt;width:548.2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" fillcolor="#fde9d9 [665]" strokecolor="red" strokeweight="1.5pt">
                <v:stroke dashstyle="1 1"/>
                <v:textbox>
                  <w:txbxContent>
                    <w:p w:rsidR="00525045" w:rsidRPr="00525045" w:rsidRDefault="0066667D" w:rsidP="004A7310">
                      <w:pPr>
                        <w:spacing w:after="0" w:line="240" w:lineRule="auto"/>
                        <w:jc w:val="center"/>
                        <w:rPr>
                          <w:rFonts w:ascii="KG Always A Good Time" w:hAnsi="KG Always A Good Time"/>
                          <w:i/>
                          <w:color w:val="FF0000"/>
                          <w:sz w:val="36"/>
                          <w:szCs w:val="40"/>
                        </w:rPr>
                      </w:pPr>
                      <w:r w:rsidRPr="0066667D">
                        <w:rPr>
                          <w:rFonts w:ascii="Set Fire to the Rain" w:hAnsi="Set Fire to the Rain"/>
                          <w:color w:val="FF0000"/>
                          <w:sz w:val="40"/>
                          <w:szCs w:val="40"/>
                          <w:u w:val="single"/>
                        </w:rPr>
                        <w:t>GROUPE</w:t>
                      </w:r>
                      <w:r w:rsidR="007B0A75">
                        <w:rPr>
                          <w:rFonts w:ascii="Set Fire to the Rain" w:hAnsi="Set Fire to the Rain"/>
                          <w:color w:val="FF0000"/>
                          <w:sz w:val="40"/>
                          <w:szCs w:val="40"/>
                          <w:u w:val="single"/>
                        </w:rPr>
                        <w:t xml:space="preserve"> </w:t>
                      </w:r>
                      <w:r w:rsidR="008E2843">
                        <w:rPr>
                          <w:rFonts w:ascii="Set Fire to the Rain" w:hAnsi="Set Fire to the Rain"/>
                          <w:color w:val="FF0000"/>
                          <w:sz w:val="40"/>
                          <w:szCs w:val="40"/>
                          <w:u w:val="single"/>
                        </w:rPr>
                        <w:t xml:space="preserve">2 </w:t>
                      </w:r>
                      <w:r w:rsidRPr="0066667D">
                        <w:rPr>
                          <w:rFonts w:ascii="Set Fire to the Rain" w:hAnsi="Set Fire to the Rain"/>
                          <w:color w:val="FF0000"/>
                          <w:sz w:val="40"/>
                          <w:szCs w:val="40"/>
                          <w:u w:val="single"/>
                        </w:rPr>
                        <w:t>:</w:t>
                      </w:r>
                      <w:r w:rsidRPr="0066667D">
                        <w:rPr>
                          <w:rFonts w:ascii="KG Always A Good Time" w:hAnsi="KG Always A Good Time"/>
                          <w:color w:val="FF0000"/>
                          <w:sz w:val="40"/>
                          <w:szCs w:val="40"/>
                        </w:rPr>
                        <w:t xml:space="preserve"> </w:t>
                      </w:r>
                      <w:r w:rsidR="00704697">
                        <w:rPr>
                          <w:rFonts w:ascii="KG Always A Good Time" w:hAnsi="KG Always A Good Time"/>
                          <w:color w:val="FF0000"/>
                          <w:sz w:val="40"/>
                          <w:szCs w:val="40"/>
                        </w:rPr>
                        <w:t>C, P, H, A, N</w:t>
                      </w:r>
                      <w:bookmarkStart w:id="1" w:name="_GoBack"/>
                      <w:bookmarkEnd w:id="1"/>
                    </w:p>
                    <w:p w:rsidR="00730DE0" w:rsidRPr="003253C4" w:rsidRDefault="00730DE0" w:rsidP="00730DE0">
                      <w:pPr>
                        <w:spacing w:after="0" w:line="240" w:lineRule="auto"/>
                        <w:jc w:val="center"/>
                        <w:rPr>
                          <w:rFonts w:ascii="123Marker" w:hAnsi="123Marker"/>
                          <w:b/>
                          <w:color w:val="17365D" w:themeColor="text2" w:themeShade="BF"/>
                          <w:sz w:val="34"/>
                          <w:szCs w:val="34"/>
                        </w:rPr>
                      </w:pPr>
                    </w:p>
                  </w:txbxContent>
                </v:textbox>
              </v:roundrect>
            </w:pict>
          </mc:Fallback>
        </mc:AlternateContent>
      </w:r>
    </w:p>
    <w:p w:rsidR="0066667D" w:rsidRDefault="0066667D" w:rsidP="00BE6647">
      <w:pPr>
        <w:rPr>
          <w:sz w:val="24"/>
        </w:rPr>
      </w:pPr>
    </w:p>
    <w:p w:rsidR="0066667D" w:rsidRDefault="0066667D" w:rsidP="00BE6647">
      <w:pPr>
        <w:rPr>
          <w:sz w:val="24"/>
        </w:rPr>
      </w:pPr>
    </w:p>
    <w:p w:rsidR="0066667D" w:rsidRDefault="0066667D" w:rsidP="00BE6647">
      <w:pPr>
        <w:rPr>
          <w:sz w:val="24"/>
        </w:rPr>
      </w:pPr>
      <w:r>
        <w:rPr>
          <w:rFonts w:ascii="Handlee" w:hAnsi="Handlee" w:cs="Calibri,Bold"/>
          <w:bCs/>
          <w:noProof/>
          <w:sz w:val="24"/>
          <w:szCs w:val="24"/>
          <w:lang w:eastAsia="fr-FR"/>
        </w:rPr>
        <mc:AlternateContent>
          <mc:Choice Requires="wps">
            <w:drawing>
              <wp:anchor distT="0" distB="0" distL="114300" distR="114300" simplePos="0" relativeHeight="251665408" behindDoc="0" locked="0" layoutInCell="1" allowOverlap="1" wp14:anchorId="3E0B7752" wp14:editId="58ED6179">
                <wp:simplePos x="0" y="0"/>
                <wp:positionH relativeFrom="column">
                  <wp:posOffset>963930</wp:posOffset>
                </wp:positionH>
                <wp:positionV relativeFrom="paragraph">
                  <wp:posOffset>15875</wp:posOffset>
                </wp:positionV>
                <wp:extent cx="5200650" cy="1428750"/>
                <wp:effectExtent l="0" t="0" r="19050" b="19050"/>
                <wp:wrapNone/>
                <wp:docPr id="3" name="Rectangle à coins arrondis 3"/>
                <wp:cNvGraphicFramePr/>
                <a:graphic xmlns:a="http://schemas.openxmlformats.org/drawingml/2006/main">
                  <a:graphicData uri="http://schemas.microsoft.com/office/word/2010/wordprocessingShape">
                    <wps:wsp>
                      <wps:cNvSpPr/>
                      <wps:spPr>
                        <a:xfrm>
                          <a:off x="0" y="0"/>
                          <a:ext cx="5200650" cy="1428750"/>
                        </a:xfrm>
                        <a:prstGeom prst="roundRect">
                          <a:avLst/>
                        </a:prstGeom>
                        <a:solidFill>
                          <a:schemeClr val="accent3">
                            <a:lumMod val="20000"/>
                            <a:lumOff val="8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667D" w:rsidRPr="004B5AAD" w:rsidRDefault="0066667D" w:rsidP="0066667D">
                            <w:pPr>
                              <w:autoSpaceDE w:val="0"/>
                              <w:autoSpaceDN w:val="0"/>
                              <w:adjustRightInd w:val="0"/>
                              <w:spacing w:after="0" w:line="240" w:lineRule="auto"/>
                              <w:rPr>
                                <w:rFonts w:ascii="Georgia Belle" w:hAnsi="Georgia Belle" w:cs="Calibri,Bold"/>
                                <w:bCs/>
                                <w:sz w:val="30"/>
                                <w:szCs w:val="30"/>
                              </w:rPr>
                            </w:pPr>
                            <w:r w:rsidRPr="004B5AAD">
                              <w:rPr>
                                <w:rFonts w:ascii="Georgia Belle" w:hAnsi="Georgia Belle" w:cs="Calibri,Bold"/>
                                <w:bCs/>
                                <w:sz w:val="30"/>
                                <w:szCs w:val="30"/>
                                <w:u w:val="single"/>
                              </w:rPr>
                              <w:t>Domaine 1</w:t>
                            </w:r>
                            <w:r w:rsidRPr="004B5AAD">
                              <w:rPr>
                                <w:rFonts w:ascii="Cambria" w:hAnsi="Cambria" w:cs="Cambria"/>
                                <w:bCs/>
                                <w:sz w:val="30"/>
                                <w:szCs w:val="30"/>
                                <w:u w:val="single"/>
                              </w:rPr>
                              <w:t> </w:t>
                            </w:r>
                            <w:r w:rsidRPr="004B5AAD">
                              <w:rPr>
                                <w:rFonts w:ascii="Georgia Belle" w:hAnsi="Georgia Belle" w:cs="Calibri,Bold"/>
                                <w:bCs/>
                                <w:sz w:val="30"/>
                                <w:szCs w:val="30"/>
                                <w:u w:val="single"/>
                              </w:rPr>
                              <w:t>:</w:t>
                            </w:r>
                            <w:r w:rsidRPr="004B5AAD">
                              <w:rPr>
                                <w:rFonts w:ascii="Georgia Belle" w:hAnsi="Georgia Belle" w:cs="Calibri,Bold"/>
                                <w:bCs/>
                                <w:sz w:val="30"/>
                                <w:szCs w:val="30"/>
                              </w:rPr>
                              <w:t xml:space="preserve"> Les langages pour penser et communiquer</w:t>
                            </w:r>
                          </w:p>
                          <w:p w:rsidR="0066667D" w:rsidRPr="004B5AAD" w:rsidRDefault="0066667D" w:rsidP="0066667D">
                            <w:pPr>
                              <w:autoSpaceDE w:val="0"/>
                              <w:autoSpaceDN w:val="0"/>
                              <w:adjustRightInd w:val="0"/>
                              <w:spacing w:after="0" w:line="240" w:lineRule="auto"/>
                              <w:rPr>
                                <w:rFonts w:ascii="Georgia Belle" w:hAnsi="Georgia Belle" w:cs="Calibri,Bold"/>
                                <w:bCs/>
                                <w:sz w:val="30"/>
                                <w:szCs w:val="30"/>
                              </w:rPr>
                            </w:pPr>
                            <w:r w:rsidRPr="004B5AAD">
                              <w:rPr>
                                <w:rFonts w:ascii="Georgia Belle" w:hAnsi="Georgia Belle" w:cs="Calibri,Bold"/>
                                <w:bCs/>
                                <w:sz w:val="30"/>
                                <w:szCs w:val="30"/>
                                <w:u w:val="single"/>
                              </w:rPr>
                              <w:t>Domaine 2</w:t>
                            </w:r>
                            <w:r w:rsidRPr="004B5AAD">
                              <w:rPr>
                                <w:rFonts w:ascii="Cambria" w:hAnsi="Cambria" w:cs="Cambria"/>
                                <w:bCs/>
                                <w:sz w:val="30"/>
                                <w:szCs w:val="30"/>
                                <w:u w:val="single"/>
                              </w:rPr>
                              <w:t> </w:t>
                            </w:r>
                            <w:r w:rsidRPr="004B5AAD">
                              <w:rPr>
                                <w:rFonts w:ascii="Georgia Belle" w:hAnsi="Georgia Belle" w:cs="Calibri,Bold"/>
                                <w:bCs/>
                                <w:sz w:val="30"/>
                                <w:szCs w:val="30"/>
                                <w:u w:val="single"/>
                              </w:rPr>
                              <w:t>:</w:t>
                            </w:r>
                            <w:r w:rsidRPr="004B5AAD">
                              <w:rPr>
                                <w:rFonts w:ascii="Georgia Belle" w:hAnsi="Georgia Belle" w:cs="Calibri,Bold"/>
                                <w:bCs/>
                                <w:sz w:val="30"/>
                                <w:szCs w:val="30"/>
                              </w:rPr>
                              <w:t xml:space="preserve"> Les méthodes et outils pour apprendre</w:t>
                            </w:r>
                          </w:p>
                          <w:p w:rsidR="0066667D" w:rsidRPr="004B5AAD" w:rsidRDefault="0066667D" w:rsidP="0066667D">
                            <w:pPr>
                              <w:autoSpaceDE w:val="0"/>
                              <w:autoSpaceDN w:val="0"/>
                              <w:adjustRightInd w:val="0"/>
                              <w:spacing w:after="0" w:line="240" w:lineRule="auto"/>
                              <w:rPr>
                                <w:rFonts w:ascii="Georgia Belle" w:hAnsi="Georgia Belle" w:cs="Calibri,Bold"/>
                                <w:bCs/>
                                <w:sz w:val="30"/>
                                <w:szCs w:val="30"/>
                              </w:rPr>
                            </w:pPr>
                            <w:r w:rsidRPr="004B5AAD">
                              <w:rPr>
                                <w:rFonts w:ascii="Georgia Belle" w:hAnsi="Georgia Belle" w:cs="Calibri,Bold"/>
                                <w:bCs/>
                                <w:sz w:val="30"/>
                                <w:szCs w:val="30"/>
                                <w:u w:val="single"/>
                              </w:rPr>
                              <w:t>Domaine 3</w:t>
                            </w:r>
                            <w:r w:rsidRPr="004B5AAD">
                              <w:rPr>
                                <w:rFonts w:ascii="Cambria" w:hAnsi="Cambria" w:cs="Cambria"/>
                                <w:bCs/>
                                <w:sz w:val="30"/>
                                <w:szCs w:val="30"/>
                                <w:u w:val="single"/>
                              </w:rPr>
                              <w:t> </w:t>
                            </w:r>
                            <w:r w:rsidRPr="004B5AAD">
                              <w:rPr>
                                <w:rFonts w:ascii="Georgia Belle" w:hAnsi="Georgia Belle" w:cs="Calibri,Bold"/>
                                <w:bCs/>
                                <w:sz w:val="30"/>
                                <w:szCs w:val="30"/>
                                <w:u w:val="single"/>
                              </w:rPr>
                              <w:t>:</w:t>
                            </w:r>
                            <w:r w:rsidRPr="004B5AAD">
                              <w:rPr>
                                <w:rFonts w:ascii="Georgia Belle" w:hAnsi="Georgia Belle" w:cs="Calibri,Bold"/>
                                <w:bCs/>
                                <w:sz w:val="30"/>
                                <w:szCs w:val="30"/>
                              </w:rPr>
                              <w:t xml:space="preserve"> La formation de la personne et du citoyen</w:t>
                            </w:r>
                          </w:p>
                          <w:p w:rsidR="0066667D" w:rsidRPr="004B5AAD" w:rsidRDefault="0066667D" w:rsidP="0066667D">
                            <w:pPr>
                              <w:autoSpaceDE w:val="0"/>
                              <w:autoSpaceDN w:val="0"/>
                              <w:adjustRightInd w:val="0"/>
                              <w:spacing w:after="0" w:line="240" w:lineRule="auto"/>
                              <w:rPr>
                                <w:rFonts w:ascii="Georgia Belle" w:hAnsi="Georgia Belle" w:cs="Calibri,Bold"/>
                                <w:bCs/>
                                <w:sz w:val="30"/>
                                <w:szCs w:val="30"/>
                              </w:rPr>
                            </w:pPr>
                            <w:r w:rsidRPr="004B5AAD">
                              <w:rPr>
                                <w:rFonts w:ascii="Georgia Belle" w:hAnsi="Georgia Belle" w:cs="Calibri,Bold"/>
                                <w:bCs/>
                                <w:sz w:val="30"/>
                                <w:szCs w:val="30"/>
                                <w:u w:val="single"/>
                              </w:rPr>
                              <w:t>Domaine 4</w:t>
                            </w:r>
                            <w:r w:rsidRPr="004B5AAD">
                              <w:rPr>
                                <w:rFonts w:ascii="Cambria" w:hAnsi="Cambria" w:cs="Cambria"/>
                                <w:bCs/>
                                <w:sz w:val="30"/>
                                <w:szCs w:val="30"/>
                                <w:u w:val="single"/>
                              </w:rPr>
                              <w:t> </w:t>
                            </w:r>
                            <w:r w:rsidRPr="004B5AAD">
                              <w:rPr>
                                <w:rFonts w:ascii="Georgia Belle" w:hAnsi="Georgia Belle" w:cs="Calibri,Bold"/>
                                <w:bCs/>
                                <w:sz w:val="30"/>
                                <w:szCs w:val="30"/>
                                <w:u w:val="single"/>
                              </w:rPr>
                              <w:t>:</w:t>
                            </w:r>
                            <w:r w:rsidRPr="004B5AAD">
                              <w:rPr>
                                <w:rFonts w:ascii="Georgia Belle" w:hAnsi="Georgia Belle" w:cs="Calibri,Bold"/>
                                <w:bCs/>
                                <w:sz w:val="30"/>
                                <w:szCs w:val="30"/>
                              </w:rPr>
                              <w:t xml:space="preserve"> Les systèmes naturels et les systèmes techniques</w:t>
                            </w:r>
                          </w:p>
                          <w:p w:rsidR="0066667D" w:rsidRPr="004B5AAD" w:rsidRDefault="0066667D" w:rsidP="0066667D">
                            <w:pPr>
                              <w:spacing w:after="0" w:line="240" w:lineRule="auto"/>
                              <w:rPr>
                                <w:rFonts w:ascii="Georgia Belle" w:hAnsi="Georgia Belle"/>
                                <w:sz w:val="30"/>
                                <w:szCs w:val="30"/>
                              </w:rPr>
                            </w:pPr>
                            <w:r w:rsidRPr="004B5AAD">
                              <w:rPr>
                                <w:rFonts w:ascii="Georgia Belle" w:hAnsi="Georgia Belle" w:cs="Calibri,Bold"/>
                                <w:bCs/>
                                <w:sz w:val="30"/>
                                <w:szCs w:val="30"/>
                                <w:u w:val="single"/>
                              </w:rPr>
                              <w:t>Domaine 5</w:t>
                            </w:r>
                            <w:r w:rsidRPr="004B5AAD">
                              <w:rPr>
                                <w:rFonts w:ascii="Cambria" w:hAnsi="Cambria" w:cs="Cambria"/>
                                <w:bCs/>
                                <w:sz w:val="30"/>
                                <w:szCs w:val="30"/>
                                <w:u w:val="single"/>
                              </w:rPr>
                              <w:t> </w:t>
                            </w:r>
                            <w:r w:rsidRPr="004B5AAD">
                              <w:rPr>
                                <w:rFonts w:ascii="Georgia Belle" w:hAnsi="Georgia Belle" w:cs="Calibri,Bold"/>
                                <w:bCs/>
                                <w:sz w:val="30"/>
                                <w:szCs w:val="30"/>
                                <w:u w:val="single"/>
                              </w:rPr>
                              <w:t>:</w:t>
                            </w:r>
                            <w:r w:rsidRPr="004B5AAD">
                              <w:rPr>
                                <w:rFonts w:ascii="Georgia Belle" w:hAnsi="Georgia Belle" w:cs="Calibri,Bold"/>
                                <w:bCs/>
                                <w:sz w:val="30"/>
                                <w:szCs w:val="30"/>
                              </w:rPr>
                              <w:t xml:space="preserve"> Les représentations du monde et l’activité humaine</w:t>
                            </w:r>
                          </w:p>
                          <w:p w:rsidR="0066667D" w:rsidRDefault="0066667D" w:rsidP="006666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B7752" id="Rectangle à coins arrondis 3" o:spid="_x0000_s1029" style="position:absolute;margin-left:75.9pt;margin-top:1.25pt;width:40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" fillcolor="#eaf1dd [662]" strokecolor="black [3213]" strokeweight="1pt">
                <v:textbox>
                  <w:txbxContent>
                    <w:p w:rsidR="0066667D" w:rsidRPr="004B5AAD" w:rsidRDefault="0066667D" w:rsidP="0066667D">
                      <w:pPr>
                        <w:autoSpaceDE w:val="0"/>
                        <w:autoSpaceDN w:val="0"/>
                        <w:adjustRightInd w:val="0"/>
                        <w:spacing w:after="0" w:line="240" w:lineRule="auto"/>
                        <w:rPr>
                          <w:rFonts w:ascii="Georgia Belle" w:hAnsi="Georgia Belle" w:cs="Calibri,Bold"/>
                          <w:bCs/>
                          <w:sz w:val="30"/>
                          <w:szCs w:val="30"/>
                        </w:rPr>
                      </w:pPr>
                      <w:r w:rsidRPr="004B5AAD">
                        <w:rPr>
                          <w:rFonts w:ascii="Georgia Belle" w:hAnsi="Georgia Belle" w:cs="Calibri,Bold"/>
                          <w:bCs/>
                          <w:sz w:val="30"/>
                          <w:szCs w:val="30"/>
                          <w:u w:val="single"/>
                        </w:rPr>
                        <w:t>Domaine 1</w:t>
                      </w:r>
                      <w:r w:rsidRPr="004B5AAD">
                        <w:rPr>
                          <w:rFonts w:ascii="Cambria" w:hAnsi="Cambria" w:cs="Cambria"/>
                          <w:bCs/>
                          <w:sz w:val="30"/>
                          <w:szCs w:val="30"/>
                          <w:u w:val="single"/>
                        </w:rPr>
                        <w:t> </w:t>
                      </w:r>
                      <w:r w:rsidRPr="004B5AAD">
                        <w:rPr>
                          <w:rFonts w:ascii="Georgia Belle" w:hAnsi="Georgia Belle" w:cs="Calibri,Bold"/>
                          <w:bCs/>
                          <w:sz w:val="30"/>
                          <w:szCs w:val="30"/>
                          <w:u w:val="single"/>
                        </w:rPr>
                        <w:t>:</w:t>
                      </w:r>
                      <w:r w:rsidRPr="004B5AAD">
                        <w:rPr>
                          <w:rFonts w:ascii="Georgia Belle" w:hAnsi="Georgia Belle" w:cs="Calibri,Bold"/>
                          <w:bCs/>
                          <w:sz w:val="30"/>
                          <w:szCs w:val="30"/>
                        </w:rPr>
                        <w:t xml:space="preserve"> Les langages pour penser et communiquer</w:t>
                      </w:r>
                    </w:p>
                    <w:p w:rsidR="0066667D" w:rsidRPr="004B5AAD" w:rsidRDefault="0066667D" w:rsidP="0066667D">
                      <w:pPr>
                        <w:autoSpaceDE w:val="0"/>
                        <w:autoSpaceDN w:val="0"/>
                        <w:adjustRightInd w:val="0"/>
                        <w:spacing w:after="0" w:line="240" w:lineRule="auto"/>
                        <w:rPr>
                          <w:rFonts w:ascii="Georgia Belle" w:hAnsi="Georgia Belle" w:cs="Calibri,Bold"/>
                          <w:bCs/>
                          <w:sz w:val="30"/>
                          <w:szCs w:val="30"/>
                        </w:rPr>
                      </w:pPr>
                      <w:r w:rsidRPr="004B5AAD">
                        <w:rPr>
                          <w:rFonts w:ascii="Georgia Belle" w:hAnsi="Georgia Belle" w:cs="Calibri,Bold"/>
                          <w:bCs/>
                          <w:sz w:val="30"/>
                          <w:szCs w:val="30"/>
                          <w:u w:val="single"/>
                        </w:rPr>
                        <w:t>Domaine 2</w:t>
                      </w:r>
                      <w:r w:rsidRPr="004B5AAD">
                        <w:rPr>
                          <w:rFonts w:ascii="Cambria" w:hAnsi="Cambria" w:cs="Cambria"/>
                          <w:bCs/>
                          <w:sz w:val="30"/>
                          <w:szCs w:val="30"/>
                          <w:u w:val="single"/>
                        </w:rPr>
                        <w:t> </w:t>
                      </w:r>
                      <w:r w:rsidRPr="004B5AAD">
                        <w:rPr>
                          <w:rFonts w:ascii="Georgia Belle" w:hAnsi="Georgia Belle" w:cs="Calibri,Bold"/>
                          <w:bCs/>
                          <w:sz w:val="30"/>
                          <w:szCs w:val="30"/>
                          <w:u w:val="single"/>
                        </w:rPr>
                        <w:t>:</w:t>
                      </w:r>
                      <w:r w:rsidRPr="004B5AAD">
                        <w:rPr>
                          <w:rFonts w:ascii="Georgia Belle" w:hAnsi="Georgia Belle" w:cs="Calibri,Bold"/>
                          <w:bCs/>
                          <w:sz w:val="30"/>
                          <w:szCs w:val="30"/>
                        </w:rPr>
                        <w:t xml:space="preserve"> Les méthodes et outils pour apprendre</w:t>
                      </w:r>
                    </w:p>
                    <w:p w:rsidR="0066667D" w:rsidRPr="004B5AAD" w:rsidRDefault="0066667D" w:rsidP="0066667D">
                      <w:pPr>
                        <w:autoSpaceDE w:val="0"/>
                        <w:autoSpaceDN w:val="0"/>
                        <w:adjustRightInd w:val="0"/>
                        <w:spacing w:after="0" w:line="240" w:lineRule="auto"/>
                        <w:rPr>
                          <w:rFonts w:ascii="Georgia Belle" w:hAnsi="Georgia Belle" w:cs="Calibri,Bold"/>
                          <w:bCs/>
                          <w:sz w:val="30"/>
                          <w:szCs w:val="30"/>
                        </w:rPr>
                      </w:pPr>
                      <w:r w:rsidRPr="004B5AAD">
                        <w:rPr>
                          <w:rFonts w:ascii="Georgia Belle" w:hAnsi="Georgia Belle" w:cs="Calibri,Bold"/>
                          <w:bCs/>
                          <w:sz w:val="30"/>
                          <w:szCs w:val="30"/>
                          <w:u w:val="single"/>
                        </w:rPr>
                        <w:t>Domaine 3</w:t>
                      </w:r>
                      <w:r w:rsidRPr="004B5AAD">
                        <w:rPr>
                          <w:rFonts w:ascii="Cambria" w:hAnsi="Cambria" w:cs="Cambria"/>
                          <w:bCs/>
                          <w:sz w:val="30"/>
                          <w:szCs w:val="30"/>
                          <w:u w:val="single"/>
                        </w:rPr>
                        <w:t> </w:t>
                      </w:r>
                      <w:r w:rsidRPr="004B5AAD">
                        <w:rPr>
                          <w:rFonts w:ascii="Georgia Belle" w:hAnsi="Georgia Belle" w:cs="Calibri,Bold"/>
                          <w:bCs/>
                          <w:sz w:val="30"/>
                          <w:szCs w:val="30"/>
                          <w:u w:val="single"/>
                        </w:rPr>
                        <w:t>:</w:t>
                      </w:r>
                      <w:r w:rsidRPr="004B5AAD">
                        <w:rPr>
                          <w:rFonts w:ascii="Georgia Belle" w:hAnsi="Georgia Belle" w:cs="Calibri,Bold"/>
                          <w:bCs/>
                          <w:sz w:val="30"/>
                          <w:szCs w:val="30"/>
                        </w:rPr>
                        <w:t xml:space="preserve"> La formation de la personne et du citoyen</w:t>
                      </w:r>
                    </w:p>
                    <w:p w:rsidR="0066667D" w:rsidRPr="004B5AAD" w:rsidRDefault="0066667D" w:rsidP="0066667D">
                      <w:pPr>
                        <w:autoSpaceDE w:val="0"/>
                        <w:autoSpaceDN w:val="0"/>
                        <w:adjustRightInd w:val="0"/>
                        <w:spacing w:after="0" w:line="240" w:lineRule="auto"/>
                        <w:rPr>
                          <w:rFonts w:ascii="Georgia Belle" w:hAnsi="Georgia Belle" w:cs="Calibri,Bold"/>
                          <w:bCs/>
                          <w:sz w:val="30"/>
                          <w:szCs w:val="30"/>
                        </w:rPr>
                      </w:pPr>
                      <w:r w:rsidRPr="004B5AAD">
                        <w:rPr>
                          <w:rFonts w:ascii="Georgia Belle" w:hAnsi="Georgia Belle" w:cs="Calibri,Bold"/>
                          <w:bCs/>
                          <w:sz w:val="30"/>
                          <w:szCs w:val="30"/>
                          <w:u w:val="single"/>
                        </w:rPr>
                        <w:t>Domaine 4</w:t>
                      </w:r>
                      <w:r w:rsidRPr="004B5AAD">
                        <w:rPr>
                          <w:rFonts w:ascii="Cambria" w:hAnsi="Cambria" w:cs="Cambria"/>
                          <w:bCs/>
                          <w:sz w:val="30"/>
                          <w:szCs w:val="30"/>
                          <w:u w:val="single"/>
                        </w:rPr>
                        <w:t> </w:t>
                      </w:r>
                      <w:r w:rsidRPr="004B5AAD">
                        <w:rPr>
                          <w:rFonts w:ascii="Georgia Belle" w:hAnsi="Georgia Belle" w:cs="Calibri,Bold"/>
                          <w:bCs/>
                          <w:sz w:val="30"/>
                          <w:szCs w:val="30"/>
                          <w:u w:val="single"/>
                        </w:rPr>
                        <w:t>:</w:t>
                      </w:r>
                      <w:r w:rsidRPr="004B5AAD">
                        <w:rPr>
                          <w:rFonts w:ascii="Georgia Belle" w:hAnsi="Georgia Belle" w:cs="Calibri,Bold"/>
                          <w:bCs/>
                          <w:sz w:val="30"/>
                          <w:szCs w:val="30"/>
                        </w:rPr>
                        <w:t xml:space="preserve"> Les systèmes naturels et les systèmes techniques</w:t>
                      </w:r>
                    </w:p>
                    <w:p w:rsidR="0066667D" w:rsidRPr="004B5AAD" w:rsidRDefault="0066667D" w:rsidP="0066667D">
                      <w:pPr>
                        <w:spacing w:after="0" w:line="240" w:lineRule="auto"/>
                        <w:rPr>
                          <w:rFonts w:ascii="Georgia Belle" w:hAnsi="Georgia Belle"/>
                          <w:sz w:val="30"/>
                          <w:szCs w:val="30"/>
                        </w:rPr>
                      </w:pPr>
                      <w:r w:rsidRPr="004B5AAD">
                        <w:rPr>
                          <w:rFonts w:ascii="Georgia Belle" w:hAnsi="Georgia Belle" w:cs="Calibri,Bold"/>
                          <w:bCs/>
                          <w:sz w:val="30"/>
                          <w:szCs w:val="30"/>
                          <w:u w:val="single"/>
                        </w:rPr>
                        <w:t>Domaine 5</w:t>
                      </w:r>
                      <w:r w:rsidRPr="004B5AAD">
                        <w:rPr>
                          <w:rFonts w:ascii="Cambria" w:hAnsi="Cambria" w:cs="Cambria"/>
                          <w:bCs/>
                          <w:sz w:val="30"/>
                          <w:szCs w:val="30"/>
                          <w:u w:val="single"/>
                        </w:rPr>
                        <w:t> </w:t>
                      </w:r>
                      <w:r w:rsidRPr="004B5AAD">
                        <w:rPr>
                          <w:rFonts w:ascii="Georgia Belle" w:hAnsi="Georgia Belle" w:cs="Calibri,Bold"/>
                          <w:bCs/>
                          <w:sz w:val="30"/>
                          <w:szCs w:val="30"/>
                          <w:u w:val="single"/>
                        </w:rPr>
                        <w:t>:</w:t>
                      </w:r>
                      <w:r w:rsidRPr="004B5AAD">
                        <w:rPr>
                          <w:rFonts w:ascii="Georgia Belle" w:hAnsi="Georgia Belle" w:cs="Calibri,Bold"/>
                          <w:bCs/>
                          <w:sz w:val="30"/>
                          <w:szCs w:val="30"/>
                        </w:rPr>
                        <w:t xml:space="preserve"> Les représentations du monde et l’activité humaine</w:t>
                      </w:r>
                    </w:p>
                    <w:p w:rsidR="0066667D" w:rsidRDefault="0066667D" w:rsidP="0066667D">
                      <w:pPr>
                        <w:jc w:val="center"/>
                      </w:pPr>
                    </w:p>
                  </w:txbxContent>
                </v:textbox>
              </v:roundrect>
            </w:pict>
          </mc:Fallback>
        </mc:AlternateContent>
      </w:r>
    </w:p>
    <w:p w:rsidR="0066667D" w:rsidRDefault="0066667D" w:rsidP="00BE6647">
      <w:pPr>
        <w:rPr>
          <w:sz w:val="24"/>
        </w:rPr>
      </w:pPr>
    </w:p>
    <w:p w:rsidR="0066667D" w:rsidRDefault="0066667D" w:rsidP="00BE6647">
      <w:pPr>
        <w:rPr>
          <w:sz w:val="24"/>
        </w:rPr>
      </w:pPr>
    </w:p>
    <w:p w:rsidR="0066667D" w:rsidRDefault="0066667D" w:rsidP="00BE6647">
      <w:pPr>
        <w:rPr>
          <w:sz w:val="24"/>
        </w:rPr>
      </w:pPr>
    </w:p>
    <w:p w:rsidR="0066667D" w:rsidRPr="004B5AAD" w:rsidRDefault="0066667D" w:rsidP="00BE6647">
      <w:pPr>
        <w:rPr>
          <w:sz w:val="12"/>
        </w:rPr>
      </w:pPr>
    </w:p>
    <w:p w:rsidR="0066667D" w:rsidRPr="004B5AAD" w:rsidRDefault="0066667D" w:rsidP="0066667D">
      <w:pPr>
        <w:rPr>
          <w:rFonts w:ascii="Fineliner Script" w:hAnsi="Fineliner Script" w:cs="Calibri"/>
          <w:b/>
          <w:sz w:val="24"/>
          <w:szCs w:val="32"/>
          <w:u w:val="single"/>
        </w:rPr>
      </w:pPr>
      <w:r w:rsidRPr="006C0A43">
        <w:rPr>
          <w:rFonts w:ascii="Clensey" w:hAnsi="Clensey" w:cs="Calibri"/>
          <w:color w:val="000000"/>
          <w:sz w:val="24"/>
          <w:szCs w:val="24"/>
        </w:rPr>
        <w:t>¤</w:t>
      </w:r>
      <w:r w:rsidRPr="006C0A43">
        <w:rPr>
          <w:rFonts w:ascii="Handlee" w:hAnsi="Handlee" w:cs="Calibri"/>
          <w:color w:val="000000"/>
          <w:sz w:val="24"/>
          <w:szCs w:val="24"/>
        </w:rPr>
        <w:t xml:space="preserve"> </w:t>
      </w:r>
      <w:r w:rsidRPr="004B5AAD">
        <w:rPr>
          <w:rFonts w:ascii="Fineliner Script" w:hAnsi="Fineliner Script" w:cs="Calibri"/>
          <w:b/>
          <w:sz w:val="36"/>
          <w:szCs w:val="30"/>
          <w:u w:val="single"/>
        </w:rPr>
        <w:t>Compétences travaillées</w:t>
      </w:r>
      <w:r w:rsidRPr="004B5AAD">
        <w:rPr>
          <w:rFonts w:ascii="Fineliner Script" w:hAnsi="Fineliner Script" w:cs="Calibri"/>
          <w:b/>
          <w:sz w:val="36"/>
          <w:szCs w:val="32"/>
          <w:u w:val="single"/>
        </w:rPr>
        <w:t xml:space="preserve"> </w:t>
      </w:r>
      <w:r w:rsidR="004B5AAD" w:rsidRPr="004B5AAD">
        <w:rPr>
          <w:rFonts w:ascii="Fineliner Script" w:hAnsi="Fineliner Script" w:cs="Calibri"/>
          <w:b/>
          <w:sz w:val="36"/>
          <w:szCs w:val="32"/>
          <w:u w:val="single"/>
        </w:rPr>
        <w:t>(Niveau cycle 2)</w:t>
      </w:r>
    </w:p>
    <w:p w:rsidR="0066667D" w:rsidRPr="004B5AAD" w:rsidRDefault="0066667D" w:rsidP="004B5AAD">
      <w:pPr>
        <w:pStyle w:val="Paragraphedeliste"/>
        <w:numPr>
          <w:ilvl w:val="0"/>
          <w:numId w:val="13"/>
        </w:numPr>
        <w:autoSpaceDE w:val="0"/>
        <w:autoSpaceDN w:val="0"/>
        <w:adjustRightInd w:val="0"/>
        <w:spacing w:after="0" w:line="240" w:lineRule="auto"/>
        <w:ind w:left="284" w:hanging="284"/>
        <w:jc w:val="both"/>
        <w:rPr>
          <w:rFonts w:ascii="KG Primary Italics" w:hAnsi="KG Primary Italics" w:cs="PTSans-Narrow"/>
          <w:color w:val="FF0000"/>
          <w:sz w:val="30"/>
          <w:szCs w:val="30"/>
        </w:rPr>
      </w:pPr>
      <w:r w:rsidRPr="004B5AAD">
        <w:rPr>
          <w:rFonts w:ascii="KG Primary Italics" w:hAnsi="KG Primary Italics" w:cs="Calibri"/>
          <w:color w:val="FF0000"/>
          <w:sz w:val="30"/>
          <w:szCs w:val="30"/>
          <w:u w:val="single"/>
        </w:rPr>
        <w:t>Chercher (Domaines</w:t>
      </w:r>
      <w:r w:rsidR="004B5AAD">
        <w:rPr>
          <w:rFonts w:ascii="KG Primary Italics" w:hAnsi="KG Primary Italics" w:cs="Calibri"/>
          <w:color w:val="FF0000"/>
          <w:sz w:val="30"/>
          <w:szCs w:val="30"/>
          <w:u w:val="single"/>
        </w:rPr>
        <w:t xml:space="preserve"> du socle : 2, 4)</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Cambria Math"/>
          <w:color w:val="000000"/>
          <w:sz w:val="21"/>
          <w:szCs w:val="21"/>
        </w:rPr>
        <w:t>1.</w:t>
      </w:r>
      <w:r w:rsidRPr="006C0A43">
        <w:rPr>
          <w:rFonts w:ascii="Cambria Math" w:eastAsia="AGaramondPro-Regular" w:hAnsi="Cambria Math" w:cs="Cambria Math"/>
          <w:color w:val="000000"/>
          <w:sz w:val="21"/>
          <w:szCs w:val="21"/>
        </w:rPr>
        <w:t xml:space="preserve"> </w:t>
      </w:r>
      <w:r w:rsidRPr="006C0A43">
        <w:rPr>
          <w:rFonts w:ascii="Handlee" w:eastAsia="AGaramondPro-Regular" w:hAnsi="Handlee" w:cs="AGaramondPro-Regular"/>
          <w:color w:val="000000"/>
          <w:sz w:val="21"/>
          <w:szCs w:val="21"/>
        </w:rPr>
        <w:t>S</w:t>
      </w:r>
      <w:r w:rsidRPr="006C0A43">
        <w:rPr>
          <w:rFonts w:ascii="Handlee" w:eastAsia="AGaramondPro-Regular" w:hAnsi="Handlee" w:cs="Handlee"/>
          <w:color w:val="000000"/>
          <w:sz w:val="21"/>
          <w:szCs w:val="21"/>
        </w:rPr>
        <w:t>’</w:t>
      </w:r>
      <w:r w:rsidRPr="006C0A43">
        <w:rPr>
          <w:rFonts w:ascii="Handlee" w:eastAsia="AGaramondPro-Regular" w:hAnsi="Handlee" w:cs="AGaramondPro-Regular"/>
          <w:color w:val="000000"/>
          <w:sz w:val="21"/>
          <w:szCs w:val="21"/>
        </w:rPr>
        <w:t>engager dans une démarche de résolution de problèmes en observant, en posant des questions, en manipulant, en expérimentant, en émettant des hypothèses, si besoin avec l’accompagnement du professeur après un temps de recherche autonome.</w:t>
      </w:r>
    </w:p>
    <w:p w:rsidR="004B5AAD" w:rsidRDefault="0066667D" w:rsidP="004B5AA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Cambria Math"/>
          <w:color w:val="000000"/>
          <w:sz w:val="21"/>
          <w:szCs w:val="21"/>
        </w:rPr>
        <w:t>2.</w:t>
      </w:r>
      <w:r w:rsidRPr="006C0A43">
        <w:rPr>
          <w:rFonts w:ascii="Cambria Math" w:eastAsia="AGaramondPro-Regular" w:hAnsi="Cambria Math" w:cs="Cambria Math"/>
          <w:color w:val="000000"/>
          <w:sz w:val="21"/>
          <w:szCs w:val="21"/>
        </w:rPr>
        <w:t xml:space="preserve"> </w:t>
      </w:r>
      <w:r w:rsidRPr="006C0A43">
        <w:rPr>
          <w:rFonts w:ascii="Handlee" w:eastAsia="AGaramondPro-Regular" w:hAnsi="Handlee" w:cs="AGaramondPro-Regular"/>
          <w:color w:val="000000"/>
          <w:sz w:val="21"/>
          <w:szCs w:val="21"/>
        </w:rPr>
        <w:t>Tester, essayer plusieurs pistes proposées par soi-même, les autres él</w:t>
      </w:r>
      <w:r>
        <w:rPr>
          <w:rFonts w:ascii="Handlee" w:eastAsia="AGaramondPro-Regular" w:hAnsi="Handlee" w:cs="AGaramondPro-Regular"/>
          <w:color w:val="000000"/>
          <w:sz w:val="21"/>
          <w:szCs w:val="21"/>
        </w:rPr>
        <w:t>èves</w:t>
      </w:r>
      <w:r w:rsidRPr="006C0A43">
        <w:rPr>
          <w:rFonts w:ascii="Handlee" w:eastAsia="AGaramondPro-Regular" w:hAnsi="Handlee" w:cs="AGaramondPro-Regular"/>
          <w:color w:val="000000"/>
          <w:sz w:val="21"/>
          <w:szCs w:val="21"/>
        </w:rPr>
        <w:t xml:space="preserve"> ou le professeur.</w:t>
      </w:r>
    </w:p>
    <w:p w:rsidR="004B5AAD" w:rsidRPr="006B0888" w:rsidRDefault="004B5AAD" w:rsidP="004B5AAD">
      <w:pPr>
        <w:autoSpaceDE w:val="0"/>
        <w:autoSpaceDN w:val="0"/>
        <w:adjustRightInd w:val="0"/>
        <w:spacing w:after="0" w:line="240" w:lineRule="auto"/>
        <w:jc w:val="both"/>
        <w:rPr>
          <w:rFonts w:ascii="Handlee" w:eastAsia="AGaramondPro-Regular" w:hAnsi="Handlee" w:cs="AGaramondPro-Regular"/>
          <w:color w:val="000000"/>
          <w:szCs w:val="21"/>
        </w:rPr>
      </w:pPr>
    </w:p>
    <w:p w:rsidR="0066667D" w:rsidRPr="004B5AAD" w:rsidRDefault="0066667D" w:rsidP="004B5AAD">
      <w:pPr>
        <w:pStyle w:val="Paragraphedeliste"/>
        <w:numPr>
          <w:ilvl w:val="0"/>
          <w:numId w:val="15"/>
        </w:numPr>
        <w:autoSpaceDE w:val="0"/>
        <w:autoSpaceDN w:val="0"/>
        <w:adjustRightInd w:val="0"/>
        <w:spacing w:after="0" w:line="240" w:lineRule="auto"/>
        <w:ind w:left="284" w:hanging="284"/>
        <w:jc w:val="both"/>
        <w:rPr>
          <w:rFonts w:ascii="KG Primary Italics" w:hAnsi="KG Primary Italics" w:cs="Calibri"/>
          <w:color w:val="FF0000"/>
          <w:sz w:val="30"/>
          <w:szCs w:val="30"/>
          <w:u w:val="single"/>
        </w:rPr>
      </w:pPr>
      <w:r w:rsidRPr="004B5AAD">
        <w:rPr>
          <w:rFonts w:ascii="KG Primary Italics" w:hAnsi="KG Primary Italics" w:cs="Calibri"/>
          <w:color w:val="FF0000"/>
          <w:sz w:val="30"/>
          <w:szCs w:val="30"/>
          <w:u w:val="single"/>
        </w:rPr>
        <w:t>Modéliser (Domaines</w:t>
      </w:r>
      <w:r w:rsidR="004B5AAD">
        <w:rPr>
          <w:rFonts w:ascii="KG Primary Italics" w:hAnsi="KG Primary Italics" w:cs="Calibri"/>
          <w:color w:val="FF0000"/>
          <w:sz w:val="30"/>
          <w:szCs w:val="30"/>
          <w:u w:val="single"/>
        </w:rPr>
        <w:t xml:space="preserve"> du socle : 1, 2, 4)</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AGaramondPro-Regular"/>
          <w:color w:val="000000"/>
          <w:sz w:val="21"/>
          <w:szCs w:val="21"/>
        </w:rPr>
        <w:t>1. Utiliser des outils mathématiques pour résoudre des problèmes concrets, notamment des problèmes portant sur des grandeurs et leurs mesures.</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AGaramondPro-Regular"/>
          <w:color w:val="000000"/>
          <w:sz w:val="21"/>
          <w:szCs w:val="21"/>
        </w:rPr>
        <w:t>2. Réaliser que certains problèmes relèvent de situations additives, d</w:t>
      </w:r>
      <w:r w:rsidRPr="006C0A43">
        <w:rPr>
          <w:rFonts w:ascii="Handlee" w:eastAsia="AGaramondPro-Regular" w:hAnsi="Handlee" w:cs="Handlee"/>
          <w:color w:val="000000"/>
          <w:sz w:val="21"/>
          <w:szCs w:val="21"/>
        </w:rPr>
        <w:t>’</w:t>
      </w:r>
      <w:r w:rsidRPr="006C0A43">
        <w:rPr>
          <w:rFonts w:ascii="Handlee" w:eastAsia="AGaramondPro-Regular" w:hAnsi="Handlee" w:cs="AGaramondPro-Regular"/>
          <w:color w:val="000000"/>
          <w:sz w:val="21"/>
          <w:szCs w:val="21"/>
        </w:rPr>
        <w:t>autres de situations multiplicatives, de partages ou de groupements.</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AGaramondPro-Regular"/>
          <w:color w:val="000000"/>
          <w:sz w:val="21"/>
          <w:szCs w:val="21"/>
        </w:rPr>
        <w:t>3. Reconnaitre des formes dans des objets réels et les reproduire géométriquement.</w:t>
      </w:r>
    </w:p>
    <w:p w:rsidR="0066667D" w:rsidRPr="00B361E1" w:rsidRDefault="0066667D" w:rsidP="0066667D">
      <w:pPr>
        <w:autoSpaceDE w:val="0"/>
        <w:autoSpaceDN w:val="0"/>
        <w:adjustRightInd w:val="0"/>
        <w:spacing w:after="0" w:line="240" w:lineRule="auto"/>
        <w:jc w:val="both"/>
        <w:rPr>
          <w:rFonts w:ascii="Handlee" w:eastAsia="AGaramondPro-Regular" w:hAnsi="Handlee" w:cs="AGaramondPro-Regular"/>
          <w:color w:val="000000"/>
          <w:sz w:val="6"/>
          <w:szCs w:val="16"/>
        </w:rPr>
      </w:pPr>
    </w:p>
    <w:p w:rsidR="0066667D" w:rsidRPr="006C0A43" w:rsidRDefault="0066667D" w:rsidP="0066667D">
      <w:pPr>
        <w:autoSpaceDE w:val="0"/>
        <w:autoSpaceDN w:val="0"/>
        <w:adjustRightInd w:val="0"/>
        <w:spacing w:after="0" w:line="240" w:lineRule="auto"/>
        <w:jc w:val="both"/>
        <w:rPr>
          <w:rFonts w:ascii="Handlee" w:hAnsi="Handlee" w:cs="AGaramondPro-Italic"/>
          <w:i/>
          <w:iCs/>
          <w:color w:val="000000"/>
          <w:sz w:val="12"/>
          <w:szCs w:val="12"/>
        </w:rPr>
      </w:pPr>
    </w:p>
    <w:p w:rsidR="0066667D" w:rsidRPr="004B5AAD" w:rsidRDefault="0066667D" w:rsidP="004B5AAD">
      <w:pPr>
        <w:pStyle w:val="Paragraphedeliste"/>
        <w:numPr>
          <w:ilvl w:val="0"/>
          <w:numId w:val="15"/>
        </w:numPr>
        <w:autoSpaceDE w:val="0"/>
        <w:autoSpaceDN w:val="0"/>
        <w:adjustRightInd w:val="0"/>
        <w:spacing w:after="0" w:line="240" w:lineRule="auto"/>
        <w:ind w:left="284" w:hanging="284"/>
        <w:jc w:val="both"/>
        <w:rPr>
          <w:rFonts w:ascii="Handlee" w:hAnsi="Handlee" w:cs="PTSans-Narrow"/>
          <w:color w:val="5498AD"/>
          <w:sz w:val="30"/>
          <w:szCs w:val="30"/>
        </w:rPr>
      </w:pPr>
      <w:r w:rsidRPr="004B5AAD">
        <w:rPr>
          <w:rFonts w:ascii="KG Primary Italics" w:hAnsi="KG Primary Italics" w:cs="Calibri"/>
          <w:color w:val="FF0000"/>
          <w:sz w:val="30"/>
          <w:szCs w:val="30"/>
          <w:u w:val="single"/>
        </w:rPr>
        <w:t>Représenter (Domaines du socl</w:t>
      </w:r>
      <w:r w:rsidR="004B5AAD" w:rsidRPr="004B5AAD">
        <w:rPr>
          <w:rFonts w:ascii="KG Primary Italics" w:hAnsi="KG Primary Italics" w:cs="Calibri"/>
          <w:color w:val="FF0000"/>
          <w:sz w:val="30"/>
          <w:szCs w:val="30"/>
          <w:u w:val="single"/>
        </w:rPr>
        <w:t>e : 1, 5)</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AGaramondPro-Regular"/>
          <w:color w:val="000000"/>
          <w:sz w:val="21"/>
          <w:szCs w:val="21"/>
        </w:rPr>
        <w:t>1. Appréhender différents systèmes de représentations (dessins, schémas, arbres de calcul, etc.).</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Cambria Math"/>
          <w:color w:val="000000"/>
          <w:sz w:val="21"/>
          <w:szCs w:val="21"/>
        </w:rPr>
        <w:t xml:space="preserve">2. </w:t>
      </w:r>
      <w:r w:rsidRPr="006C0A43">
        <w:rPr>
          <w:rFonts w:ascii="Handlee" w:eastAsia="AGaramondPro-Regular" w:hAnsi="Handlee" w:cs="AGaramondPro-Regular"/>
          <w:color w:val="000000"/>
          <w:sz w:val="21"/>
          <w:szCs w:val="21"/>
        </w:rPr>
        <w:t>Utiliser des nombres pour représenter des quantités ou des grandeurs.</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Cambria Math"/>
          <w:color w:val="000000"/>
          <w:sz w:val="21"/>
          <w:szCs w:val="21"/>
        </w:rPr>
        <w:t xml:space="preserve">3. </w:t>
      </w:r>
      <w:r w:rsidRPr="006C0A43">
        <w:rPr>
          <w:rFonts w:ascii="Handlee" w:eastAsia="AGaramondPro-Regular" w:hAnsi="Handlee" w:cs="AGaramondPro-Regular"/>
          <w:color w:val="000000"/>
          <w:sz w:val="21"/>
          <w:szCs w:val="21"/>
        </w:rPr>
        <w:t>Utiliser diverses représentations de solides et de situations spatiales.</w:t>
      </w:r>
    </w:p>
    <w:p w:rsidR="0066667D" w:rsidRPr="00B361E1" w:rsidRDefault="0066667D" w:rsidP="0066667D">
      <w:pPr>
        <w:autoSpaceDE w:val="0"/>
        <w:autoSpaceDN w:val="0"/>
        <w:adjustRightInd w:val="0"/>
        <w:spacing w:after="0" w:line="240" w:lineRule="auto"/>
        <w:jc w:val="both"/>
        <w:rPr>
          <w:rFonts w:ascii="Handlee" w:eastAsia="AGaramondPro-Regular" w:hAnsi="Handlee" w:cs="AGaramondPro-Regular"/>
          <w:color w:val="000000"/>
          <w:sz w:val="20"/>
          <w:szCs w:val="12"/>
        </w:rPr>
      </w:pPr>
    </w:p>
    <w:p w:rsidR="0066667D" w:rsidRPr="004B5AAD" w:rsidRDefault="0066667D" w:rsidP="004B5AAD">
      <w:pPr>
        <w:pStyle w:val="Paragraphedeliste"/>
        <w:numPr>
          <w:ilvl w:val="0"/>
          <w:numId w:val="15"/>
        </w:numPr>
        <w:autoSpaceDE w:val="0"/>
        <w:autoSpaceDN w:val="0"/>
        <w:adjustRightInd w:val="0"/>
        <w:spacing w:after="0" w:line="240" w:lineRule="auto"/>
        <w:ind w:left="284" w:hanging="284"/>
        <w:jc w:val="both"/>
        <w:rPr>
          <w:rFonts w:ascii="Handlee" w:hAnsi="Handlee" w:cs="PTSans-Narrow"/>
          <w:color w:val="5498AD"/>
          <w:sz w:val="30"/>
          <w:szCs w:val="30"/>
        </w:rPr>
      </w:pPr>
      <w:r w:rsidRPr="004B5AAD">
        <w:rPr>
          <w:rFonts w:ascii="KG Primary Italics" w:hAnsi="KG Primary Italics" w:cs="Calibri"/>
          <w:color w:val="FF0000"/>
          <w:sz w:val="30"/>
          <w:szCs w:val="30"/>
          <w:u w:val="single"/>
        </w:rPr>
        <w:t>Raisonner (Domaines</w:t>
      </w:r>
      <w:r w:rsidR="004B5AAD" w:rsidRPr="004B5AAD">
        <w:rPr>
          <w:rFonts w:ascii="KG Primary Italics" w:hAnsi="KG Primary Italics" w:cs="Calibri"/>
          <w:color w:val="FF0000"/>
          <w:sz w:val="30"/>
          <w:szCs w:val="30"/>
          <w:u w:val="single"/>
        </w:rPr>
        <w:t xml:space="preserve"> du socle : 2, 3, 4)</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Cambria Math"/>
          <w:color w:val="000000"/>
          <w:sz w:val="21"/>
          <w:szCs w:val="21"/>
        </w:rPr>
        <w:t xml:space="preserve">1. </w:t>
      </w:r>
      <w:r w:rsidRPr="006C0A43">
        <w:rPr>
          <w:rFonts w:ascii="Handlee" w:eastAsia="AGaramondPro-Regular" w:hAnsi="Handlee" w:cs="AGaramondPro-Regular"/>
          <w:color w:val="000000"/>
          <w:sz w:val="21"/>
          <w:szCs w:val="21"/>
        </w:rPr>
        <w:t>Anticiper le résultat d</w:t>
      </w:r>
      <w:r w:rsidRPr="006C0A43">
        <w:rPr>
          <w:rFonts w:ascii="Handlee" w:eastAsia="AGaramondPro-Regular" w:hAnsi="Handlee" w:cs="Handlee"/>
          <w:color w:val="000000"/>
          <w:sz w:val="21"/>
          <w:szCs w:val="21"/>
        </w:rPr>
        <w:t>’</w:t>
      </w:r>
      <w:r w:rsidRPr="006C0A43">
        <w:rPr>
          <w:rFonts w:ascii="Handlee" w:eastAsia="AGaramondPro-Regular" w:hAnsi="Handlee" w:cs="AGaramondPro-Regular"/>
          <w:color w:val="000000"/>
          <w:sz w:val="21"/>
          <w:szCs w:val="21"/>
        </w:rPr>
        <w:t>une manipulation, d’un calcul, ou d’une mesure.</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AGaramondPro-Regular"/>
          <w:color w:val="000000"/>
          <w:sz w:val="21"/>
          <w:szCs w:val="21"/>
        </w:rPr>
        <w:t>2.  Raisonner sur des figures pour les reproduire avec des instruments.</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Cambria Math"/>
          <w:color w:val="000000"/>
          <w:sz w:val="21"/>
          <w:szCs w:val="21"/>
        </w:rPr>
        <w:t xml:space="preserve">3. </w:t>
      </w:r>
      <w:r w:rsidRPr="006C0A43">
        <w:rPr>
          <w:rFonts w:ascii="Handlee" w:eastAsia="AGaramondPro-Regular" w:hAnsi="Handlee" w:cs="AGaramondPro-Regular"/>
          <w:color w:val="000000"/>
          <w:sz w:val="21"/>
          <w:szCs w:val="21"/>
        </w:rPr>
        <w:t>Tenir compte d</w:t>
      </w:r>
      <w:r w:rsidRPr="006C0A43">
        <w:rPr>
          <w:rFonts w:ascii="Handlee" w:eastAsia="AGaramondPro-Regular" w:hAnsi="Handlee" w:cs="Handlee"/>
          <w:color w:val="000000"/>
          <w:sz w:val="21"/>
          <w:szCs w:val="21"/>
        </w:rPr>
        <w:t>’</w:t>
      </w:r>
      <w:r w:rsidRPr="006C0A43">
        <w:rPr>
          <w:rFonts w:ascii="Handlee" w:eastAsia="AGaramondPro-Regular" w:hAnsi="Handlee" w:cs="AGaramondPro-Regular"/>
          <w:color w:val="000000"/>
          <w:sz w:val="21"/>
          <w:szCs w:val="21"/>
        </w:rPr>
        <w:t>éléments divers (arguments d’autrui, résultats d’une expérience, sources internes ou externes à la classe, etc.) pour modifier son jugement.</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Cambria Math"/>
          <w:color w:val="000000"/>
          <w:sz w:val="21"/>
          <w:szCs w:val="21"/>
        </w:rPr>
        <w:t xml:space="preserve">4. </w:t>
      </w:r>
      <w:r w:rsidRPr="006C0A43">
        <w:rPr>
          <w:rFonts w:ascii="Handlee" w:eastAsia="AGaramondPro-Regular" w:hAnsi="Handlee" w:cs="AGaramondPro-Regular"/>
          <w:color w:val="000000"/>
          <w:sz w:val="21"/>
          <w:szCs w:val="21"/>
        </w:rPr>
        <w:t>Prendre progressivement conscience de la nécessite et de l’intérêt de justifier ce que l’on affirme.</w:t>
      </w:r>
    </w:p>
    <w:p w:rsidR="0066667D" w:rsidRPr="00B361E1" w:rsidRDefault="0066667D" w:rsidP="0066667D">
      <w:pPr>
        <w:autoSpaceDE w:val="0"/>
        <w:autoSpaceDN w:val="0"/>
        <w:adjustRightInd w:val="0"/>
        <w:spacing w:after="0" w:line="240" w:lineRule="auto"/>
        <w:jc w:val="both"/>
        <w:rPr>
          <w:rFonts w:ascii="Handlee" w:hAnsi="Handlee" w:cs="PTSans-Narrow"/>
          <w:color w:val="5498AD"/>
          <w:sz w:val="20"/>
          <w:szCs w:val="24"/>
        </w:rPr>
      </w:pPr>
    </w:p>
    <w:p w:rsidR="0066667D" w:rsidRPr="004B5AAD" w:rsidRDefault="0066667D" w:rsidP="004B5AAD">
      <w:pPr>
        <w:pStyle w:val="Paragraphedeliste"/>
        <w:numPr>
          <w:ilvl w:val="0"/>
          <w:numId w:val="15"/>
        </w:numPr>
        <w:autoSpaceDE w:val="0"/>
        <w:autoSpaceDN w:val="0"/>
        <w:adjustRightInd w:val="0"/>
        <w:spacing w:after="0" w:line="240" w:lineRule="auto"/>
        <w:ind w:left="284" w:hanging="284"/>
        <w:jc w:val="both"/>
        <w:rPr>
          <w:rFonts w:ascii="Handlee" w:hAnsi="Handlee" w:cs="PTSans-Narrow"/>
          <w:color w:val="5498AD"/>
          <w:sz w:val="30"/>
          <w:szCs w:val="30"/>
        </w:rPr>
      </w:pPr>
      <w:r w:rsidRPr="004B5AAD">
        <w:rPr>
          <w:rFonts w:ascii="KG Primary Italics" w:hAnsi="KG Primary Italics" w:cs="Calibri"/>
          <w:color w:val="FF0000"/>
          <w:sz w:val="30"/>
          <w:szCs w:val="30"/>
          <w:u w:val="single"/>
        </w:rPr>
        <w:t>Calculer (Domaine du socle : 4</w:t>
      </w:r>
      <w:r w:rsidR="004B5AAD" w:rsidRPr="004B5AAD">
        <w:rPr>
          <w:rFonts w:ascii="KG Primary Italics" w:hAnsi="KG Primary Italics" w:cs="Calibri"/>
          <w:color w:val="FF0000"/>
          <w:sz w:val="30"/>
          <w:szCs w:val="30"/>
          <w:u w:val="single"/>
        </w:rPr>
        <w:t>)</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Cambria Math"/>
          <w:color w:val="000000"/>
          <w:sz w:val="21"/>
          <w:szCs w:val="21"/>
        </w:rPr>
        <w:t xml:space="preserve">1. </w:t>
      </w:r>
      <w:r w:rsidRPr="006C0A43">
        <w:rPr>
          <w:rFonts w:ascii="Handlee" w:eastAsia="AGaramondPro-Regular" w:hAnsi="Handlee" w:cs="AGaramondPro-Regular"/>
          <w:color w:val="000000"/>
          <w:sz w:val="21"/>
          <w:szCs w:val="21"/>
        </w:rPr>
        <w:t>Calculer avec des nombres entiers, mentalement ou à la main, de manière exacte ou approchée, en utilisant des stratégies adaptées aux nombres en jeu.</w:t>
      </w:r>
    </w:p>
    <w:p w:rsidR="0066667D" w:rsidRPr="006C0A43" w:rsidRDefault="0066667D" w:rsidP="0066667D">
      <w:pPr>
        <w:autoSpaceDE w:val="0"/>
        <w:autoSpaceDN w:val="0"/>
        <w:adjustRightInd w:val="0"/>
        <w:spacing w:after="0" w:line="240" w:lineRule="auto"/>
        <w:jc w:val="both"/>
        <w:rPr>
          <w:rFonts w:ascii="Handlee" w:eastAsia="AGaramondPro-Regular" w:hAnsi="Handlee" w:cs="AGaramondPro-Regular"/>
          <w:color w:val="000000"/>
          <w:sz w:val="21"/>
          <w:szCs w:val="21"/>
        </w:rPr>
      </w:pPr>
      <w:r w:rsidRPr="006C0A43">
        <w:rPr>
          <w:rFonts w:ascii="Handlee" w:eastAsia="AGaramondPro-Regular" w:hAnsi="Handlee" w:cs="Cambria Math"/>
          <w:color w:val="000000"/>
          <w:sz w:val="21"/>
          <w:szCs w:val="21"/>
        </w:rPr>
        <w:t xml:space="preserve">2. </w:t>
      </w:r>
      <w:r w:rsidRPr="006C0A43">
        <w:rPr>
          <w:rFonts w:ascii="Handlee" w:eastAsia="AGaramondPro-Regular" w:hAnsi="Handlee" w:cs="AGaramondPro-Regular"/>
          <w:color w:val="000000"/>
          <w:sz w:val="21"/>
          <w:szCs w:val="21"/>
        </w:rPr>
        <w:t>Contrôler la vraisemblance de ses résultats.</w:t>
      </w:r>
    </w:p>
    <w:p w:rsidR="0066667D" w:rsidRPr="00B361E1" w:rsidRDefault="0066667D" w:rsidP="0066667D">
      <w:pPr>
        <w:autoSpaceDE w:val="0"/>
        <w:autoSpaceDN w:val="0"/>
        <w:adjustRightInd w:val="0"/>
        <w:spacing w:after="0" w:line="240" w:lineRule="auto"/>
        <w:jc w:val="both"/>
        <w:rPr>
          <w:rFonts w:ascii="Handlee" w:eastAsia="AGaramondPro-Regular" w:hAnsi="Handlee" w:cs="AGaramondPro-Regular"/>
          <w:color w:val="000000"/>
          <w:sz w:val="20"/>
          <w:szCs w:val="16"/>
        </w:rPr>
      </w:pPr>
    </w:p>
    <w:p w:rsidR="0066667D" w:rsidRPr="004B5AAD" w:rsidRDefault="0066667D" w:rsidP="004B5AAD">
      <w:pPr>
        <w:pStyle w:val="Paragraphedeliste"/>
        <w:numPr>
          <w:ilvl w:val="0"/>
          <w:numId w:val="15"/>
        </w:numPr>
        <w:tabs>
          <w:tab w:val="left" w:pos="426"/>
        </w:tabs>
        <w:autoSpaceDE w:val="0"/>
        <w:autoSpaceDN w:val="0"/>
        <w:adjustRightInd w:val="0"/>
        <w:spacing w:after="0" w:line="240" w:lineRule="auto"/>
        <w:ind w:left="284" w:hanging="284"/>
        <w:jc w:val="both"/>
        <w:rPr>
          <w:rFonts w:ascii="Handlee" w:hAnsi="Handlee" w:cs="PTSans-Narrow"/>
          <w:color w:val="5498AD"/>
          <w:szCs w:val="24"/>
        </w:rPr>
      </w:pPr>
      <w:r w:rsidRPr="004B5AAD">
        <w:rPr>
          <w:rFonts w:ascii="KG Primary Italics" w:hAnsi="KG Primary Italics" w:cs="Calibri"/>
          <w:color w:val="FF0000"/>
          <w:sz w:val="30"/>
          <w:szCs w:val="30"/>
          <w:u w:val="single"/>
        </w:rPr>
        <w:t>Communiquer (Domaines du socle : 1, 3)</w:t>
      </w:r>
    </w:p>
    <w:p w:rsidR="0066667D" w:rsidRDefault="0066667D" w:rsidP="006B0888">
      <w:pPr>
        <w:autoSpaceDE w:val="0"/>
        <w:autoSpaceDN w:val="0"/>
        <w:adjustRightInd w:val="0"/>
        <w:spacing w:after="0" w:line="240" w:lineRule="auto"/>
        <w:jc w:val="both"/>
        <w:rPr>
          <w:sz w:val="24"/>
        </w:rPr>
      </w:pPr>
      <w:r w:rsidRPr="006C0A43">
        <w:rPr>
          <w:rFonts w:ascii="Handlee" w:eastAsia="AGaramondPro-Regular" w:hAnsi="Handlee" w:cs="Cambria Math"/>
          <w:color w:val="000000"/>
          <w:sz w:val="21"/>
          <w:szCs w:val="21"/>
        </w:rPr>
        <w:t xml:space="preserve">1. </w:t>
      </w:r>
      <w:r w:rsidRPr="006C0A43">
        <w:rPr>
          <w:rFonts w:ascii="Handlee" w:eastAsia="AGaramondPro-Regular" w:hAnsi="Handlee" w:cs="AGaramondPro-Regular"/>
          <w:color w:val="000000"/>
          <w:sz w:val="21"/>
          <w:szCs w:val="21"/>
        </w:rPr>
        <w:t>Utiliser l</w:t>
      </w:r>
      <w:r w:rsidRPr="006C0A43">
        <w:rPr>
          <w:rFonts w:ascii="Handlee" w:eastAsia="AGaramondPro-Regular" w:hAnsi="Handlee" w:cs="Handlee"/>
          <w:color w:val="000000"/>
          <w:sz w:val="21"/>
          <w:szCs w:val="21"/>
        </w:rPr>
        <w:t>’</w:t>
      </w:r>
      <w:r w:rsidRPr="006C0A43">
        <w:rPr>
          <w:rFonts w:ascii="Handlee" w:eastAsia="AGaramondPro-Regular" w:hAnsi="Handlee" w:cs="AGaramondPro-Regular"/>
          <w:color w:val="000000"/>
          <w:sz w:val="21"/>
          <w:szCs w:val="21"/>
        </w:rPr>
        <w:t>oral et l’écrit, le langage naturel puis quelques représentations et quelques symboles pour expliciter des démarches, argumenter des raisonnements.</w:t>
      </w:r>
      <w:r w:rsidR="006B0888">
        <w:rPr>
          <w:sz w:val="24"/>
        </w:rPr>
        <w:t xml:space="preserve"> </w:t>
      </w:r>
    </w:p>
    <w:p w:rsidR="004D0935" w:rsidRDefault="004D0935" w:rsidP="004D0935">
      <w:pPr>
        <w:rPr>
          <w:rFonts w:ascii="Fineliner Script" w:hAnsi="Fineliner Script" w:cs="Calibri"/>
          <w:b/>
          <w:sz w:val="36"/>
          <w:szCs w:val="32"/>
          <w:u w:val="single"/>
        </w:rPr>
      </w:pPr>
      <w:r w:rsidRPr="006C0A43">
        <w:rPr>
          <w:rFonts w:ascii="Clensey" w:hAnsi="Clensey" w:cs="Calibri"/>
          <w:color w:val="000000"/>
          <w:sz w:val="24"/>
          <w:szCs w:val="24"/>
        </w:rPr>
        <w:lastRenderedPageBreak/>
        <w:t>¤</w:t>
      </w:r>
      <w:r w:rsidRPr="006C0A43">
        <w:rPr>
          <w:rFonts w:ascii="Handlee" w:hAnsi="Handlee" w:cs="Calibri"/>
          <w:color w:val="000000"/>
          <w:sz w:val="24"/>
          <w:szCs w:val="24"/>
        </w:rPr>
        <w:t xml:space="preserve"> </w:t>
      </w:r>
      <w:r w:rsidRPr="004B5AAD">
        <w:rPr>
          <w:rFonts w:ascii="Fineliner Script" w:hAnsi="Fineliner Script" w:cs="Calibri"/>
          <w:b/>
          <w:sz w:val="36"/>
          <w:szCs w:val="30"/>
          <w:u w:val="single"/>
        </w:rPr>
        <w:t>Compétences travaillées</w:t>
      </w:r>
      <w:r w:rsidRPr="004B5AAD">
        <w:rPr>
          <w:rFonts w:ascii="Fineliner Script" w:hAnsi="Fineliner Script" w:cs="Calibri"/>
          <w:b/>
          <w:sz w:val="36"/>
          <w:szCs w:val="32"/>
          <w:u w:val="single"/>
        </w:rPr>
        <w:t xml:space="preserve"> </w:t>
      </w:r>
      <w:r>
        <w:rPr>
          <w:rFonts w:ascii="Fineliner Script" w:hAnsi="Fineliner Script" w:cs="Calibri"/>
          <w:b/>
          <w:sz w:val="36"/>
          <w:szCs w:val="32"/>
          <w:u w:val="single"/>
        </w:rPr>
        <w:t>(Niveau cycle 3</w:t>
      </w:r>
      <w:r w:rsidRPr="004B5AAD">
        <w:rPr>
          <w:rFonts w:ascii="Fineliner Script" w:hAnsi="Fineliner Script" w:cs="Calibri"/>
          <w:b/>
          <w:sz w:val="36"/>
          <w:szCs w:val="32"/>
          <w:u w:val="single"/>
        </w:rPr>
        <w:t>)</w:t>
      </w:r>
    </w:p>
    <w:p w:rsidR="004D0935" w:rsidRPr="004D0935" w:rsidRDefault="004D0935" w:rsidP="004D0935">
      <w:pPr>
        <w:spacing w:after="0" w:line="240" w:lineRule="auto"/>
        <w:rPr>
          <w:rFonts w:ascii="Fineliner Script" w:hAnsi="Fineliner Script" w:cs="Calibri"/>
          <w:b/>
          <w:sz w:val="16"/>
          <w:szCs w:val="32"/>
          <w:u w:val="single"/>
        </w:rPr>
      </w:pPr>
    </w:p>
    <w:p w:rsidR="004D0935" w:rsidRPr="004B5AAD" w:rsidRDefault="004D0935" w:rsidP="004D0935">
      <w:pPr>
        <w:pStyle w:val="Paragraphedeliste"/>
        <w:numPr>
          <w:ilvl w:val="0"/>
          <w:numId w:val="13"/>
        </w:numPr>
        <w:autoSpaceDE w:val="0"/>
        <w:autoSpaceDN w:val="0"/>
        <w:adjustRightInd w:val="0"/>
        <w:spacing w:after="0" w:line="240" w:lineRule="auto"/>
        <w:ind w:left="284" w:hanging="284"/>
        <w:jc w:val="both"/>
        <w:rPr>
          <w:rFonts w:ascii="KG Primary Italics" w:hAnsi="KG Primary Italics" w:cs="PTSans-Narrow"/>
          <w:color w:val="FF0000"/>
          <w:sz w:val="30"/>
          <w:szCs w:val="30"/>
        </w:rPr>
      </w:pPr>
      <w:r w:rsidRPr="004B5AAD">
        <w:rPr>
          <w:rFonts w:ascii="KG Primary Italics" w:hAnsi="KG Primary Italics" w:cs="Calibri"/>
          <w:color w:val="FF0000"/>
          <w:sz w:val="30"/>
          <w:szCs w:val="30"/>
          <w:u w:val="single"/>
        </w:rPr>
        <w:t>Chercher (Domaines</w:t>
      </w:r>
      <w:r>
        <w:rPr>
          <w:rFonts w:ascii="KG Primary Italics" w:hAnsi="KG Primary Italics" w:cs="Calibri"/>
          <w:color w:val="FF0000"/>
          <w:sz w:val="30"/>
          <w:szCs w:val="30"/>
          <w:u w:val="single"/>
        </w:rPr>
        <w:t xml:space="preserve"> du socle : 2, 4)</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1. Prélever et organiser les informations nécessaires à la résolution de problèmes à partir de supports variés : textes, tableaux, diagrammes, graphiques, dessins, schémas, etc…</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2. S’engager dans une démarche, observer, questionner, manipuler, expérimenter, émettre des hypothèses, en mobilisant des outils ou des procédures mathématiques déjà rencontrées, en élaborant un raisonnement adapté à une situation nouvelle.</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3. Tester, essayer plusieurs pistes de résolution</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32"/>
          <w:szCs w:val="21"/>
        </w:rPr>
      </w:pPr>
    </w:p>
    <w:p w:rsidR="004D0935" w:rsidRPr="004B5AAD" w:rsidRDefault="004D0935" w:rsidP="004D0935">
      <w:pPr>
        <w:pStyle w:val="Paragraphedeliste"/>
        <w:numPr>
          <w:ilvl w:val="0"/>
          <w:numId w:val="15"/>
        </w:numPr>
        <w:autoSpaceDE w:val="0"/>
        <w:autoSpaceDN w:val="0"/>
        <w:adjustRightInd w:val="0"/>
        <w:spacing w:after="0" w:line="240" w:lineRule="auto"/>
        <w:ind w:left="284" w:hanging="284"/>
        <w:jc w:val="both"/>
        <w:rPr>
          <w:rFonts w:ascii="KG Primary Italics" w:hAnsi="KG Primary Italics" w:cs="Calibri"/>
          <w:color w:val="FF0000"/>
          <w:sz w:val="30"/>
          <w:szCs w:val="30"/>
          <w:u w:val="single"/>
        </w:rPr>
      </w:pPr>
      <w:r w:rsidRPr="004B5AAD">
        <w:rPr>
          <w:rFonts w:ascii="KG Primary Italics" w:hAnsi="KG Primary Italics" w:cs="Calibri"/>
          <w:color w:val="FF0000"/>
          <w:sz w:val="30"/>
          <w:szCs w:val="30"/>
          <w:u w:val="single"/>
        </w:rPr>
        <w:t>Modéliser (Domaines</w:t>
      </w:r>
      <w:r>
        <w:rPr>
          <w:rFonts w:ascii="KG Primary Italics" w:hAnsi="KG Primary Italics" w:cs="Calibri"/>
          <w:color w:val="FF0000"/>
          <w:sz w:val="30"/>
          <w:szCs w:val="30"/>
          <w:u w:val="single"/>
        </w:rPr>
        <w:t xml:space="preserve"> du socle : 1, 2, 4)</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1. Utiliser les mathématiques pour résoudre quelques problèmes issus de situations de la vie quotidienne.</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2. Reconnaitre et distinguer des problèmes relevant de situations additives, multiplicatives, de proportionnalité.</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3. Reconnaitre des situations réelles pouvant être modélisées par des relations géométriques (alignement, parallélisme, perpendicularité, symétrie).</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4. Utiliser des propriétés géométriques pour reconnaitre des objets.</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18"/>
          <w:szCs w:val="32"/>
        </w:rPr>
      </w:pPr>
    </w:p>
    <w:p w:rsidR="004D0935" w:rsidRPr="006C0A43" w:rsidRDefault="004D0935" w:rsidP="004D0935">
      <w:pPr>
        <w:autoSpaceDE w:val="0"/>
        <w:autoSpaceDN w:val="0"/>
        <w:adjustRightInd w:val="0"/>
        <w:spacing w:after="0" w:line="240" w:lineRule="auto"/>
        <w:jc w:val="both"/>
        <w:rPr>
          <w:rFonts w:ascii="Handlee" w:hAnsi="Handlee" w:cs="AGaramondPro-Italic"/>
          <w:i/>
          <w:iCs/>
          <w:color w:val="000000"/>
          <w:sz w:val="12"/>
          <w:szCs w:val="12"/>
        </w:rPr>
      </w:pPr>
    </w:p>
    <w:p w:rsidR="004D0935" w:rsidRPr="004B5AAD" w:rsidRDefault="004D0935" w:rsidP="004D0935">
      <w:pPr>
        <w:pStyle w:val="Paragraphedeliste"/>
        <w:numPr>
          <w:ilvl w:val="0"/>
          <w:numId w:val="15"/>
        </w:numPr>
        <w:autoSpaceDE w:val="0"/>
        <w:autoSpaceDN w:val="0"/>
        <w:adjustRightInd w:val="0"/>
        <w:spacing w:after="0" w:line="240" w:lineRule="auto"/>
        <w:ind w:left="284" w:hanging="284"/>
        <w:jc w:val="both"/>
        <w:rPr>
          <w:rFonts w:ascii="Handlee" w:hAnsi="Handlee" w:cs="PTSans-Narrow"/>
          <w:color w:val="5498AD"/>
          <w:sz w:val="30"/>
          <w:szCs w:val="30"/>
        </w:rPr>
      </w:pPr>
      <w:r w:rsidRPr="004B5AAD">
        <w:rPr>
          <w:rFonts w:ascii="KG Primary Italics" w:hAnsi="KG Primary Italics" w:cs="Calibri"/>
          <w:color w:val="FF0000"/>
          <w:sz w:val="30"/>
          <w:szCs w:val="30"/>
          <w:u w:val="single"/>
        </w:rPr>
        <w:t>Représenter (Domaines du socle : 1, 5)</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1. Utiliser des outils pour représenter un problème : dessins, schémas, diagrammes, graphiques, écritures avec parenthèses, …</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2. Produire et utiliser diverses représentations des fractions simples et des nombres décimaux.</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3. Analyser une figure plane sous différents aspects (surface, contour de celle-ci, lignes et points).</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4. Reconnaitre et utiliser des premiers éléments de codages d’une figure plane ou d’un solide.</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5. Utiliser et produire des représentations de solides et de situations spatiales.</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32"/>
          <w:szCs w:val="32"/>
        </w:rPr>
      </w:pPr>
    </w:p>
    <w:p w:rsidR="004D0935" w:rsidRPr="004B5AAD" w:rsidRDefault="004D0935" w:rsidP="004D0935">
      <w:pPr>
        <w:pStyle w:val="Paragraphedeliste"/>
        <w:numPr>
          <w:ilvl w:val="0"/>
          <w:numId w:val="15"/>
        </w:numPr>
        <w:autoSpaceDE w:val="0"/>
        <w:autoSpaceDN w:val="0"/>
        <w:adjustRightInd w:val="0"/>
        <w:spacing w:after="0" w:line="240" w:lineRule="auto"/>
        <w:ind w:left="284" w:hanging="284"/>
        <w:jc w:val="both"/>
        <w:rPr>
          <w:rFonts w:ascii="Handlee" w:hAnsi="Handlee" w:cs="PTSans-Narrow"/>
          <w:color w:val="5498AD"/>
          <w:sz w:val="30"/>
          <w:szCs w:val="30"/>
        </w:rPr>
      </w:pPr>
      <w:r w:rsidRPr="004B5AAD">
        <w:rPr>
          <w:rFonts w:ascii="KG Primary Italics" w:hAnsi="KG Primary Italics" w:cs="Calibri"/>
          <w:color w:val="FF0000"/>
          <w:sz w:val="30"/>
          <w:szCs w:val="30"/>
          <w:u w:val="single"/>
        </w:rPr>
        <w:t>Raisonner (Domaines du socle : 2, 3, 4)</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1. Résoudre des problèmes nécessitant l’organisation de données multiples ou la construction d’une démarche qui combine des étapes de raisonnement.</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2. En géométrie, passer progressivement de la perception au contrôle par les instruments pour amorcer des raisonnements s’appuyant uniquement sur des propriétés des figures et sur des relations entre objets.</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3. Progresser collectivement dans une investigation en sachant prendre en compte le point de vue d’autrui.</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4. Justifier ses affirmations et rechercher la validité des informations dont on dispose.</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32"/>
          <w:szCs w:val="32"/>
        </w:rPr>
      </w:pPr>
    </w:p>
    <w:p w:rsidR="004D0935" w:rsidRPr="004B5AAD" w:rsidRDefault="004D0935" w:rsidP="004D0935">
      <w:pPr>
        <w:pStyle w:val="Paragraphedeliste"/>
        <w:numPr>
          <w:ilvl w:val="0"/>
          <w:numId w:val="15"/>
        </w:numPr>
        <w:autoSpaceDE w:val="0"/>
        <w:autoSpaceDN w:val="0"/>
        <w:adjustRightInd w:val="0"/>
        <w:spacing w:after="0" w:line="240" w:lineRule="auto"/>
        <w:ind w:left="284" w:hanging="284"/>
        <w:jc w:val="both"/>
        <w:rPr>
          <w:rFonts w:ascii="Handlee" w:hAnsi="Handlee" w:cs="PTSans-Narrow"/>
          <w:color w:val="5498AD"/>
          <w:sz w:val="30"/>
          <w:szCs w:val="30"/>
        </w:rPr>
      </w:pPr>
      <w:r w:rsidRPr="004B5AAD">
        <w:rPr>
          <w:rFonts w:ascii="KG Primary Italics" w:hAnsi="KG Primary Italics" w:cs="Calibri"/>
          <w:color w:val="FF0000"/>
          <w:sz w:val="30"/>
          <w:szCs w:val="30"/>
          <w:u w:val="single"/>
        </w:rPr>
        <w:t>Calculer (Domaine du socle : 4)</w:t>
      </w:r>
    </w:p>
    <w:p w:rsidR="004D0935" w:rsidRPr="004D0935" w:rsidRDefault="004D0935" w:rsidP="004D0935">
      <w:pPr>
        <w:autoSpaceDE w:val="0"/>
        <w:autoSpaceDN w:val="0"/>
        <w:adjustRightInd w:val="0"/>
        <w:spacing w:after="0" w:line="240" w:lineRule="auto"/>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1. Calculer avec des nombres décimaux, de manière exacte ou approchée, en utilisant des stratégies ou des techniques appropriées (mentalement, en ligne, ou en posant les opérations).</w:t>
      </w:r>
    </w:p>
    <w:p w:rsidR="004D0935" w:rsidRPr="004D0935" w:rsidRDefault="004D0935" w:rsidP="004D0935">
      <w:pPr>
        <w:autoSpaceDE w:val="0"/>
        <w:autoSpaceDN w:val="0"/>
        <w:adjustRightInd w:val="0"/>
        <w:spacing w:after="0" w:line="240" w:lineRule="auto"/>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2. Contrôler la vraisemblance de ses résultats.</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3. Utiliser une calculatrice pour trouver ou vérifier un résultat.</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32"/>
          <w:szCs w:val="32"/>
        </w:rPr>
      </w:pPr>
    </w:p>
    <w:p w:rsidR="004D0935" w:rsidRPr="004B5AAD" w:rsidRDefault="004D0935" w:rsidP="004D0935">
      <w:pPr>
        <w:pStyle w:val="Paragraphedeliste"/>
        <w:numPr>
          <w:ilvl w:val="0"/>
          <w:numId w:val="15"/>
        </w:numPr>
        <w:tabs>
          <w:tab w:val="left" w:pos="426"/>
        </w:tabs>
        <w:autoSpaceDE w:val="0"/>
        <w:autoSpaceDN w:val="0"/>
        <w:adjustRightInd w:val="0"/>
        <w:spacing w:after="0" w:line="240" w:lineRule="auto"/>
        <w:ind w:left="284" w:hanging="284"/>
        <w:jc w:val="both"/>
        <w:rPr>
          <w:rFonts w:ascii="Handlee" w:hAnsi="Handlee" w:cs="PTSans-Narrow"/>
          <w:color w:val="5498AD"/>
          <w:szCs w:val="24"/>
        </w:rPr>
      </w:pPr>
      <w:r w:rsidRPr="004B5AAD">
        <w:rPr>
          <w:rFonts w:ascii="KG Primary Italics" w:hAnsi="KG Primary Italics" w:cs="Calibri"/>
          <w:color w:val="FF0000"/>
          <w:sz w:val="30"/>
          <w:szCs w:val="30"/>
          <w:u w:val="single"/>
        </w:rPr>
        <w:t>Communiquer (Domaines du socle : 1, 3)</w:t>
      </w:r>
    </w:p>
    <w:p w:rsidR="004D0935" w:rsidRPr="004D0935" w:rsidRDefault="004D0935" w:rsidP="004D0935">
      <w:pPr>
        <w:autoSpaceDE w:val="0"/>
        <w:autoSpaceDN w:val="0"/>
        <w:adjustRightInd w:val="0"/>
        <w:spacing w:after="0" w:line="240" w:lineRule="auto"/>
        <w:jc w:val="both"/>
        <w:rPr>
          <w:rFonts w:ascii="Handlee" w:eastAsia="AGaramondPro-Regular" w:hAnsi="Handlee" w:cs="AGaramondPro-Regular"/>
          <w:color w:val="000000"/>
          <w:sz w:val="21"/>
          <w:szCs w:val="21"/>
        </w:rPr>
      </w:pPr>
      <w:r w:rsidRPr="004D0935">
        <w:rPr>
          <w:rFonts w:ascii="Handlee" w:eastAsia="AGaramondPro-Regular" w:hAnsi="Handlee" w:cs="AGaramondPro-Regular"/>
          <w:color w:val="000000"/>
          <w:sz w:val="21"/>
          <w:szCs w:val="21"/>
        </w:rPr>
        <w:t>1. Utiliser progressivement un vocabulaire adéquat et/ou des notations adaptées pour décrire une situation, exposer une argumentation.</w:t>
      </w:r>
    </w:p>
    <w:p w:rsidR="004D0935" w:rsidRPr="004D0935" w:rsidRDefault="004D0935" w:rsidP="004D0935">
      <w:pPr>
        <w:jc w:val="both"/>
        <w:rPr>
          <w:rFonts w:ascii="Handlee" w:eastAsia="AGaramondPro-Regular" w:hAnsi="Handlee" w:cs="AGaramondPro-Regular"/>
          <w:color w:val="000000"/>
          <w:sz w:val="21"/>
          <w:szCs w:val="21"/>
        </w:rPr>
        <w:sectPr w:rsidR="004D0935" w:rsidRPr="004D0935" w:rsidSect="006C0A43">
          <w:pgSz w:w="11906" w:h="16838"/>
          <w:pgMar w:top="567" w:right="567" w:bottom="567" w:left="567" w:header="708" w:footer="708" w:gutter="0"/>
          <w:cols w:space="708"/>
          <w:docGrid w:linePitch="360"/>
        </w:sectPr>
      </w:pPr>
      <w:r w:rsidRPr="004D0935">
        <w:rPr>
          <w:rFonts w:ascii="Handlee" w:eastAsia="AGaramondPro-Regular" w:hAnsi="Handlee" w:cs="AGaramondPro-Regular"/>
          <w:color w:val="000000"/>
          <w:sz w:val="21"/>
          <w:szCs w:val="21"/>
        </w:rPr>
        <w:t>2. Expliquer sa démarche ou son raisonnement, comprendre les explications d’un autre et argumenter dans l’échange.</w:t>
      </w:r>
    </w:p>
    <w:p w:rsidR="006B0888" w:rsidRDefault="00924388" w:rsidP="006B0888">
      <w:pPr>
        <w:autoSpaceDE w:val="0"/>
        <w:autoSpaceDN w:val="0"/>
        <w:adjustRightInd w:val="0"/>
        <w:spacing w:after="0" w:line="240" w:lineRule="auto"/>
        <w:jc w:val="both"/>
        <w:rPr>
          <w:sz w:val="24"/>
        </w:rPr>
      </w:pPr>
      <w:r>
        <w:rPr>
          <w:noProof/>
        </w:rPr>
        <w:lastRenderedPageBreak/>
        <mc:AlternateContent>
          <mc:Choice Requires="wps">
            <w:drawing>
              <wp:anchor distT="0" distB="0" distL="114300" distR="114300" simplePos="0" relativeHeight="251669504" behindDoc="0" locked="0" layoutInCell="1" allowOverlap="1" wp14:anchorId="543E5973" wp14:editId="76FA728E">
                <wp:simplePos x="0" y="0"/>
                <wp:positionH relativeFrom="column">
                  <wp:posOffset>2897505</wp:posOffset>
                </wp:positionH>
                <wp:positionV relativeFrom="paragraph">
                  <wp:posOffset>97155</wp:posOffset>
                </wp:positionV>
                <wp:extent cx="4019550" cy="561975"/>
                <wp:effectExtent l="0" t="0" r="19050" b="28575"/>
                <wp:wrapNone/>
                <wp:docPr id="4" name="Rectangle : coins arrondis 4"/>
                <wp:cNvGraphicFramePr/>
                <a:graphic xmlns:a="http://schemas.openxmlformats.org/drawingml/2006/main">
                  <a:graphicData uri="http://schemas.microsoft.com/office/word/2010/wordprocessingShape">
                    <wps:wsp>
                      <wps:cNvSpPr/>
                      <wps:spPr>
                        <a:xfrm>
                          <a:off x="0" y="0"/>
                          <a:ext cx="4019550" cy="561975"/>
                        </a:xfrm>
                        <a:prstGeom prst="roundRect">
                          <a:avLst/>
                        </a:prstGeom>
                        <a:solidFill>
                          <a:schemeClr val="accent2">
                            <a:lumMod val="40000"/>
                            <a:lumOff val="60000"/>
                          </a:schemeClr>
                        </a:solidFill>
                        <a:ln w="1905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rsidR="00924388" w:rsidRPr="00525045" w:rsidRDefault="00924388" w:rsidP="00924388">
                            <w:pPr>
                              <w:spacing w:after="0" w:line="240" w:lineRule="auto"/>
                              <w:jc w:val="center"/>
                              <w:rPr>
                                <w:rFonts w:ascii="KG Always A Good Time" w:hAnsi="KG Always A Good Time"/>
                                <w:i/>
                                <w:color w:val="FF0000"/>
                                <w:sz w:val="36"/>
                                <w:szCs w:val="40"/>
                              </w:rPr>
                            </w:pPr>
                            <w:r>
                              <w:rPr>
                                <w:rFonts w:ascii="KG Always A Good Time" w:hAnsi="KG Always A Good Time"/>
                                <w:color w:val="FF0000"/>
                                <w:sz w:val="40"/>
                                <w:szCs w:val="40"/>
                              </w:rPr>
                              <w:t>Nombres et calculs</w:t>
                            </w:r>
                          </w:p>
                          <w:p w:rsidR="00924388" w:rsidRPr="003253C4" w:rsidRDefault="00924388" w:rsidP="00924388">
                            <w:pPr>
                              <w:spacing w:after="0" w:line="240" w:lineRule="auto"/>
                              <w:jc w:val="center"/>
                              <w:rPr>
                                <w:rFonts w:ascii="123Marker" w:hAnsi="123Marker"/>
                                <w:b/>
                                <w:color w:val="17365D" w:themeColor="text2" w:themeShade="BF"/>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E5973" id="Rectangle : coins arrondis 4" o:spid="_x0000_s1030" style="position:absolute;left:0;text-align:left;margin-left:228.15pt;margin-top:7.65pt;width:316.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" fillcolor="#e5b8b7 [1301]" strokecolor="red" strokeweight="1.5pt">
                <v:stroke dashstyle="1 1"/>
                <v:textbox>
                  <w:txbxContent>
                    <w:p w:rsidR="00924388" w:rsidRPr="00525045" w:rsidRDefault="00924388" w:rsidP="00924388">
                      <w:pPr>
                        <w:spacing w:after="0" w:line="240" w:lineRule="auto"/>
                        <w:jc w:val="center"/>
                        <w:rPr>
                          <w:rFonts w:ascii="KG Always A Good Time" w:hAnsi="KG Always A Good Time"/>
                          <w:i/>
                          <w:color w:val="FF0000"/>
                          <w:sz w:val="36"/>
                          <w:szCs w:val="40"/>
                        </w:rPr>
                      </w:pPr>
                      <w:r>
                        <w:rPr>
                          <w:rFonts w:ascii="KG Always A Good Time" w:hAnsi="KG Always A Good Time"/>
                          <w:color w:val="FF0000"/>
                          <w:sz w:val="40"/>
                          <w:szCs w:val="40"/>
                        </w:rPr>
                        <w:t>Nombres et calculs</w:t>
                      </w:r>
                    </w:p>
                    <w:p w:rsidR="00924388" w:rsidRPr="003253C4" w:rsidRDefault="00924388" w:rsidP="00924388">
                      <w:pPr>
                        <w:spacing w:after="0" w:line="240" w:lineRule="auto"/>
                        <w:jc w:val="center"/>
                        <w:rPr>
                          <w:rFonts w:ascii="123Marker" w:hAnsi="123Marker"/>
                          <w:b/>
                          <w:color w:val="17365D" w:themeColor="text2" w:themeShade="BF"/>
                          <w:sz w:val="34"/>
                          <w:szCs w:val="34"/>
                        </w:rPr>
                      </w:pPr>
                    </w:p>
                  </w:txbxContent>
                </v:textbox>
              </v:roundrect>
            </w:pict>
          </mc:Fallback>
        </mc:AlternateContent>
      </w:r>
    </w:p>
    <w:p w:rsidR="00924388" w:rsidRDefault="00924388" w:rsidP="006B0888">
      <w:pPr>
        <w:autoSpaceDE w:val="0"/>
        <w:autoSpaceDN w:val="0"/>
        <w:adjustRightInd w:val="0"/>
        <w:spacing w:after="0" w:line="240" w:lineRule="auto"/>
        <w:jc w:val="both"/>
        <w:rPr>
          <w:sz w:val="24"/>
        </w:rPr>
      </w:pPr>
    </w:p>
    <w:p w:rsidR="004878B9" w:rsidRDefault="004878B9" w:rsidP="006B0888">
      <w:pPr>
        <w:autoSpaceDE w:val="0"/>
        <w:autoSpaceDN w:val="0"/>
        <w:adjustRightInd w:val="0"/>
        <w:spacing w:after="0" w:line="240" w:lineRule="auto"/>
        <w:jc w:val="both"/>
        <w:rPr>
          <w:sz w:val="24"/>
        </w:rPr>
      </w:pPr>
    </w:p>
    <w:p w:rsidR="004878B9" w:rsidRDefault="004878B9" w:rsidP="006B0888">
      <w:pPr>
        <w:autoSpaceDE w:val="0"/>
        <w:autoSpaceDN w:val="0"/>
        <w:adjustRightInd w:val="0"/>
        <w:spacing w:after="0" w:line="240" w:lineRule="auto"/>
        <w:jc w:val="both"/>
        <w:rPr>
          <w:sz w:val="24"/>
        </w:rPr>
      </w:pPr>
    </w:p>
    <w:p w:rsidR="004878B9" w:rsidRDefault="004878B9" w:rsidP="006B0888">
      <w:pPr>
        <w:autoSpaceDE w:val="0"/>
        <w:autoSpaceDN w:val="0"/>
        <w:adjustRightInd w:val="0"/>
        <w:spacing w:after="0" w:line="240" w:lineRule="auto"/>
        <w:jc w:val="both"/>
        <w:rPr>
          <w:sz w:val="24"/>
        </w:rPr>
      </w:pPr>
    </w:p>
    <w:tbl>
      <w:tblPr>
        <w:tblStyle w:val="Grilledutableau"/>
        <w:tblW w:w="15685" w:type="dxa"/>
        <w:tblLook w:val="04A0" w:firstRow="1" w:lastRow="0" w:firstColumn="1" w:lastColumn="0" w:noHBand="0" w:noVBand="1"/>
      </w:tblPr>
      <w:tblGrid>
        <w:gridCol w:w="4923"/>
        <w:gridCol w:w="10762"/>
      </w:tblGrid>
      <w:tr w:rsidR="006B0888" w:rsidTr="00304BB7">
        <w:trPr>
          <w:trHeight w:val="909"/>
        </w:trPr>
        <w:tc>
          <w:tcPr>
            <w:tcW w:w="4923" w:type="dxa"/>
            <w:shd w:val="clear" w:color="auto" w:fill="FF9379"/>
            <w:vAlign w:val="center"/>
          </w:tcPr>
          <w:p w:rsidR="006B0888" w:rsidRPr="004A7310" w:rsidRDefault="006B0888" w:rsidP="004A7310">
            <w:pPr>
              <w:jc w:val="center"/>
              <w:rPr>
                <w:rFonts w:ascii="KG Always A Good Time" w:hAnsi="KG Always A Good Time"/>
                <w:sz w:val="26"/>
                <w:szCs w:val="26"/>
              </w:rPr>
            </w:pPr>
            <w:r>
              <w:rPr>
                <w:rFonts w:ascii="KG Always A Good Time" w:hAnsi="KG Always A Good Time" w:cs="Andika"/>
                <w:color w:val="000000" w:themeColor="text1"/>
                <w:sz w:val="26"/>
                <w:szCs w:val="26"/>
              </w:rPr>
              <w:t>Compétence travaillée</w:t>
            </w:r>
          </w:p>
        </w:tc>
        <w:tc>
          <w:tcPr>
            <w:tcW w:w="10762" w:type="dxa"/>
            <w:shd w:val="clear" w:color="auto" w:fill="FF9379"/>
            <w:vAlign w:val="center"/>
          </w:tcPr>
          <w:p w:rsidR="006B0888" w:rsidRPr="004A7310" w:rsidRDefault="006B0888" w:rsidP="004A7310">
            <w:pPr>
              <w:jc w:val="center"/>
              <w:rPr>
                <w:rFonts w:ascii="KG Always A Good Time" w:hAnsi="KG Always A Good Time"/>
                <w:sz w:val="26"/>
                <w:szCs w:val="26"/>
              </w:rPr>
            </w:pPr>
            <w:r w:rsidRPr="004A7310">
              <w:rPr>
                <w:rFonts w:ascii="KG Always A Good Time" w:hAnsi="KG Always A Good Time" w:cs="Andika"/>
                <w:color w:val="000000" w:themeColor="text1"/>
                <w:sz w:val="26"/>
                <w:szCs w:val="26"/>
              </w:rPr>
              <w:t>Compétences associées</w:t>
            </w:r>
          </w:p>
        </w:tc>
      </w:tr>
      <w:tr w:rsidR="006B0888" w:rsidTr="00304BB7">
        <w:trPr>
          <w:trHeight w:val="3290"/>
        </w:trPr>
        <w:tc>
          <w:tcPr>
            <w:tcW w:w="4923" w:type="dxa"/>
            <w:vAlign w:val="center"/>
          </w:tcPr>
          <w:p w:rsidR="00D72C60" w:rsidRDefault="006B0888" w:rsidP="0063242E">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Utiliser et représe</w:t>
            </w:r>
            <w:r w:rsidR="005373C5">
              <w:rPr>
                <w:rFonts w:ascii="Set Fire to the Rain" w:hAnsi="Set Fire to the Rain" w:cs="Andika"/>
                <w:b/>
                <w:color w:val="000000" w:themeColor="text1"/>
                <w:sz w:val="24"/>
                <w:szCs w:val="33"/>
              </w:rPr>
              <w:t>nter les grands nombres entiers, des fractions simples, les nombres décimaux</w:t>
            </w:r>
          </w:p>
          <w:p w:rsidR="006B0888" w:rsidRPr="00EB64E8" w:rsidRDefault="006B0888" w:rsidP="0063242E">
            <w:pPr>
              <w:jc w:val="center"/>
              <w:rPr>
                <w:rFonts w:ascii="Set Fire to the Rain" w:hAnsi="Set Fire to the Rain"/>
                <w:i/>
                <w:sz w:val="24"/>
              </w:rPr>
            </w:pPr>
            <w:r>
              <w:rPr>
                <w:rFonts w:ascii="Set Fire to the Rain" w:hAnsi="Set Fire to the Rain" w:cs="Andika"/>
                <w:b/>
                <w:color w:val="000000" w:themeColor="text1"/>
                <w:sz w:val="24"/>
                <w:szCs w:val="33"/>
              </w:rPr>
              <w:t>(C3)</w:t>
            </w:r>
          </w:p>
        </w:tc>
        <w:tc>
          <w:tcPr>
            <w:tcW w:w="10762" w:type="dxa"/>
            <w:vAlign w:val="center"/>
          </w:tcPr>
          <w:p w:rsidR="006B0888" w:rsidRPr="00FA1BFC" w:rsidRDefault="006B0888" w:rsidP="0063242E">
            <w:pPr>
              <w:pStyle w:val="Paragraphedeliste"/>
              <w:numPr>
                <w:ilvl w:val="0"/>
                <w:numId w:val="11"/>
              </w:numPr>
              <w:ind w:left="279" w:hanging="279"/>
              <w:rPr>
                <w:rFonts w:ascii="Handlee" w:hAnsi="Handlee"/>
                <w:b/>
                <w:i/>
                <w:szCs w:val="25"/>
                <w:u w:val="single"/>
              </w:rPr>
            </w:pPr>
            <w:r>
              <w:rPr>
                <w:rFonts w:ascii="Handlee" w:hAnsi="Handlee"/>
                <w:b/>
                <w:sz w:val="24"/>
                <w:szCs w:val="25"/>
                <w:u w:val="single"/>
              </w:rPr>
              <w:t xml:space="preserve">Les </w:t>
            </w:r>
            <w:r w:rsidR="008E2843">
              <w:rPr>
                <w:rFonts w:ascii="Handlee" w:hAnsi="Handlee"/>
                <w:b/>
                <w:sz w:val="24"/>
                <w:szCs w:val="25"/>
                <w:u w:val="single"/>
              </w:rPr>
              <w:t>nombres jusqu’à 999</w:t>
            </w:r>
            <w:r w:rsidR="00304BB7">
              <w:rPr>
                <w:rFonts w:ascii="Cambria" w:hAnsi="Cambria" w:cs="Cambria"/>
                <w:b/>
                <w:sz w:val="24"/>
                <w:szCs w:val="25"/>
                <w:u w:val="single"/>
              </w:rPr>
              <w:t> </w:t>
            </w:r>
            <w:r w:rsidR="008E2843">
              <w:rPr>
                <w:rFonts w:ascii="Handlee" w:hAnsi="Handlee"/>
                <w:b/>
                <w:sz w:val="24"/>
                <w:szCs w:val="25"/>
                <w:u w:val="single"/>
              </w:rPr>
              <w:t>999</w:t>
            </w:r>
            <w:r w:rsidR="00304BB7">
              <w:rPr>
                <w:rFonts w:ascii="Handlee" w:hAnsi="Handlee"/>
                <w:b/>
                <w:sz w:val="24"/>
                <w:szCs w:val="25"/>
                <w:u w:val="single"/>
              </w:rPr>
              <w:t xml:space="preserve"> / les millions</w:t>
            </w:r>
          </w:p>
          <w:p w:rsidR="006B0888" w:rsidRPr="0063242E" w:rsidRDefault="006B0888" w:rsidP="0066667D">
            <w:pPr>
              <w:autoSpaceDE w:val="0"/>
              <w:autoSpaceDN w:val="0"/>
              <w:adjustRightInd w:val="0"/>
              <w:rPr>
                <w:rFonts w:ascii="Handlee" w:hAnsi="Handlee" w:cs="Andika"/>
                <w:b/>
                <w:color w:val="000000" w:themeColor="text1"/>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Composer, décomposer les grands nombres entiers en utilisant des groupements par milliers</w:t>
            </w:r>
          </w:p>
          <w:p w:rsidR="006B0888" w:rsidRDefault="006B0888" w:rsidP="0063242E">
            <w:pPr>
              <w:pStyle w:val="Paragraphedeliste"/>
              <w:ind w:left="279"/>
              <w:rPr>
                <w:rFonts w:ascii="KG Primary Italics" w:hAnsi="KG Primary Italics" w:cs="Times New Roman"/>
                <w:sz w:val="28"/>
                <w:szCs w:val="26"/>
              </w:rPr>
            </w:pPr>
            <w:r w:rsidRPr="00DF29F9">
              <w:rPr>
                <w:rFonts w:ascii="Times New Roman" w:hAnsi="Times New Roman" w:cs="Times New Roman"/>
                <w:sz w:val="18"/>
                <w:szCs w:val="30"/>
              </w:rPr>
              <w:t>►</w:t>
            </w:r>
            <w:r>
              <w:rPr>
                <w:rFonts w:ascii="Times New Roman" w:hAnsi="Times New Roman" w:cs="Times New Roman"/>
                <w:sz w:val="18"/>
                <w:szCs w:val="30"/>
              </w:rPr>
              <w:t xml:space="preserve"> </w:t>
            </w:r>
            <w:r w:rsidR="008D7926">
              <w:rPr>
                <w:rFonts w:ascii="KG Primary Italics" w:hAnsi="KG Primary Italics" w:cs="Times New Roman"/>
                <w:sz w:val="28"/>
                <w:szCs w:val="26"/>
              </w:rPr>
              <w:t>C</w:t>
            </w:r>
            <w:r>
              <w:rPr>
                <w:rFonts w:ascii="KG Primary Italics" w:hAnsi="KG Primary Italics" w:cs="Times New Roman"/>
                <w:sz w:val="28"/>
                <w:szCs w:val="26"/>
              </w:rPr>
              <w:t>omprendre et appliquer les règles de la numération aux grands nombres</w:t>
            </w:r>
          </w:p>
          <w:p w:rsidR="006B0888" w:rsidRDefault="006B0888" w:rsidP="0066667D">
            <w:pPr>
              <w:pStyle w:val="Paragraphedeliste"/>
              <w:ind w:left="279"/>
              <w:rPr>
                <w:rFonts w:ascii="KG Primary Italics" w:hAnsi="KG Primary Italics" w:cs="Times New Roman"/>
                <w:sz w:val="28"/>
                <w:szCs w:val="26"/>
              </w:rPr>
            </w:pPr>
            <w:r w:rsidRPr="00DF29F9">
              <w:rPr>
                <w:rFonts w:ascii="Times New Roman" w:hAnsi="Times New Roman" w:cs="Times New Roman"/>
                <w:sz w:val="18"/>
                <w:szCs w:val="30"/>
              </w:rPr>
              <w:t>►</w:t>
            </w:r>
            <w:r>
              <w:rPr>
                <w:rFonts w:ascii="Times New Roman" w:hAnsi="Times New Roman" w:cs="Times New Roman"/>
                <w:sz w:val="18"/>
                <w:szCs w:val="30"/>
              </w:rPr>
              <w:t xml:space="preserve"> </w:t>
            </w:r>
            <w:r>
              <w:rPr>
                <w:rFonts w:ascii="KG Primary Italics" w:hAnsi="KG Primary Italics" w:cs="Times New Roman"/>
                <w:sz w:val="28"/>
                <w:szCs w:val="26"/>
              </w:rPr>
              <w:t>Comparer, ranger, encadrer les grands nombres entiers, les repérer et les placer sur une demi-droite graduée adaptée</w:t>
            </w:r>
          </w:p>
          <w:p w:rsidR="007B60D3" w:rsidRPr="007B60D3" w:rsidRDefault="007B60D3" w:rsidP="0066667D">
            <w:pPr>
              <w:pStyle w:val="Paragraphedeliste"/>
              <w:ind w:left="279"/>
              <w:rPr>
                <w:rFonts w:ascii="KG Primary Italics" w:hAnsi="KG Primary Italics" w:cs="Times New Roman"/>
                <w:sz w:val="12"/>
                <w:szCs w:val="12"/>
              </w:rPr>
            </w:pPr>
          </w:p>
          <w:p w:rsidR="007B60D3" w:rsidRPr="00FA1BFC" w:rsidRDefault="007B60D3" w:rsidP="007B60D3">
            <w:pPr>
              <w:pStyle w:val="Paragraphedeliste"/>
              <w:numPr>
                <w:ilvl w:val="0"/>
                <w:numId w:val="11"/>
              </w:numPr>
              <w:ind w:left="279" w:hanging="279"/>
              <w:rPr>
                <w:rFonts w:ascii="Handlee" w:hAnsi="Handlee"/>
                <w:b/>
                <w:i/>
                <w:szCs w:val="25"/>
                <w:u w:val="single"/>
              </w:rPr>
            </w:pPr>
            <w:r>
              <w:rPr>
                <w:rFonts w:ascii="Handlee" w:hAnsi="Handlee"/>
                <w:b/>
                <w:sz w:val="24"/>
                <w:szCs w:val="25"/>
                <w:u w:val="single"/>
              </w:rPr>
              <w:t>Les fractions</w:t>
            </w:r>
          </w:p>
          <w:p w:rsidR="007B60D3" w:rsidRPr="0063242E" w:rsidRDefault="007B60D3" w:rsidP="007B60D3">
            <w:pPr>
              <w:autoSpaceDE w:val="0"/>
              <w:autoSpaceDN w:val="0"/>
              <w:adjustRightInd w:val="0"/>
              <w:rPr>
                <w:rFonts w:ascii="Handlee" w:hAnsi="Handlee" w:cs="Andika"/>
                <w:b/>
                <w:color w:val="000000" w:themeColor="text1"/>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Comprendre et utiliser la notion de fractions simples</w:t>
            </w:r>
          </w:p>
          <w:p w:rsidR="007B60D3" w:rsidRDefault="007B60D3" w:rsidP="007B60D3">
            <w:pPr>
              <w:pStyle w:val="Paragraphedeliste"/>
              <w:ind w:left="279"/>
              <w:rPr>
                <w:rFonts w:ascii="KG Primary Italics" w:hAnsi="KG Primary Italics" w:cs="Times New Roman"/>
                <w:sz w:val="28"/>
                <w:szCs w:val="26"/>
              </w:rPr>
            </w:pPr>
            <w:r w:rsidRPr="00DF29F9">
              <w:rPr>
                <w:rFonts w:ascii="Times New Roman" w:hAnsi="Times New Roman" w:cs="Times New Roman"/>
                <w:sz w:val="18"/>
                <w:szCs w:val="30"/>
              </w:rPr>
              <w:t>►</w:t>
            </w:r>
            <w:r>
              <w:rPr>
                <w:rFonts w:ascii="Times New Roman" w:hAnsi="Times New Roman" w:cs="Times New Roman"/>
                <w:sz w:val="18"/>
                <w:szCs w:val="30"/>
              </w:rPr>
              <w:t xml:space="preserve"> </w:t>
            </w:r>
            <w:r>
              <w:rPr>
                <w:rFonts w:ascii="KG Primary Italics" w:hAnsi="KG Primary Italics" w:cs="Times New Roman"/>
                <w:sz w:val="28"/>
                <w:szCs w:val="26"/>
              </w:rPr>
              <w:t>Repérer et placer les fractions sur une demi-droite graduée adaptée</w:t>
            </w:r>
          </w:p>
          <w:p w:rsidR="007B60D3" w:rsidRDefault="007B60D3" w:rsidP="007B60D3">
            <w:pPr>
              <w:pStyle w:val="Paragraphedeliste"/>
              <w:ind w:left="279"/>
              <w:rPr>
                <w:rFonts w:ascii="KG Primary Italics" w:hAnsi="KG Primary Italics" w:cs="Times New Roman"/>
                <w:sz w:val="28"/>
                <w:szCs w:val="26"/>
              </w:rPr>
            </w:pPr>
            <w:r w:rsidRPr="00DF29F9">
              <w:rPr>
                <w:rFonts w:ascii="Times New Roman" w:hAnsi="Times New Roman" w:cs="Times New Roman"/>
                <w:sz w:val="18"/>
                <w:szCs w:val="30"/>
              </w:rPr>
              <w:t>►</w:t>
            </w:r>
            <w:r>
              <w:rPr>
                <w:rFonts w:ascii="Times New Roman" w:hAnsi="Times New Roman" w:cs="Times New Roman"/>
                <w:sz w:val="18"/>
                <w:szCs w:val="30"/>
              </w:rPr>
              <w:t xml:space="preserve"> </w:t>
            </w:r>
            <w:r>
              <w:rPr>
                <w:rFonts w:ascii="KG Primary Italics" w:hAnsi="KG Primary Italics" w:cs="Times New Roman"/>
                <w:sz w:val="28"/>
                <w:szCs w:val="26"/>
              </w:rPr>
              <w:t>Encadrer une fraction par deux nombres entiers consécutifs</w:t>
            </w:r>
          </w:p>
          <w:p w:rsidR="007B60D3" w:rsidRPr="0063242E" w:rsidRDefault="007B60D3" w:rsidP="00304BB7">
            <w:pPr>
              <w:pStyle w:val="Paragraphedeliste"/>
              <w:ind w:left="279"/>
              <w:rPr>
                <w:rFonts w:ascii="KG Primary Italics" w:hAnsi="KG Primary Italics" w:cs="Times New Roman"/>
                <w:sz w:val="28"/>
                <w:szCs w:val="26"/>
              </w:rPr>
            </w:pPr>
            <w:r w:rsidRPr="00DF29F9">
              <w:rPr>
                <w:rFonts w:ascii="Times New Roman" w:hAnsi="Times New Roman" w:cs="Times New Roman"/>
                <w:sz w:val="18"/>
                <w:szCs w:val="30"/>
              </w:rPr>
              <w:t>►</w:t>
            </w:r>
            <w:r>
              <w:rPr>
                <w:rFonts w:ascii="Times New Roman" w:hAnsi="Times New Roman" w:cs="Times New Roman"/>
                <w:sz w:val="18"/>
                <w:szCs w:val="30"/>
              </w:rPr>
              <w:t xml:space="preserve"> </w:t>
            </w:r>
            <w:r>
              <w:rPr>
                <w:rFonts w:ascii="KG Primary Italics" w:hAnsi="KG Primary Italics" w:cs="Times New Roman"/>
                <w:sz w:val="28"/>
                <w:szCs w:val="26"/>
              </w:rPr>
              <w:t>Etablir des égalités entre des fractions simples</w:t>
            </w:r>
          </w:p>
        </w:tc>
      </w:tr>
      <w:tr w:rsidR="00304BB7" w:rsidRPr="003F6D0D" w:rsidTr="00304BB7">
        <w:trPr>
          <w:trHeight w:val="4245"/>
        </w:trPr>
        <w:tc>
          <w:tcPr>
            <w:tcW w:w="4923" w:type="dxa"/>
            <w:vAlign w:val="center"/>
          </w:tcPr>
          <w:p w:rsidR="00304BB7" w:rsidRDefault="00304BB7" w:rsidP="00304BB7">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Résoudre des problèmes en utilisant des nombres entiers et le calcul</w:t>
            </w:r>
          </w:p>
          <w:p w:rsidR="00304BB7" w:rsidRPr="00EB64E8" w:rsidRDefault="00304BB7" w:rsidP="00304BB7">
            <w:pPr>
              <w:jc w:val="center"/>
              <w:rPr>
                <w:rFonts w:ascii="Set Fire to the Rain" w:hAnsi="Set Fire to the Rain"/>
                <w:i/>
                <w:sz w:val="24"/>
              </w:rPr>
            </w:pPr>
            <w:r>
              <w:rPr>
                <w:rFonts w:ascii="Set Fire to the Rain" w:hAnsi="Set Fire to the Rain" w:cs="Andika"/>
                <w:b/>
                <w:color w:val="000000" w:themeColor="text1"/>
                <w:sz w:val="24"/>
                <w:szCs w:val="33"/>
              </w:rPr>
              <w:t>(C2)</w:t>
            </w:r>
          </w:p>
        </w:tc>
        <w:tc>
          <w:tcPr>
            <w:tcW w:w="10762" w:type="dxa"/>
            <w:vAlign w:val="center"/>
          </w:tcPr>
          <w:p w:rsidR="00304BB7" w:rsidRPr="00FA1BFC" w:rsidRDefault="00304BB7" w:rsidP="00304BB7">
            <w:pPr>
              <w:pStyle w:val="Paragraphedeliste"/>
              <w:numPr>
                <w:ilvl w:val="0"/>
                <w:numId w:val="11"/>
              </w:numPr>
              <w:ind w:left="279" w:hanging="279"/>
              <w:rPr>
                <w:rFonts w:ascii="Handlee" w:hAnsi="Handlee"/>
                <w:b/>
                <w:i/>
                <w:szCs w:val="25"/>
                <w:u w:val="single"/>
              </w:rPr>
            </w:pPr>
            <w:r>
              <w:rPr>
                <w:rFonts w:ascii="Handlee" w:hAnsi="Handlee"/>
                <w:b/>
                <w:sz w:val="24"/>
                <w:szCs w:val="25"/>
                <w:u w:val="single"/>
              </w:rPr>
              <w:t>Résoudre des problèmes issus de situations de la vie quotidienne ou adaptés de jeux portant sur des grandeurs et leurs mesures, des déplacements sur une demi-droite graduée, …. conduisant à utiliser les quatre opérations</w:t>
            </w:r>
          </w:p>
          <w:p w:rsidR="00304BB7" w:rsidRPr="0063242E" w:rsidRDefault="00304BB7" w:rsidP="00304BB7">
            <w:pPr>
              <w:autoSpaceDE w:val="0"/>
              <w:autoSpaceDN w:val="0"/>
              <w:adjustRightInd w:val="0"/>
              <w:rPr>
                <w:rFonts w:ascii="Handlee" w:hAnsi="Handlee" w:cs="Andika"/>
                <w:b/>
                <w:color w:val="000000" w:themeColor="text1"/>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Sens des opérations</w:t>
            </w:r>
          </w:p>
          <w:p w:rsidR="00304BB7" w:rsidRDefault="00304BB7" w:rsidP="00304BB7">
            <w:pPr>
              <w:pStyle w:val="Paragraphedeliste"/>
              <w:ind w:left="279"/>
              <w:rPr>
                <w:rFonts w:ascii="KG Primary Italics" w:hAnsi="KG Primary Italics" w:cs="Times New Roman"/>
                <w:sz w:val="28"/>
                <w:szCs w:val="26"/>
              </w:rPr>
            </w:pPr>
            <w:r w:rsidRPr="00DF29F9">
              <w:rPr>
                <w:rFonts w:ascii="Times New Roman" w:hAnsi="Times New Roman" w:cs="Times New Roman"/>
                <w:sz w:val="18"/>
                <w:szCs w:val="30"/>
              </w:rPr>
              <w:t>►</w:t>
            </w:r>
            <w:r>
              <w:rPr>
                <w:rFonts w:ascii="Times New Roman" w:hAnsi="Times New Roman" w:cs="Times New Roman"/>
                <w:sz w:val="18"/>
                <w:szCs w:val="30"/>
              </w:rPr>
              <w:t xml:space="preserve"> </w:t>
            </w:r>
            <w:r>
              <w:rPr>
                <w:rFonts w:ascii="KG Primary Italics" w:hAnsi="KG Primary Italics" w:cs="Times New Roman"/>
                <w:sz w:val="28"/>
                <w:szCs w:val="26"/>
              </w:rPr>
              <w:t>Problèmes relevant de structures additives (addition/soustraction)</w:t>
            </w:r>
          </w:p>
          <w:p w:rsidR="00304BB7" w:rsidRDefault="00304BB7" w:rsidP="00304BB7">
            <w:pPr>
              <w:pStyle w:val="Paragraphedeliste"/>
              <w:ind w:left="279"/>
              <w:rPr>
                <w:rFonts w:ascii="KG Primary Italics" w:hAnsi="KG Primary Italics" w:cs="Times New Roman"/>
                <w:sz w:val="28"/>
                <w:szCs w:val="26"/>
              </w:rPr>
            </w:pPr>
            <w:r w:rsidRPr="00DF29F9">
              <w:rPr>
                <w:rFonts w:ascii="Times New Roman" w:hAnsi="Times New Roman" w:cs="Times New Roman"/>
                <w:sz w:val="18"/>
                <w:szCs w:val="30"/>
              </w:rPr>
              <w:t>►</w:t>
            </w:r>
            <w:r>
              <w:rPr>
                <w:rFonts w:ascii="Times New Roman" w:hAnsi="Times New Roman" w:cs="Times New Roman"/>
                <w:sz w:val="18"/>
                <w:szCs w:val="30"/>
              </w:rPr>
              <w:t xml:space="preserve"> </w:t>
            </w:r>
            <w:r>
              <w:rPr>
                <w:rFonts w:ascii="KG Primary Italics" w:hAnsi="KG Primary Italics" w:cs="Times New Roman"/>
                <w:sz w:val="28"/>
                <w:szCs w:val="26"/>
              </w:rPr>
              <w:t>Problèmes relevant de structures multiplicatives, de partages ou de groupements (multiplication/division)</w:t>
            </w:r>
          </w:p>
          <w:p w:rsidR="00304BB7" w:rsidRPr="003F6D0D" w:rsidRDefault="00304BB7" w:rsidP="00304BB7">
            <w:pPr>
              <w:pStyle w:val="Paragraphedeliste"/>
              <w:ind w:left="279"/>
              <w:rPr>
                <w:rFonts w:ascii="KG Primary Italics" w:hAnsi="KG Primary Italics" w:cs="Times New Roman"/>
                <w:sz w:val="16"/>
                <w:szCs w:val="16"/>
              </w:rPr>
            </w:pPr>
          </w:p>
          <w:p w:rsidR="00304BB7" w:rsidRPr="00FA1BFC" w:rsidRDefault="00304BB7" w:rsidP="00304BB7">
            <w:pPr>
              <w:pStyle w:val="Paragraphedeliste"/>
              <w:numPr>
                <w:ilvl w:val="0"/>
                <w:numId w:val="11"/>
              </w:numPr>
              <w:ind w:left="279" w:hanging="279"/>
              <w:rPr>
                <w:rFonts w:ascii="Handlee" w:hAnsi="Handlee"/>
                <w:b/>
                <w:i/>
                <w:szCs w:val="25"/>
                <w:u w:val="single"/>
              </w:rPr>
            </w:pPr>
            <w:r>
              <w:rPr>
                <w:rFonts w:ascii="Handlee" w:hAnsi="Handlee"/>
                <w:b/>
                <w:sz w:val="24"/>
                <w:szCs w:val="25"/>
                <w:u w:val="single"/>
              </w:rPr>
              <w:t>Modéliser ces problèmes à l’aide d’écritures mathématiques</w:t>
            </w:r>
          </w:p>
          <w:p w:rsidR="00304BB7" w:rsidRDefault="00304BB7" w:rsidP="00304BB7">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Sens des symboles +, -, x</w:t>
            </w:r>
          </w:p>
          <w:p w:rsidR="00304BB7" w:rsidRPr="003F6D0D" w:rsidRDefault="00304BB7" w:rsidP="00304BB7">
            <w:pPr>
              <w:autoSpaceDE w:val="0"/>
              <w:autoSpaceDN w:val="0"/>
              <w:adjustRightInd w:val="0"/>
              <w:rPr>
                <w:rFonts w:ascii="KG Primary Italics" w:hAnsi="KG Primary Italics" w:cs="Times New Roman"/>
                <w:sz w:val="16"/>
                <w:szCs w:val="16"/>
              </w:rPr>
            </w:pPr>
          </w:p>
          <w:p w:rsidR="00304BB7" w:rsidRPr="00FA1BFC" w:rsidRDefault="00304BB7" w:rsidP="00304BB7">
            <w:pPr>
              <w:pStyle w:val="Paragraphedeliste"/>
              <w:numPr>
                <w:ilvl w:val="0"/>
                <w:numId w:val="11"/>
              </w:numPr>
              <w:ind w:left="279" w:hanging="279"/>
              <w:rPr>
                <w:rFonts w:ascii="Handlee" w:hAnsi="Handlee"/>
                <w:b/>
                <w:i/>
                <w:szCs w:val="25"/>
                <w:u w:val="single"/>
              </w:rPr>
            </w:pPr>
            <w:r>
              <w:rPr>
                <w:rFonts w:ascii="Handlee" w:hAnsi="Handlee"/>
                <w:b/>
                <w:sz w:val="24"/>
                <w:szCs w:val="25"/>
                <w:u w:val="single"/>
              </w:rPr>
              <w:t>Organisation et gestion de données</w:t>
            </w:r>
          </w:p>
          <w:p w:rsidR="00304BB7" w:rsidRDefault="00304BB7" w:rsidP="00304BB7">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Exploiter des données numériques pour répondre à des questions</w:t>
            </w:r>
          </w:p>
          <w:p w:rsidR="00304BB7" w:rsidRPr="003F6D0D" w:rsidRDefault="00304BB7" w:rsidP="00304BB7">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Présenter et organiser des mesures sous forme de tableaux</w:t>
            </w:r>
          </w:p>
        </w:tc>
      </w:tr>
    </w:tbl>
    <w:p w:rsidR="000A543B" w:rsidRDefault="000A543B" w:rsidP="00BE6647">
      <w:pPr>
        <w:rPr>
          <w:sz w:val="8"/>
        </w:rPr>
      </w:pPr>
    </w:p>
    <w:p w:rsidR="008D7926" w:rsidRDefault="008D7926" w:rsidP="00BE6647">
      <w:pPr>
        <w:rPr>
          <w:sz w:val="8"/>
        </w:rPr>
      </w:pPr>
    </w:p>
    <w:p w:rsidR="004878B9" w:rsidRDefault="004878B9" w:rsidP="00BE6647">
      <w:pPr>
        <w:rPr>
          <w:sz w:val="8"/>
        </w:rPr>
      </w:pPr>
    </w:p>
    <w:tbl>
      <w:tblPr>
        <w:tblStyle w:val="Grilledutableau"/>
        <w:tblW w:w="0" w:type="auto"/>
        <w:tblLook w:val="04A0" w:firstRow="1" w:lastRow="0" w:firstColumn="1" w:lastColumn="0" w:noHBand="0" w:noVBand="1"/>
      </w:tblPr>
      <w:tblGrid>
        <w:gridCol w:w="4957"/>
        <w:gridCol w:w="10731"/>
      </w:tblGrid>
      <w:tr w:rsidR="00304BB7" w:rsidTr="001968E6">
        <w:trPr>
          <w:trHeight w:val="834"/>
        </w:trPr>
        <w:tc>
          <w:tcPr>
            <w:tcW w:w="4957" w:type="dxa"/>
            <w:shd w:val="clear" w:color="auto" w:fill="FF9379"/>
            <w:vAlign w:val="center"/>
          </w:tcPr>
          <w:p w:rsidR="00304BB7" w:rsidRPr="004A7310" w:rsidRDefault="00304BB7" w:rsidP="001968E6">
            <w:pPr>
              <w:jc w:val="center"/>
              <w:rPr>
                <w:rFonts w:ascii="KG Always A Good Time" w:hAnsi="KG Always A Good Time"/>
                <w:sz w:val="26"/>
                <w:szCs w:val="26"/>
              </w:rPr>
            </w:pPr>
            <w:r>
              <w:rPr>
                <w:rFonts w:ascii="KG Always A Good Time" w:hAnsi="KG Always A Good Time" w:cs="Andika"/>
                <w:color w:val="000000" w:themeColor="text1"/>
                <w:sz w:val="26"/>
                <w:szCs w:val="26"/>
              </w:rPr>
              <w:lastRenderedPageBreak/>
              <w:t>Compétence travaillée</w:t>
            </w:r>
          </w:p>
        </w:tc>
        <w:tc>
          <w:tcPr>
            <w:tcW w:w="10731" w:type="dxa"/>
            <w:shd w:val="clear" w:color="auto" w:fill="FF9379"/>
            <w:vAlign w:val="center"/>
          </w:tcPr>
          <w:p w:rsidR="00304BB7" w:rsidRPr="004A7310" w:rsidRDefault="00304BB7" w:rsidP="001968E6">
            <w:pPr>
              <w:jc w:val="center"/>
              <w:rPr>
                <w:rFonts w:ascii="KG Always A Good Time" w:hAnsi="KG Always A Good Time"/>
                <w:sz w:val="26"/>
                <w:szCs w:val="26"/>
              </w:rPr>
            </w:pPr>
            <w:r w:rsidRPr="004A7310">
              <w:rPr>
                <w:rFonts w:ascii="KG Always A Good Time" w:hAnsi="KG Always A Good Time" w:cs="Andika"/>
                <w:color w:val="000000" w:themeColor="text1"/>
                <w:sz w:val="26"/>
                <w:szCs w:val="26"/>
              </w:rPr>
              <w:t>Compétences associées</w:t>
            </w:r>
          </w:p>
        </w:tc>
      </w:tr>
      <w:tr w:rsidR="00304BB7" w:rsidTr="001968E6">
        <w:trPr>
          <w:trHeight w:val="5846"/>
        </w:trPr>
        <w:tc>
          <w:tcPr>
            <w:tcW w:w="4957" w:type="dxa"/>
            <w:vAlign w:val="center"/>
          </w:tcPr>
          <w:p w:rsidR="00304BB7" w:rsidRDefault="00304BB7" w:rsidP="001968E6">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 xml:space="preserve">Calculer avec des nombres entiers </w:t>
            </w:r>
          </w:p>
          <w:p w:rsidR="00304BB7" w:rsidRDefault="00304BB7" w:rsidP="001968E6">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(C2)</w:t>
            </w:r>
          </w:p>
        </w:tc>
        <w:tc>
          <w:tcPr>
            <w:tcW w:w="10731" w:type="dxa"/>
            <w:vAlign w:val="center"/>
          </w:tcPr>
          <w:p w:rsidR="00304BB7" w:rsidRPr="00FA1BFC" w:rsidRDefault="00304BB7"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Mémoriser des faits numériques et procédures</w:t>
            </w:r>
          </w:p>
          <w:p w:rsidR="00304BB7" w:rsidRPr="0063242E" w:rsidRDefault="00304BB7" w:rsidP="001968E6">
            <w:pPr>
              <w:autoSpaceDE w:val="0"/>
              <w:autoSpaceDN w:val="0"/>
              <w:adjustRightInd w:val="0"/>
              <w:rPr>
                <w:rFonts w:ascii="Handlee" w:hAnsi="Handlee" w:cs="Andika"/>
                <w:b/>
                <w:color w:val="000000" w:themeColor="text1"/>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Tables d’addition et de multiplication</w:t>
            </w:r>
          </w:p>
          <w:p w:rsidR="00304BB7" w:rsidRDefault="00304BB7" w:rsidP="001968E6">
            <w:pPr>
              <w:pStyle w:val="Paragraphedeliste"/>
              <w:ind w:left="279"/>
              <w:rPr>
                <w:rFonts w:ascii="KG Primary Italics" w:hAnsi="KG Primary Italics" w:cs="Times New Roman"/>
                <w:sz w:val="28"/>
                <w:szCs w:val="26"/>
              </w:rPr>
            </w:pPr>
            <w:r w:rsidRPr="00DF29F9">
              <w:rPr>
                <w:rFonts w:ascii="Times New Roman" w:hAnsi="Times New Roman" w:cs="Times New Roman"/>
                <w:sz w:val="18"/>
                <w:szCs w:val="30"/>
              </w:rPr>
              <w:t>►</w:t>
            </w:r>
            <w:r>
              <w:rPr>
                <w:rFonts w:ascii="Times New Roman" w:hAnsi="Times New Roman" w:cs="Times New Roman"/>
                <w:sz w:val="18"/>
                <w:szCs w:val="30"/>
              </w:rPr>
              <w:t xml:space="preserve"> </w:t>
            </w:r>
            <w:r>
              <w:rPr>
                <w:rFonts w:ascii="KG Primary Italics" w:hAnsi="KG Primary Italics" w:cs="Times New Roman"/>
                <w:sz w:val="28"/>
                <w:szCs w:val="26"/>
              </w:rPr>
              <w:t>Décompositions additives et multiplicatives de 10 et 100</w:t>
            </w:r>
          </w:p>
          <w:p w:rsidR="00304BB7" w:rsidRDefault="00304BB7" w:rsidP="001968E6">
            <w:pPr>
              <w:pStyle w:val="Paragraphedeliste"/>
              <w:ind w:left="279"/>
              <w:rPr>
                <w:rFonts w:ascii="KG Primary Italics" w:hAnsi="KG Primary Italics" w:cs="Times New Roman"/>
                <w:sz w:val="28"/>
                <w:szCs w:val="26"/>
              </w:rPr>
            </w:pPr>
            <w:r w:rsidRPr="0063242E">
              <w:rPr>
                <w:rFonts w:ascii="Times New Roman" w:hAnsi="Times New Roman" w:cs="Times New Roman"/>
                <w:sz w:val="18"/>
                <w:szCs w:val="30"/>
              </w:rPr>
              <w:t xml:space="preserve">► </w:t>
            </w:r>
            <w:r>
              <w:rPr>
                <w:rFonts w:ascii="KG Primary Italics" w:hAnsi="KG Primary Italics" w:cs="Times New Roman"/>
                <w:sz w:val="28"/>
                <w:szCs w:val="26"/>
              </w:rPr>
              <w:t>Complément à la dizaine supérieure, à la centaine supérieure</w:t>
            </w:r>
          </w:p>
          <w:p w:rsidR="00304BB7" w:rsidRDefault="00304BB7" w:rsidP="001968E6">
            <w:pPr>
              <w:pStyle w:val="Paragraphedeliste"/>
              <w:ind w:left="279"/>
              <w:rPr>
                <w:rFonts w:ascii="KG Primary Italics" w:hAnsi="KG Primary Italics" w:cs="Times New Roman"/>
                <w:sz w:val="28"/>
                <w:szCs w:val="26"/>
              </w:rPr>
            </w:pPr>
            <w:r w:rsidRPr="0063242E">
              <w:rPr>
                <w:rFonts w:ascii="Times New Roman" w:hAnsi="Times New Roman" w:cs="Times New Roman"/>
                <w:sz w:val="18"/>
                <w:szCs w:val="30"/>
              </w:rPr>
              <w:t xml:space="preserve">► </w:t>
            </w:r>
            <w:r>
              <w:rPr>
                <w:rFonts w:ascii="KG Primary Italics" w:hAnsi="KG Primary Italics" w:cs="Times New Roman"/>
                <w:sz w:val="28"/>
                <w:szCs w:val="26"/>
              </w:rPr>
              <w:t>Multiplication par une puissance de 10</w:t>
            </w:r>
          </w:p>
          <w:p w:rsidR="00304BB7" w:rsidRDefault="00304BB7" w:rsidP="001968E6">
            <w:pPr>
              <w:pStyle w:val="Paragraphedeliste"/>
              <w:ind w:left="279"/>
              <w:rPr>
                <w:rFonts w:ascii="KG Primary Italics" w:hAnsi="KG Primary Italics" w:cs="Times New Roman"/>
                <w:sz w:val="28"/>
                <w:szCs w:val="26"/>
              </w:rPr>
            </w:pPr>
            <w:r w:rsidRPr="0063242E">
              <w:rPr>
                <w:rFonts w:ascii="Times New Roman" w:hAnsi="Times New Roman" w:cs="Times New Roman"/>
                <w:sz w:val="18"/>
                <w:szCs w:val="30"/>
              </w:rPr>
              <w:t xml:space="preserve">► </w:t>
            </w:r>
            <w:r>
              <w:rPr>
                <w:rFonts w:ascii="KG Primary Italics" w:hAnsi="KG Primary Italics" w:cs="Times New Roman"/>
                <w:sz w:val="28"/>
                <w:szCs w:val="26"/>
              </w:rPr>
              <w:t>Doubles et moitiés de nombres d’usage courant</w:t>
            </w:r>
          </w:p>
          <w:p w:rsidR="00304BB7" w:rsidRPr="00100C59" w:rsidRDefault="00304BB7" w:rsidP="001968E6">
            <w:pPr>
              <w:pStyle w:val="Paragraphedeliste"/>
              <w:ind w:left="279"/>
              <w:rPr>
                <w:rFonts w:ascii="KG Primary Italics" w:hAnsi="KG Primary Italics" w:cs="Times New Roman"/>
                <w:sz w:val="16"/>
                <w:szCs w:val="16"/>
              </w:rPr>
            </w:pPr>
          </w:p>
          <w:p w:rsidR="00304BB7" w:rsidRPr="00FA1BFC" w:rsidRDefault="00304BB7"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Vérifier la vraisemblance d’un résultat, notamment en estimant son ordre de grandeur</w:t>
            </w:r>
          </w:p>
          <w:p w:rsidR="00304BB7" w:rsidRPr="0063242E" w:rsidRDefault="00304BB7" w:rsidP="001968E6">
            <w:pPr>
              <w:autoSpaceDE w:val="0"/>
              <w:autoSpaceDN w:val="0"/>
              <w:adjustRightInd w:val="0"/>
              <w:rPr>
                <w:rFonts w:ascii="Handlee" w:hAnsi="Handlee" w:cs="Andika"/>
                <w:b/>
                <w:color w:val="000000" w:themeColor="text1"/>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Addition, soustraction, multiplication</w:t>
            </w:r>
          </w:p>
          <w:p w:rsidR="00304BB7" w:rsidRDefault="00304BB7" w:rsidP="001968E6">
            <w:pPr>
              <w:pStyle w:val="Paragraphedeliste"/>
              <w:ind w:left="279"/>
              <w:rPr>
                <w:rFonts w:ascii="KG Primary Italics" w:hAnsi="KG Primary Italics" w:cs="Times New Roman"/>
                <w:sz w:val="28"/>
                <w:szCs w:val="26"/>
              </w:rPr>
            </w:pPr>
            <w:r w:rsidRPr="00DF29F9">
              <w:rPr>
                <w:rFonts w:ascii="Times New Roman" w:hAnsi="Times New Roman" w:cs="Times New Roman"/>
                <w:sz w:val="18"/>
                <w:szCs w:val="30"/>
              </w:rPr>
              <w:t>►</w:t>
            </w:r>
            <w:r>
              <w:rPr>
                <w:rFonts w:ascii="Times New Roman" w:hAnsi="Times New Roman" w:cs="Times New Roman"/>
                <w:sz w:val="18"/>
                <w:szCs w:val="30"/>
              </w:rPr>
              <w:t xml:space="preserve"> </w:t>
            </w:r>
            <w:r>
              <w:rPr>
                <w:rFonts w:ascii="KG Primary Italics" w:hAnsi="KG Primary Italics" w:cs="Times New Roman"/>
                <w:sz w:val="28"/>
                <w:szCs w:val="26"/>
              </w:rPr>
              <w:t>Propriétés implicites des opérations</w:t>
            </w:r>
          </w:p>
          <w:p w:rsidR="00304BB7" w:rsidRDefault="00304BB7" w:rsidP="001968E6">
            <w:pPr>
              <w:pStyle w:val="Paragraphedeliste"/>
              <w:ind w:left="279"/>
              <w:rPr>
                <w:rFonts w:ascii="KG Primary Italics" w:hAnsi="KG Primary Italics" w:cs="Times New Roman"/>
                <w:sz w:val="28"/>
                <w:szCs w:val="26"/>
              </w:rPr>
            </w:pPr>
            <w:r w:rsidRPr="0063242E">
              <w:rPr>
                <w:rFonts w:ascii="Times New Roman" w:hAnsi="Times New Roman" w:cs="Times New Roman"/>
                <w:sz w:val="18"/>
                <w:szCs w:val="30"/>
              </w:rPr>
              <w:t xml:space="preserve">► </w:t>
            </w:r>
            <w:r>
              <w:rPr>
                <w:rFonts w:ascii="KG Primary Italics" w:hAnsi="KG Primary Italics" w:cs="Times New Roman"/>
                <w:sz w:val="28"/>
                <w:szCs w:val="26"/>
              </w:rPr>
              <w:t>Propriétés de la numération</w:t>
            </w:r>
          </w:p>
          <w:p w:rsidR="00304BB7" w:rsidRPr="00100C59" w:rsidRDefault="00304BB7" w:rsidP="001968E6">
            <w:pPr>
              <w:pStyle w:val="Paragraphedeliste"/>
              <w:ind w:left="279"/>
              <w:rPr>
                <w:rFonts w:ascii="KG Primary Italics" w:hAnsi="KG Primary Italics" w:cs="Times New Roman"/>
                <w:sz w:val="20"/>
                <w:szCs w:val="20"/>
              </w:rPr>
            </w:pPr>
          </w:p>
          <w:p w:rsidR="00304BB7" w:rsidRPr="00FA1BFC" w:rsidRDefault="00304BB7"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Calcul mental</w:t>
            </w:r>
            <w:r>
              <w:rPr>
                <w:rFonts w:ascii="Cambria" w:hAnsi="Cambria" w:cs="Cambria"/>
                <w:b/>
                <w:sz w:val="24"/>
                <w:szCs w:val="25"/>
                <w:u w:val="single"/>
              </w:rPr>
              <w:t> </w:t>
            </w:r>
            <w:r>
              <w:rPr>
                <w:rFonts w:ascii="Handlee" w:hAnsi="Handlee"/>
                <w:b/>
                <w:sz w:val="24"/>
                <w:szCs w:val="25"/>
                <w:u w:val="single"/>
              </w:rPr>
              <w:t>: calculer mentalement pour obtenir un résultat exact ou évaluer un ordre de grandeur</w:t>
            </w:r>
          </w:p>
          <w:p w:rsidR="00304BB7" w:rsidRPr="0063242E" w:rsidRDefault="00304BB7" w:rsidP="001968E6">
            <w:pPr>
              <w:autoSpaceDE w:val="0"/>
              <w:autoSpaceDN w:val="0"/>
              <w:adjustRightInd w:val="0"/>
              <w:rPr>
                <w:rFonts w:ascii="Handlee" w:hAnsi="Handlee" w:cs="Andika"/>
                <w:b/>
                <w:color w:val="000000" w:themeColor="text1"/>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sidRPr="00100C59">
              <w:rPr>
                <w:rFonts w:ascii="KG Primary Italics" w:hAnsi="KG Primary Italics" w:cs="Times New Roman"/>
                <w:sz w:val="28"/>
                <w:szCs w:val="26"/>
                <w:u w:val="single"/>
              </w:rPr>
              <w:t>Calculer mentalement :</w:t>
            </w:r>
            <w:r>
              <w:rPr>
                <w:rFonts w:ascii="KG Primary Italics" w:hAnsi="KG Primary Italics" w:cs="Times New Roman"/>
                <w:sz w:val="28"/>
                <w:szCs w:val="26"/>
              </w:rPr>
              <w:t xml:space="preserve"> sur les nombres 1, 2, 5, 10, 20, 50, 100 en lien avec la monnaie</w:t>
            </w:r>
          </w:p>
          <w:p w:rsidR="00304BB7" w:rsidRDefault="00304BB7" w:rsidP="00304BB7">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Résoudre mentalement des problèmes arithmétiques à données numériques simples</w:t>
            </w:r>
          </w:p>
          <w:p w:rsidR="00304BB7" w:rsidRDefault="00304BB7" w:rsidP="001968E6">
            <w:pPr>
              <w:pStyle w:val="Paragraphedeliste"/>
              <w:ind w:left="279"/>
              <w:rPr>
                <w:rFonts w:ascii="KG Primary Italics" w:hAnsi="KG Primary Italics" w:cs="Times New Roman"/>
                <w:sz w:val="28"/>
                <w:szCs w:val="26"/>
              </w:rPr>
            </w:pPr>
            <w:r w:rsidRPr="0063242E">
              <w:rPr>
                <w:rFonts w:ascii="Times New Roman" w:hAnsi="Times New Roman" w:cs="Times New Roman"/>
                <w:sz w:val="18"/>
                <w:szCs w:val="30"/>
              </w:rPr>
              <w:t xml:space="preserve">► </w:t>
            </w:r>
            <w:r>
              <w:rPr>
                <w:rFonts w:ascii="KG Primary Italics" w:hAnsi="KG Primary Italics" w:cs="Times New Roman"/>
                <w:sz w:val="28"/>
                <w:szCs w:val="26"/>
              </w:rPr>
              <w:t>Utiliser les propriétés des opérations</w:t>
            </w:r>
          </w:p>
          <w:p w:rsidR="00304BB7" w:rsidRPr="00100C59" w:rsidRDefault="00304BB7" w:rsidP="001968E6">
            <w:pPr>
              <w:pStyle w:val="Paragraphedeliste"/>
              <w:ind w:left="279"/>
              <w:rPr>
                <w:rFonts w:ascii="KG Primary Italics" w:hAnsi="KG Primary Italics" w:cs="Times New Roman"/>
                <w:sz w:val="16"/>
                <w:szCs w:val="16"/>
              </w:rPr>
            </w:pPr>
          </w:p>
          <w:p w:rsidR="00304BB7" w:rsidRPr="001669D0" w:rsidRDefault="00304BB7" w:rsidP="001968E6">
            <w:pPr>
              <w:pStyle w:val="Paragraphedeliste"/>
              <w:numPr>
                <w:ilvl w:val="0"/>
                <w:numId w:val="11"/>
              </w:numPr>
              <w:ind w:left="279" w:hanging="279"/>
              <w:rPr>
                <w:rFonts w:ascii="KG Primary Italics" w:hAnsi="KG Primary Italics" w:cs="Times New Roman"/>
                <w:sz w:val="28"/>
                <w:szCs w:val="26"/>
              </w:rPr>
            </w:pPr>
            <w:r>
              <w:rPr>
                <w:rFonts w:ascii="Handlee" w:hAnsi="Handlee"/>
                <w:b/>
                <w:sz w:val="24"/>
                <w:szCs w:val="25"/>
                <w:u w:val="single"/>
              </w:rPr>
              <w:t>Calculer en ligne</w:t>
            </w:r>
            <w:r>
              <w:rPr>
                <w:rFonts w:ascii="Cambria" w:hAnsi="Cambria" w:cs="Cambria"/>
                <w:b/>
                <w:sz w:val="24"/>
                <w:szCs w:val="25"/>
                <w:u w:val="single"/>
              </w:rPr>
              <w:t> </w:t>
            </w:r>
            <w:r>
              <w:rPr>
                <w:rFonts w:ascii="Handlee" w:hAnsi="Handlee"/>
                <w:b/>
                <w:sz w:val="24"/>
                <w:szCs w:val="25"/>
                <w:u w:val="single"/>
              </w:rPr>
              <w:t>: calculer en utilisant des écritures en ligne additives, soustractives, multiplicatives, mixtes</w:t>
            </w:r>
          </w:p>
          <w:p w:rsidR="00304BB7" w:rsidRPr="00100C59" w:rsidRDefault="00304BB7" w:rsidP="001968E6">
            <w:pPr>
              <w:pStyle w:val="Paragraphedeliste"/>
              <w:ind w:left="279"/>
              <w:rPr>
                <w:rFonts w:ascii="KG Primary Italics" w:hAnsi="KG Primary Italics" w:cs="Times New Roman"/>
                <w:sz w:val="16"/>
                <w:szCs w:val="16"/>
              </w:rPr>
            </w:pPr>
          </w:p>
          <w:p w:rsidR="00304BB7" w:rsidRPr="001669D0" w:rsidRDefault="00304BB7" w:rsidP="001968E6">
            <w:pPr>
              <w:pStyle w:val="Paragraphedeliste"/>
              <w:numPr>
                <w:ilvl w:val="0"/>
                <w:numId w:val="11"/>
              </w:numPr>
              <w:ind w:left="279" w:hanging="279"/>
              <w:rPr>
                <w:rFonts w:ascii="KG Primary Italics" w:hAnsi="KG Primary Italics" w:cs="Times New Roman"/>
                <w:sz w:val="28"/>
                <w:szCs w:val="26"/>
              </w:rPr>
            </w:pPr>
            <w:r>
              <w:rPr>
                <w:rFonts w:ascii="Handlee" w:hAnsi="Handlee"/>
                <w:b/>
                <w:sz w:val="24"/>
                <w:szCs w:val="25"/>
                <w:u w:val="single"/>
              </w:rPr>
              <w:t>Calcul posé</w:t>
            </w:r>
            <w:r>
              <w:rPr>
                <w:rFonts w:ascii="Cambria" w:hAnsi="Cambria" w:cs="Cambria"/>
                <w:b/>
                <w:sz w:val="24"/>
                <w:szCs w:val="25"/>
                <w:u w:val="single"/>
              </w:rPr>
              <w:t> </w:t>
            </w:r>
            <w:r>
              <w:rPr>
                <w:rFonts w:ascii="Handlee" w:hAnsi="Handlee"/>
                <w:b/>
                <w:sz w:val="24"/>
                <w:szCs w:val="25"/>
                <w:u w:val="single"/>
              </w:rPr>
              <w:t>: mettre en œuvre un algorithme de calcul posé pour l’addition, la soustraction, la multiplication</w:t>
            </w:r>
          </w:p>
        </w:tc>
      </w:tr>
    </w:tbl>
    <w:p w:rsidR="004878B9" w:rsidRDefault="004878B9" w:rsidP="00BE6647">
      <w:pPr>
        <w:rPr>
          <w:sz w:val="8"/>
        </w:rPr>
      </w:pPr>
    </w:p>
    <w:p w:rsidR="00304BB7" w:rsidRDefault="00304BB7" w:rsidP="00BE6647">
      <w:pPr>
        <w:rPr>
          <w:sz w:val="8"/>
        </w:rPr>
      </w:pPr>
    </w:p>
    <w:p w:rsidR="00304BB7" w:rsidRDefault="00304BB7" w:rsidP="00BE6647">
      <w:pPr>
        <w:rPr>
          <w:sz w:val="8"/>
        </w:rPr>
      </w:pPr>
    </w:p>
    <w:p w:rsidR="00304BB7" w:rsidRDefault="00304BB7" w:rsidP="00BE6647">
      <w:pPr>
        <w:rPr>
          <w:sz w:val="8"/>
        </w:rPr>
      </w:pPr>
    </w:p>
    <w:p w:rsidR="00304BB7" w:rsidRDefault="00304BB7" w:rsidP="00BE6647">
      <w:pPr>
        <w:rPr>
          <w:sz w:val="8"/>
        </w:rPr>
      </w:pPr>
    </w:p>
    <w:p w:rsidR="00304BB7" w:rsidRDefault="00304BB7" w:rsidP="00BE6647">
      <w:pPr>
        <w:rPr>
          <w:sz w:val="8"/>
        </w:rPr>
      </w:pPr>
    </w:p>
    <w:p w:rsidR="00304BB7" w:rsidRDefault="00304BB7" w:rsidP="00BE6647">
      <w:pPr>
        <w:rPr>
          <w:sz w:val="8"/>
        </w:rPr>
      </w:pPr>
    </w:p>
    <w:p w:rsidR="00304BB7" w:rsidRDefault="00304BB7" w:rsidP="00BE6647">
      <w:pPr>
        <w:rPr>
          <w:sz w:val="8"/>
        </w:rPr>
      </w:pPr>
    </w:p>
    <w:p w:rsidR="00304BB7" w:rsidRDefault="00304BB7" w:rsidP="00BE6647">
      <w:pPr>
        <w:rPr>
          <w:sz w:val="8"/>
        </w:rPr>
      </w:pPr>
    </w:p>
    <w:p w:rsidR="00304BB7" w:rsidRDefault="00304BB7" w:rsidP="00BE6647">
      <w:pPr>
        <w:rPr>
          <w:sz w:val="8"/>
        </w:rPr>
      </w:pPr>
    </w:p>
    <w:p w:rsidR="00304BB7" w:rsidRDefault="00304BB7" w:rsidP="00BE6647">
      <w:pPr>
        <w:rPr>
          <w:sz w:val="8"/>
        </w:rPr>
      </w:pPr>
    </w:p>
    <w:p w:rsidR="00304BB7" w:rsidRDefault="00304BB7" w:rsidP="00BE6647">
      <w:pPr>
        <w:rPr>
          <w:sz w:val="8"/>
        </w:rPr>
      </w:pPr>
    </w:p>
    <w:p w:rsidR="00807D28" w:rsidRDefault="00807D28" w:rsidP="00807D28">
      <w:pPr>
        <w:autoSpaceDE w:val="0"/>
        <w:autoSpaceDN w:val="0"/>
        <w:adjustRightInd w:val="0"/>
        <w:spacing w:after="0" w:line="240" w:lineRule="auto"/>
        <w:jc w:val="both"/>
        <w:rPr>
          <w:sz w:val="24"/>
        </w:rPr>
        <w:sectPr w:rsidR="00807D28" w:rsidSect="00984616">
          <w:pgSz w:w="16838" w:h="11906" w:orient="landscape"/>
          <w:pgMar w:top="567" w:right="567" w:bottom="567" w:left="567" w:header="709" w:footer="709" w:gutter="0"/>
          <w:cols w:space="708"/>
          <w:docGrid w:linePitch="360"/>
        </w:sectPr>
      </w:pPr>
    </w:p>
    <w:p w:rsidR="00807D28" w:rsidRDefault="00807D28" w:rsidP="00807D28">
      <w:pPr>
        <w:autoSpaceDE w:val="0"/>
        <w:autoSpaceDN w:val="0"/>
        <w:adjustRightInd w:val="0"/>
        <w:spacing w:after="0" w:line="240" w:lineRule="auto"/>
        <w:jc w:val="both"/>
        <w:rPr>
          <w:sz w:val="24"/>
        </w:rPr>
      </w:pPr>
      <w:r>
        <w:rPr>
          <w:noProof/>
        </w:rPr>
        <w:lastRenderedPageBreak/>
        <mc:AlternateContent>
          <mc:Choice Requires="wps">
            <w:drawing>
              <wp:anchor distT="0" distB="0" distL="114300" distR="114300" simplePos="0" relativeHeight="251671552" behindDoc="0" locked="0" layoutInCell="1" allowOverlap="1" wp14:anchorId="42CC7C6E" wp14:editId="39CE68B2">
                <wp:simplePos x="0" y="0"/>
                <wp:positionH relativeFrom="column">
                  <wp:posOffset>2764155</wp:posOffset>
                </wp:positionH>
                <wp:positionV relativeFrom="paragraph">
                  <wp:posOffset>-140970</wp:posOffset>
                </wp:positionV>
                <wp:extent cx="4019550" cy="561975"/>
                <wp:effectExtent l="0" t="0" r="19050" b="28575"/>
                <wp:wrapNone/>
                <wp:docPr id="6" name="Rectangle : coins arrondis 6"/>
                <wp:cNvGraphicFramePr/>
                <a:graphic xmlns:a="http://schemas.openxmlformats.org/drawingml/2006/main">
                  <a:graphicData uri="http://schemas.microsoft.com/office/word/2010/wordprocessingShape">
                    <wps:wsp>
                      <wps:cNvSpPr/>
                      <wps:spPr>
                        <a:xfrm>
                          <a:off x="0" y="0"/>
                          <a:ext cx="4019550" cy="561975"/>
                        </a:xfrm>
                        <a:prstGeom prst="roundRect">
                          <a:avLst/>
                        </a:prstGeom>
                        <a:solidFill>
                          <a:schemeClr val="accent2">
                            <a:lumMod val="40000"/>
                            <a:lumOff val="60000"/>
                          </a:schemeClr>
                        </a:solidFill>
                        <a:ln w="1905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rsidR="00807D28" w:rsidRPr="00525045" w:rsidRDefault="00807D28" w:rsidP="00807D28">
                            <w:pPr>
                              <w:spacing w:after="0" w:line="240" w:lineRule="auto"/>
                              <w:jc w:val="center"/>
                              <w:rPr>
                                <w:rFonts w:ascii="KG Always A Good Time" w:hAnsi="KG Always A Good Time"/>
                                <w:i/>
                                <w:color w:val="FF0000"/>
                                <w:sz w:val="36"/>
                                <w:szCs w:val="40"/>
                              </w:rPr>
                            </w:pPr>
                            <w:r w:rsidRPr="00984616">
                              <w:rPr>
                                <w:rFonts w:ascii="Set Fire to the Rain" w:hAnsi="Set Fire to the Rain"/>
                                <w:color w:val="FF0000"/>
                                <w:sz w:val="40"/>
                                <w:szCs w:val="40"/>
                              </w:rPr>
                              <w:t>G</w:t>
                            </w:r>
                            <w:r>
                              <w:rPr>
                                <w:rFonts w:ascii="KG Always A Good Time" w:hAnsi="KG Always A Good Time"/>
                                <w:color w:val="FF0000"/>
                                <w:sz w:val="40"/>
                                <w:szCs w:val="40"/>
                              </w:rPr>
                              <w:t>randeurs et Mesures</w:t>
                            </w:r>
                          </w:p>
                          <w:p w:rsidR="00807D28" w:rsidRPr="003253C4" w:rsidRDefault="00807D28" w:rsidP="00807D28">
                            <w:pPr>
                              <w:spacing w:after="0" w:line="240" w:lineRule="auto"/>
                              <w:jc w:val="center"/>
                              <w:rPr>
                                <w:rFonts w:ascii="123Marker" w:hAnsi="123Marker"/>
                                <w:b/>
                                <w:color w:val="17365D" w:themeColor="text2" w:themeShade="BF"/>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C7C6E" id="Rectangle : coins arrondis 6" o:spid="_x0000_s1031" style="position:absolute;left:0;text-align:left;margin-left:217.65pt;margin-top:-11.1pt;width:316.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" fillcolor="#e5b8b7 [1301]" strokecolor="red" strokeweight="1.5pt">
                <v:stroke dashstyle="1 1"/>
                <v:textbox>
                  <w:txbxContent>
                    <w:p w:rsidR="00807D28" w:rsidRPr="00525045" w:rsidRDefault="00807D28" w:rsidP="00807D28">
                      <w:pPr>
                        <w:spacing w:after="0" w:line="240" w:lineRule="auto"/>
                        <w:jc w:val="center"/>
                        <w:rPr>
                          <w:rFonts w:ascii="KG Always A Good Time" w:hAnsi="KG Always A Good Time"/>
                          <w:i/>
                          <w:color w:val="FF0000"/>
                          <w:sz w:val="36"/>
                          <w:szCs w:val="40"/>
                        </w:rPr>
                      </w:pPr>
                      <w:r w:rsidRPr="00984616">
                        <w:rPr>
                          <w:rFonts w:ascii="Set Fire to the Rain" w:hAnsi="Set Fire to the Rain"/>
                          <w:color w:val="FF0000"/>
                          <w:sz w:val="40"/>
                          <w:szCs w:val="40"/>
                        </w:rPr>
                        <w:t>G</w:t>
                      </w:r>
                      <w:r>
                        <w:rPr>
                          <w:rFonts w:ascii="KG Always A Good Time" w:hAnsi="KG Always A Good Time"/>
                          <w:color w:val="FF0000"/>
                          <w:sz w:val="40"/>
                          <w:szCs w:val="40"/>
                        </w:rPr>
                        <w:t>randeurs et Mesures</w:t>
                      </w:r>
                    </w:p>
                    <w:p w:rsidR="00807D28" w:rsidRPr="003253C4" w:rsidRDefault="00807D28" w:rsidP="00807D28">
                      <w:pPr>
                        <w:spacing w:after="0" w:line="240" w:lineRule="auto"/>
                        <w:jc w:val="center"/>
                        <w:rPr>
                          <w:rFonts w:ascii="123Marker" w:hAnsi="123Marker"/>
                          <w:b/>
                          <w:color w:val="17365D" w:themeColor="text2" w:themeShade="BF"/>
                          <w:sz w:val="34"/>
                          <w:szCs w:val="34"/>
                        </w:rPr>
                      </w:pPr>
                    </w:p>
                  </w:txbxContent>
                </v:textbox>
              </v:roundrect>
            </w:pict>
          </mc:Fallback>
        </mc:AlternateContent>
      </w:r>
    </w:p>
    <w:p w:rsidR="00807D28" w:rsidRDefault="00807D28" w:rsidP="00807D28">
      <w:pPr>
        <w:autoSpaceDE w:val="0"/>
        <w:autoSpaceDN w:val="0"/>
        <w:adjustRightInd w:val="0"/>
        <w:spacing w:after="0" w:line="240" w:lineRule="auto"/>
        <w:jc w:val="both"/>
        <w:rPr>
          <w:sz w:val="24"/>
        </w:rPr>
      </w:pPr>
    </w:p>
    <w:p w:rsidR="00807D28" w:rsidRDefault="00807D28" w:rsidP="00807D28">
      <w:pPr>
        <w:autoSpaceDE w:val="0"/>
        <w:autoSpaceDN w:val="0"/>
        <w:adjustRightInd w:val="0"/>
        <w:spacing w:after="0" w:line="240" w:lineRule="auto"/>
        <w:jc w:val="both"/>
        <w:rPr>
          <w:sz w:val="24"/>
        </w:rPr>
      </w:pPr>
    </w:p>
    <w:tbl>
      <w:tblPr>
        <w:tblStyle w:val="Grilledutableau"/>
        <w:tblW w:w="15626" w:type="dxa"/>
        <w:tblLook w:val="04A0" w:firstRow="1" w:lastRow="0" w:firstColumn="1" w:lastColumn="0" w:noHBand="0" w:noVBand="1"/>
      </w:tblPr>
      <w:tblGrid>
        <w:gridCol w:w="4905"/>
        <w:gridCol w:w="10721"/>
      </w:tblGrid>
      <w:tr w:rsidR="00807D28" w:rsidTr="00807D28">
        <w:trPr>
          <w:trHeight w:val="533"/>
        </w:trPr>
        <w:tc>
          <w:tcPr>
            <w:tcW w:w="4905" w:type="dxa"/>
            <w:shd w:val="clear" w:color="auto" w:fill="FF9379"/>
            <w:vAlign w:val="center"/>
          </w:tcPr>
          <w:p w:rsidR="00807D28" w:rsidRPr="004A7310" w:rsidRDefault="00807D28" w:rsidP="001968E6">
            <w:pPr>
              <w:jc w:val="center"/>
              <w:rPr>
                <w:rFonts w:ascii="KG Always A Good Time" w:hAnsi="KG Always A Good Time"/>
                <w:sz w:val="26"/>
                <w:szCs w:val="26"/>
              </w:rPr>
            </w:pPr>
            <w:r>
              <w:rPr>
                <w:rFonts w:ascii="KG Always A Good Time" w:hAnsi="KG Always A Good Time" w:cs="Andika"/>
                <w:color w:val="000000" w:themeColor="text1"/>
                <w:sz w:val="26"/>
                <w:szCs w:val="26"/>
              </w:rPr>
              <w:t>Compétence travaillée</w:t>
            </w:r>
          </w:p>
        </w:tc>
        <w:tc>
          <w:tcPr>
            <w:tcW w:w="10721" w:type="dxa"/>
            <w:shd w:val="clear" w:color="auto" w:fill="FF9379"/>
            <w:vAlign w:val="center"/>
          </w:tcPr>
          <w:p w:rsidR="00807D28" w:rsidRPr="004A7310" w:rsidRDefault="00807D28" w:rsidP="001968E6">
            <w:pPr>
              <w:jc w:val="center"/>
              <w:rPr>
                <w:rFonts w:ascii="KG Always A Good Time" w:hAnsi="KG Always A Good Time"/>
                <w:sz w:val="26"/>
                <w:szCs w:val="26"/>
              </w:rPr>
            </w:pPr>
            <w:r w:rsidRPr="004A7310">
              <w:rPr>
                <w:rFonts w:ascii="KG Always A Good Time" w:hAnsi="KG Always A Good Time" w:cs="Andika"/>
                <w:color w:val="000000" w:themeColor="text1"/>
                <w:sz w:val="26"/>
                <w:szCs w:val="26"/>
              </w:rPr>
              <w:t>Compétences associées</w:t>
            </w:r>
          </w:p>
        </w:tc>
      </w:tr>
      <w:tr w:rsidR="00807D28" w:rsidTr="00807D28">
        <w:trPr>
          <w:trHeight w:val="3445"/>
        </w:trPr>
        <w:tc>
          <w:tcPr>
            <w:tcW w:w="4905" w:type="dxa"/>
            <w:vAlign w:val="center"/>
          </w:tcPr>
          <w:p w:rsidR="00807D28" w:rsidRDefault="00807D28" w:rsidP="001968E6">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Comparer, estimer, mesurer des longueurs, des masses, des contenances, des durées</w:t>
            </w:r>
          </w:p>
          <w:p w:rsidR="00807D28" w:rsidRPr="00EB64E8" w:rsidRDefault="00807D28" w:rsidP="001968E6">
            <w:pPr>
              <w:jc w:val="center"/>
              <w:rPr>
                <w:rFonts w:ascii="Set Fire to the Rain" w:hAnsi="Set Fire to the Rain"/>
                <w:i/>
                <w:sz w:val="24"/>
              </w:rPr>
            </w:pPr>
            <w:r>
              <w:rPr>
                <w:rFonts w:ascii="Set Fire to the Rain" w:hAnsi="Set Fire to the Rain" w:cs="Andika"/>
                <w:b/>
                <w:color w:val="000000" w:themeColor="text1"/>
                <w:sz w:val="24"/>
                <w:szCs w:val="33"/>
              </w:rPr>
              <w:t>(C2)</w:t>
            </w:r>
          </w:p>
        </w:tc>
        <w:tc>
          <w:tcPr>
            <w:tcW w:w="10721" w:type="dxa"/>
            <w:vMerge w:val="restart"/>
            <w:vAlign w:val="center"/>
          </w:tcPr>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Comparer des objets selon plusieurs grandeurs et identifier quand il s’agit d’une longueur, d’une masse, d’une contenance ou d’une durée</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Lexique spécifique associé aux longueurs</w:t>
            </w:r>
          </w:p>
          <w:p w:rsidR="00807D28" w:rsidRPr="00213D43" w:rsidRDefault="00807D28" w:rsidP="001968E6">
            <w:pPr>
              <w:rPr>
                <w:rFonts w:ascii="KG Primary Italics" w:hAnsi="KG Primary Italics" w:cs="Times New Roman"/>
                <w:sz w:val="16"/>
                <w:szCs w:val="16"/>
              </w:rPr>
            </w:pP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Comparer des longueurs, des masses et des contenances, directement, en introduisant la comparaison à un objet intermédiaire ou par mesurage</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Principe de comparaison des longueurs</w:t>
            </w:r>
          </w:p>
          <w:p w:rsidR="00807D28" w:rsidRPr="00213D43" w:rsidRDefault="00807D28" w:rsidP="001968E6">
            <w:pPr>
              <w:autoSpaceDE w:val="0"/>
              <w:autoSpaceDN w:val="0"/>
              <w:adjustRightInd w:val="0"/>
              <w:rPr>
                <w:rFonts w:ascii="KG Primary Italics" w:hAnsi="KG Primary Italics" w:cs="Times New Roman"/>
                <w:sz w:val="16"/>
                <w:szCs w:val="16"/>
              </w:rPr>
            </w:pP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Estimer les ordres de grandeurs de quelques longueurs, masses et contenances en relation avec les unités métriques</w:t>
            </w:r>
            <w:r>
              <w:rPr>
                <w:rFonts w:ascii="Cambria" w:hAnsi="Cambria" w:cs="Cambria"/>
                <w:b/>
                <w:sz w:val="24"/>
                <w:szCs w:val="25"/>
                <w:u w:val="single"/>
              </w:rPr>
              <w:t> </w:t>
            </w:r>
            <w:r>
              <w:rPr>
                <w:rFonts w:ascii="Handlee" w:hAnsi="Handlee"/>
                <w:b/>
                <w:sz w:val="24"/>
                <w:szCs w:val="25"/>
                <w:u w:val="single"/>
              </w:rPr>
              <w:t>; Vérifier éventuellement avec un instrument</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Ordres de grandeur des unités usuelles en les associant à quelques objets familiers</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Rapports très simples de longueurs (doubles et moitiés)</w:t>
            </w:r>
          </w:p>
          <w:p w:rsidR="00807D28" w:rsidRPr="001067EC" w:rsidRDefault="00807D28" w:rsidP="001968E6">
            <w:pPr>
              <w:autoSpaceDE w:val="0"/>
              <w:autoSpaceDN w:val="0"/>
              <w:adjustRightInd w:val="0"/>
              <w:rPr>
                <w:rFonts w:ascii="KG Primary Italics" w:hAnsi="KG Primary Italics" w:cs="Times New Roman"/>
                <w:sz w:val="16"/>
                <w:szCs w:val="16"/>
              </w:rPr>
            </w:pPr>
          </w:p>
          <w:p w:rsidR="00807D28" w:rsidRPr="001067E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Mesurer des longueurs avec un instrument adapté, notamment en reportant une unité</w:t>
            </w:r>
          </w:p>
          <w:p w:rsidR="00807D28" w:rsidRPr="001067EC" w:rsidRDefault="00807D28" w:rsidP="001968E6">
            <w:pPr>
              <w:autoSpaceDE w:val="0"/>
              <w:autoSpaceDN w:val="0"/>
              <w:adjustRightInd w:val="0"/>
              <w:rPr>
                <w:rFonts w:ascii="KG Primary Italics" w:hAnsi="KG Primary Italics" w:cs="Times New Roman"/>
                <w:sz w:val="16"/>
                <w:szCs w:val="16"/>
              </w:rPr>
            </w:pPr>
          </w:p>
          <w:p w:rsidR="00807D28" w:rsidRPr="001067E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Encadrer une grandeur par deux nombres entiers d’unités</w:t>
            </w:r>
          </w:p>
          <w:p w:rsidR="00807D28" w:rsidRPr="001067EC" w:rsidRDefault="00807D28" w:rsidP="001968E6">
            <w:pPr>
              <w:rPr>
                <w:rFonts w:ascii="Handlee" w:hAnsi="Handlee"/>
                <w:b/>
                <w:i/>
                <w:sz w:val="16"/>
                <w:szCs w:val="16"/>
                <w:u w:val="single"/>
              </w:rPr>
            </w:pPr>
          </w:p>
          <w:p w:rsidR="00807D28" w:rsidRPr="001067E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Exprimer une mesurer dans une ou plusieurs unités choisies ou imposées</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sidRPr="001067EC">
              <w:rPr>
                <w:rFonts w:ascii="KG Primary Italics" w:hAnsi="KG Primary Italics" w:cs="Times New Roman"/>
                <w:sz w:val="28"/>
                <w:szCs w:val="26"/>
                <w:u w:val="single"/>
              </w:rPr>
              <w:t>Notion d’unité :</w:t>
            </w:r>
            <w:r>
              <w:rPr>
                <w:rFonts w:ascii="KG Primary Italics" w:hAnsi="KG Primary Italics" w:cs="Times New Roman"/>
                <w:sz w:val="28"/>
                <w:szCs w:val="26"/>
              </w:rPr>
              <w:t xml:space="preserve"> grandeur arbitraire prise comme référence pour mesurer les grandeurs de la   </w:t>
            </w:r>
          </w:p>
          <w:p w:rsidR="00807D28" w:rsidRDefault="00807D28" w:rsidP="001968E6">
            <w:pPr>
              <w:autoSpaceDE w:val="0"/>
              <w:autoSpaceDN w:val="0"/>
              <w:adjustRightInd w:val="0"/>
              <w:rPr>
                <w:rFonts w:ascii="KG Primary Italics" w:hAnsi="KG Primary Italics" w:cs="Times New Roman"/>
                <w:sz w:val="28"/>
                <w:szCs w:val="26"/>
              </w:rPr>
            </w:pPr>
            <w:r>
              <w:rPr>
                <w:rFonts w:ascii="KG Primary Italics" w:hAnsi="KG Primary Italics" w:cs="Times New Roman"/>
                <w:sz w:val="28"/>
                <w:szCs w:val="26"/>
              </w:rPr>
              <w:t xml:space="preserve">    même espèce</w:t>
            </w:r>
          </w:p>
          <w:p w:rsidR="00807D28" w:rsidRPr="001067EC" w:rsidRDefault="00807D28" w:rsidP="00807D28">
            <w:pPr>
              <w:rPr>
                <w:rFonts w:ascii="Handlee" w:hAnsi="Handlee"/>
                <w:b/>
                <w:i/>
                <w:szCs w:val="25"/>
                <w:u w:val="single"/>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sidRPr="001067EC">
              <w:rPr>
                <w:rFonts w:ascii="KG Primary Italics" w:hAnsi="KG Primary Italics" w:cs="Times New Roman"/>
                <w:sz w:val="28"/>
                <w:szCs w:val="26"/>
                <w:u w:val="single"/>
              </w:rPr>
              <w:t>Unités de mesures usuelles :</w:t>
            </w:r>
            <w:r>
              <w:rPr>
                <w:rFonts w:ascii="KG Primary Italics" w:hAnsi="KG Primary Italics" w:cs="Times New Roman"/>
                <w:sz w:val="28"/>
                <w:szCs w:val="26"/>
              </w:rPr>
              <w:t xml:space="preserve">  longueur (m, dm, cm, m, mm, km)</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Relation entre les unités de longueur</w:t>
            </w:r>
          </w:p>
          <w:p w:rsidR="00807D28" w:rsidRPr="001067EC" w:rsidRDefault="00807D28" w:rsidP="001968E6">
            <w:pPr>
              <w:autoSpaceDE w:val="0"/>
              <w:autoSpaceDN w:val="0"/>
              <w:adjustRightInd w:val="0"/>
              <w:rPr>
                <w:rFonts w:ascii="KG Primary Italics" w:hAnsi="KG Primary Italics" w:cs="Times New Roman"/>
                <w:sz w:val="16"/>
                <w:szCs w:val="16"/>
              </w:rPr>
            </w:pPr>
          </w:p>
          <w:p w:rsidR="00807D28" w:rsidRPr="00D72C60"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Représenter une grandeur par une longueur dans des cas simples, notamment sur une demi-droite graduée</w:t>
            </w:r>
          </w:p>
        </w:tc>
      </w:tr>
      <w:tr w:rsidR="00807D28" w:rsidTr="00807D28">
        <w:trPr>
          <w:trHeight w:val="2619"/>
        </w:trPr>
        <w:tc>
          <w:tcPr>
            <w:tcW w:w="4905" w:type="dxa"/>
            <w:vAlign w:val="center"/>
          </w:tcPr>
          <w:p w:rsidR="00807D28" w:rsidRDefault="00807D28" w:rsidP="001968E6">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Utiliser le lexique, les unités, les instruments de mesure spécifiques à ces grandeurs</w:t>
            </w:r>
          </w:p>
          <w:p w:rsidR="00807D28" w:rsidRDefault="00807D28" w:rsidP="001968E6">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(C2)</w:t>
            </w:r>
          </w:p>
        </w:tc>
        <w:tc>
          <w:tcPr>
            <w:tcW w:w="10721" w:type="dxa"/>
            <w:vMerge/>
            <w:vAlign w:val="center"/>
          </w:tcPr>
          <w:p w:rsidR="00807D28" w:rsidRPr="001669D0" w:rsidRDefault="00807D28" w:rsidP="001968E6">
            <w:pPr>
              <w:pStyle w:val="Paragraphedeliste"/>
              <w:ind w:left="279"/>
              <w:rPr>
                <w:rFonts w:ascii="KG Primary Italics" w:hAnsi="KG Primary Italics" w:cs="Times New Roman"/>
                <w:sz w:val="28"/>
                <w:szCs w:val="26"/>
              </w:rPr>
            </w:pPr>
          </w:p>
        </w:tc>
      </w:tr>
      <w:tr w:rsidR="00807D28" w:rsidRPr="003F6D0D" w:rsidTr="00807D28">
        <w:trPr>
          <w:trHeight w:val="1968"/>
        </w:trPr>
        <w:tc>
          <w:tcPr>
            <w:tcW w:w="4905" w:type="dxa"/>
            <w:vAlign w:val="center"/>
          </w:tcPr>
          <w:p w:rsidR="00807D28" w:rsidRDefault="00807D28" w:rsidP="00807D28">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Résoudre des problèmes impliquant des longueurs, des masses, des durées, des contenances, des prix</w:t>
            </w:r>
          </w:p>
          <w:p w:rsidR="00807D28" w:rsidRPr="00EF2E98" w:rsidRDefault="00807D28" w:rsidP="00807D28">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(C2)</w:t>
            </w:r>
          </w:p>
        </w:tc>
        <w:tc>
          <w:tcPr>
            <w:tcW w:w="10721" w:type="dxa"/>
            <w:vAlign w:val="center"/>
          </w:tcPr>
          <w:p w:rsidR="00807D28" w:rsidRPr="00FA1BFC" w:rsidRDefault="00807D28" w:rsidP="00807D28">
            <w:pPr>
              <w:pStyle w:val="Paragraphedeliste"/>
              <w:numPr>
                <w:ilvl w:val="0"/>
                <w:numId w:val="11"/>
              </w:numPr>
              <w:ind w:left="279" w:hanging="279"/>
              <w:rPr>
                <w:rFonts w:ascii="Handlee" w:hAnsi="Handlee"/>
                <w:b/>
                <w:i/>
                <w:szCs w:val="25"/>
                <w:u w:val="single"/>
              </w:rPr>
            </w:pPr>
            <w:r>
              <w:rPr>
                <w:rFonts w:ascii="Handlee" w:hAnsi="Handlee"/>
                <w:b/>
                <w:sz w:val="24"/>
                <w:szCs w:val="25"/>
                <w:u w:val="single"/>
              </w:rPr>
              <w:t>Résoudre des problèmes, notamment de mesurage et de comparaison, en utilisant les opérations sur les grandeurs ou sur les nombres</w:t>
            </w:r>
          </w:p>
          <w:p w:rsidR="00807D28" w:rsidRPr="0063242E" w:rsidRDefault="00807D28" w:rsidP="00807D28">
            <w:pPr>
              <w:autoSpaceDE w:val="0"/>
              <w:autoSpaceDN w:val="0"/>
              <w:adjustRightInd w:val="0"/>
              <w:rPr>
                <w:rFonts w:ascii="Handlee" w:hAnsi="Handlee" w:cs="Andika"/>
                <w:b/>
                <w:color w:val="000000" w:themeColor="text1"/>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Opérations sur les grandeurs (addition, soustraction, multiplication par un entier)</w:t>
            </w:r>
          </w:p>
          <w:p w:rsidR="00807D28" w:rsidRDefault="00807D28" w:rsidP="00807D28">
            <w:pPr>
              <w:pStyle w:val="Paragraphedeliste"/>
              <w:ind w:left="279"/>
              <w:rPr>
                <w:rFonts w:ascii="KG Primary Italics" w:hAnsi="KG Primary Italics" w:cs="Times New Roman"/>
                <w:sz w:val="28"/>
                <w:szCs w:val="26"/>
              </w:rPr>
            </w:pPr>
            <w:r w:rsidRPr="00DF29F9">
              <w:rPr>
                <w:rFonts w:ascii="Times New Roman" w:hAnsi="Times New Roman" w:cs="Times New Roman"/>
                <w:sz w:val="18"/>
                <w:szCs w:val="30"/>
              </w:rPr>
              <w:t>►</w:t>
            </w:r>
            <w:r>
              <w:rPr>
                <w:rFonts w:ascii="Times New Roman" w:hAnsi="Times New Roman" w:cs="Times New Roman"/>
                <w:sz w:val="18"/>
                <w:szCs w:val="30"/>
              </w:rPr>
              <w:t xml:space="preserve"> </w:t>
            </w:r>
            <w:r>
              <w:rPr>
                <w:rFonts w:ascii="KG Primary Italics" w:hAnsi="KG Primary Italics" w:cs="Times New Roman"/>
                <w:sz w:val="28"/>
                <w:szCs w:val="26"/>
              </w:rPr>
              <w:t>Principes d’utilisation de la monnaie (en euros et centimes)</w:t>
            </w:r>
          </w:p>
          <w:p w:rsidR="00807D28" w:rsidRDefault="00807D28" w:rsidP="00807D28">
            <w:pPr>
              <w:pStyle w:val="Paragraphedeliste"/>
              <w:ind w:left="279"/>
              <w:rPr>
                <w:rFonts w:ascii="KG Primary Italics" w:hAnsi="KG Primary Italics" w:cs="Times New Roman"/>
                <w:sz w:val="28"/>
                <w:szCs w:val="26"/>
              </w:rPr>
            </w:pPr>
            <w:r w:rsidRPr="00DF29F9">
              <w:rPr>
                <w:rFonts w:ascii="Times New Roman" w:hAnsi="Times New Roman" w:cs="Times New Roman"/>
                <w:sz w:val="18"/>
                <w:szCs w:val="30"/>
              </w:rPr>
              <w:t>►</w:t>
            </w:r>
            <w:r>
              <w:rPr>
                <w:rFonts w:ascii="Times New Roman" w:hAnsi="Times New Roman" w:cs="Times New Roman"/>
                <w:sz w:val="18"/>
                <w:szCs w:val="30"/>
              </w:rPr>
              <w:t xml:space="preserve"> </w:t>
            </w:r>
            <w:r>
              <w:rPr>
                <w:rFonts w:ascii="KG Primary Italics" w:hAnsi="KG Primary Italics" w:cs="Times New Roman"/>
                <w:sz w:val="28"/>
                <w:szCs w:val="26"/>
              </w:rPr>
              <w:t>Lexique lié aux pratiques économiques</w:t>
            </w:r>
          </w:p>
          <w:p w:rsidR="00807D28" w:rsidRPr="003F6D0D" w:rsidRDefault="00807D28" w:rsidP="00807D28">
            <w:pPr>
              <w:pStyle w:val="Paragraphedeliste"/>
              <w:ind w:left="279"/>
              <w:rPr>
                <w:rFonts w:ascii="KG Primary Italics" w:hAnsi="KG Primary Italics" w:cs="Times New Roman"/>
                <w:sz w:val="16"/>
                <w:szCs w:val="16"/>
              </w:rPr>
            </w:pPr>
          </w:p>
          <w:p w:rsidR="00807D28" w:rsidRPr="00FA1BFC" w:rsidRDefault="00807D28" w:rsidP="00807D28">
            <w:pPr>
              <w:pStyle w:val="Paragraphedeliste"/>
              <w:numPr>
                <w:ilvl w:val="0"/>
                <w:numId w:val="11"/>
              </w:numPr>
              <w:ind w:left="279" w:hanging="279"/>
              <w:rPr>
                <w:rFonts w:ascii="Handlee" w:hAnsi="Handlee"/>
                <w:b/>
                <w:i/>
                <w:szCs w:val="25"/>
                <w:u w:val="single"/>
              </w:rPr>
            </w:pPr>
            <w:r>
              <w:rPr>
                <w:rFonts w:ascii="Handlee" w:hAnsi="Handlee"/>
                <w:b/>
                <w:sz w:val="24"/>
                <w:szCs w:val="25"/>
                <w:u w:val="single"/>
              </w:rPr>
              <w:t>Résoudre des problèmes impliquant des conversions simples d’une unité usuelle à une autre</w:t>
            </w:r>
          </w:p>
          <w:p w:rsidR="00807D28" w:rsidRPr="003F6D0D" w:rsidRDefault="00807D28" w:rsidP="00807D28">
            <w:pPr>
              <w:autoSpaceDE w:val="0"/>
              <w:autoSpaceDN w:val="0"/>
              <w:adjustRightInd w:val="0"/>
              <w:rPr>
                <w:rFonts w:ascii="KG Primary Italics" w:hAnsi="KG Primary Italics" w:cs="Times New Roman"/>
                <w:sz w:val="16"/>
                <w:szCs w:val="16"/>
              </w:rPr>
            </w:pPr>
          </w:p>
          <w:p w:rsidR="00807D28" w:rsidRPr="00FA1BFC" w:rsidRDefault="00807D28" w:rsidP="00807D28">
            <w:pPr>
              <w:pStyle w:val="Paragraphedeliste"/>
              <w:numPr>
                <w:ilvl w:val="0"/>
                <w:numId w:val="11"/>
              </w:numPr>
              <w:ind w:left="279" w:hanging="279"/>
              <w:rPr>
                <w:rFonts w:ascii="Handlee" w:hAnsi="Handlee"/>
                <w:b/>
                <w:i/>
                <w:szCs w:val="25"/>
                <w:u w:val="single"/>
              </w:rPr>
            </w:pPr>
            <w:r>
              <w:rPr>
                <w:rFonts w:ascii="Handlee" w:hAnsi="Handlee"/>
                <w:b/>
                <w:sz w:val="24"/>
                <w:szCs w:val="25"/>
                <w:u w:val="single"/>
              </w:rPr>
              <w:t>Convertir avant de calculer si nécessaire</w:t>
            </w:r>
          </w:p>
          <w:p w:rsidR="00807D28" w:rsidRPr="003F6D0D" w:rsidRDefault="00807D28" w:rsidP="00807D28">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Relation entre les unités usuelles</w:t>
            </w:r>
          </w:p>
        </w:tc>
      </w:tr>
    </w:tbl>
    <w:p w:rsidR="00807D28" w:rsidRDefault="00807D28" w:rsidP="00807D28">
      <w:pPr>
        <w:tabs>
          <w:tab w:val="left" w:pos="8222"/>
        </w:tabs>
        <w:rPr>
          <w:sz w:val="8"/>
        </w:rPr>
      </w:pPr>
      <w:r>
        <w:rPr>
          <w:noProof/>
        </w:rPr>
        <w:lastRenderedPageBreak/>
        <mc:AlternateContent>
          <mc:Choice Requires="wps">
            <w:drawing>
              <wp:anchor distT="0" distB="0" distL="114300" distR="114300" simplePos="0" relativeHeight="251672576" behindDoc="0" locked="0" layoutInCell="1" allowOverlap="1" wp14:anchorId="3E933B3F" wp14:editId="3154BDC6">
                <wp:simplePos x="0" y="0"/>
                <wp:positionH relativeFrom="column">
                  <wp:posOffset>2860675</wp:posOffset>
                </wp:positionH>
                <wp:positionV relativeFrom="paragraph">
                  <wp:posOffset>-112395</wp:posOffset>
                </wp:positionV>
                <wp:extent cx="4019550" cy="561975"/>
                <wp:effectExtent l="0" t="0" r="19050" b="28575"/>
                <wp:wrapNone/>
                <wp:docPr id="8" name="Rectangle : coins arrondis 8"/>
                <wp:cNvGraphicFramePr/>
                <a:graphic xmlns:a="http://schemas.openxmlformats.org/drawingml/2006/main">
                  <a:graphicData uri="http://schemas.microsoft.com/office/word/2010/wordprocessingShape">
                    <wps:wsp>
                      <wps:cNvSpPr/>
                      <wps:spPr>
                        <a:xfrm>
                          <a:off x="0" y="0"/>
                          <a:ext cx="4019550" cy="561975"/>
                        </a:xfrm>
                        <a:prstGeom prst="roundRect">
                          <a:avLst/>
                        </a:prstGeom>
                        <a:solidFill>
                          <a:schemeClr val="accent2">
                            <a:lumMod val="40000"/>
                            <a:lumOff val="60000"/>
                          </a:schemeClr>
                        </a:solidFill>
                        <a:ln w="1905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rsidR="00807D28" w:rsidRPr="00525045" w:rsidRDefault="00807D28" w:rsidP="00807D28">
                            <w:pPr>
                              <w:spacing w:after="0" w:line="240" w:lineRule="auto"/>
                              <w:jc w:val="center"/>
                              <w:rPr>
                                <w:rFonts w:ascii="KG Always A Good Time" w:hAnsi="KG Always A Good Time"/>
                                <w:i/>
                                <w:color w:val="FF0000"/>
                                <w:sz w:val="36"/>
                                <w:szCs w:val="40"/>
                              </w:rPr>
                            </w:pPr>
                            <w:r>
                              <w:rPr>
                                <w:rFonts w:ascii="Set Fire to the Rain" w:hAnsi="Set Fire to the Rain"/>
                                <w:color w:val="FF0000"/>
                                <w:sz w:val="40"/>
                                <w:szCs w:val="40"/>
                              </w:rPr>
                              <w:t>Espace et géométrie</w:t>
                            </w:r>
                          </w:p>
                          <w:p w:rsidR="00807D28" w:rsidRPr="003253C4" w:rsidRDefault="00807D28" w:rsidP="00807D28">
                            <w:pPr>
                              <w:spacing w:after="0" w:line="240" w:lineRule="auto"/>
                              <w:jc w:val="center"/>
                              <w:rPr>
                                <w:rFonts w:ascii="123Marker" w:hAnsi="123Marker"/>
                                <w:b/>
                                <w:color w:val="17365D" w:themeColor="text2" w:themeShade="BF"/>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33B3F" id="Rectangle : coins arrondis 8" o:spid="_x0000_s1032" style="position:absolute;margin-left:225.25pt;margin-top:-8.85pt;width:316.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" fillcolor="#e5b8b7 [1301]" strokecolor="red" strokeweight="1.5pt">
                <v:stroke dashstyle="1 1"/>
                <v:textbox>
                  <w:txbxContent>
                    <w:p w:rsidR="00807D28" w:rsidRPr="00525045" w:rsidRDefault="00807D28" w:rsidP="00807D28">
                      <w:pPr>
                        <w:spacing w:after="0" w:line="240" w:lineRule="auto"/>
                        <w:jc w:val="center"/>
                        <w:rPr>
                          <w:rFonts w:ascii="KG Always A Good Time" w:hAnsi="KG Always A Good Time"/>
                          <w:i/>
                          <w:color w:val="FF0000"/>
                          <w:sz w:val="36"/>
                          <w:szCs w:val="40"/>
                        </w:rPr>
                      </w:pPr>
                      <w:r>
                        <w:rPr>
                          <w:rFonts w:ascii="Set Fire to the Rain" w:hAnsi="Set Fire to the Rain"/>
                          <w:color w:val="FF0000"/>
                          <w:sz w:val="40"/>
                          <w:szCs w:val="40"/>
                        </w:rPr>
                        <w:t>Espace et géométrie</w:t>
                      </w:r>
                    </w:p>
                    <w:p w:rsidR="00807D28" w:rsidRPr="003253C4" w:rsidRDefault="00807D28" w:rsidP="00807D28">
                      <w:pPr>
                        <w:spacing w:after="0" w:line="240" w:lineRule="auto"/>
                        <w:jc w:val="center"/>
                        <w:rPr>
                          <w:rFonts w:ascii="123Marker" w:hAnsi="123Marker"/>
                          <w:b/>
                          <w:color w:val="17365D" w:themeColor="text2" w:themeShade="BF"/>
                          <w:sz w:val="34"/>
                          <w:szCs w:val="34"/>
                        </w:rPr>
                      </w:pPr>
                    </w:p>
                  </w:txbxContent>
                </v:textbox>
              </v:roundrect>
            </w:pict>
          </mc:Fallback>
        </mc:AlternateContent>
      </w:r>
    </w:p>
    <w:p w:rsidR="00807D28" w:rsidRDefault="00807D28" w:rsidP="00807D28">
      <w:pPr>
        <w:tabs>
          <w:tab w:val="left" w:pos="8222"/>
        </w:tabs>
        <w:rPr>
          <w:sz w:val="8"/>
        </w:rPr>
      </w:pPr>
    </w:p>
    <w:p w:rsidR="00807D28" w:rsidRDefault="00807D28" w:rsidP="00807D28">
      <w:pPr>
        <w:tabs>
          <w:tab w:val="left" w:pos="8222"/>
        </w:tabs>
        <w:rPr>
          <w:sz w:val="8"/>
        </w:rPr>
      </w:pPr>
    </w:p>
    <w:tbl>
      <w:tblPr>
        <w:tblStyle w:val="Grilledutableau"/>
        <w:tblW w:w="0" w:type="auto"/>
        <w:tblLook w:val="04A0" w:firstRow="1" w:lastRow="0" w:firstColumn="1" w:lastColumn="0" w:noHBand="0" w:noVBand="1"/>
      </w:tblPr>
      <w:tblGrid>
        <w:gridCol w:w="4957"/>
        <w:gridCol w:w="10731"/>
      </w:tblGrid>
      <w:tr w:rsidR="00807D28" w:rsidRPr="004A7310" w:rsidTr="001968E6">
        <w:trPr>
          <w:trHeight w:val="834"/>
        </w:trPr>
        <w:tc>
          <w:tcPr>
            <w:tcW w:w="4957" w:type="dxa"/>
            <w:shd w:val="clear" w:color="auto" w:fill="FF9379"/>
            <w:vAlign w:val="center"/>
          </w:tcPr>
          <w:p w:rsidR="00807D28" w:rsidRPr="004A7310" w:rsidRDefault="00807D28" w:rsidP="001968E6">
            <w:pPr>
              <w:jc w:val="center"/>
              <w:rPr>
                <w:rFonts w:ascii="KG Always A Good Time" w:hAnsi="KG Always A Good Time"/>
                <w:sz w:val="26"/>
                <w:szCs w:val="26"/>
              </w:rPr>
            </w:pPr>
            <w:r>
              <w:rPr>
                <w:rFonts w:ascii="KG Always A Good Time" w:hAnsi="KG Always A Good Time" w:cs="Andika"/>
                <w:color w:val="000000" w:themeColor="text1"/>
                <w:sz w:val="26"/>
                <w:szCs w:val="26"/>
              </w:rPr>
              <w:t>Compétence travaillée</w:t>
            </w:r>
          </w:p>
        </w:tc>
        <w:tc>
          <w:tcPr>
            <w:tcW w:w="10731" w:type="dxa"/>
            <w:shd w:val="clear" w:color="auto" w:fill="FF9379"/>
            <w:vAlign w:val="center"/>
          </w:tcPr>
          <w:p w:rsidR="00807D28" w:rsidRPr="004A7310" w:rsidRDefault="00807D28" w:rsidP="001968E6">
            <w:pPr>
              <w:jc w:val="center"/>
              <w:rPr>
                <w:rFonts w:ascii="KG Always A Good Time" w:hAnsi="KG Always A Good Time"/>
                <w:sz w:val="26"/>
                <w:szCs w:val="26"/>
              </w:rPr>
            </w:pPr>
            <w:r w:rsidRPr="004A7310">
              <w:rPr>
                <w:rFonts w:ascii="KG Always A Good Time" w:hAnsi="KG Always A Good Time" w:cs="Andika"/>
                <w:color w:val="000000" w:themeColor="text1"/>
                <w:sz w:val="26"/>
                <w:szCs w:val="26"/>
              </w:rPr>
              <w:t>Compétences associées</w:t>
            </w:r>
          </w:p>
        </w:tc>
      </w:tr>
      <w:tr w:rsidR="00807D28" w:rsidRPr="003F6D0D" w:rsidTr="003A5FB1">
        <w:trPr>
          <w:trHeight w:val="3041"/>
        </w:trPr>
        <w:tc>
          <w:tcPr>
            <w:tcW w:w="4957" w:type="dxa"/>
            <w:vAlign w:val="center"/>
          </w:tcPr>
          <w:p w:rsidR="00807D28" w:rsidRDefault="00807D28" w:rsidP="001968E6">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Reconnaître, nommer, décrire, reproduire quelques solides</w:t>
            </w:r>
          </w:p>
          <w:p w:rsidR="001C0E88" w:rsidRDefault="001C0E88" w:rsidP="001968E6">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(C2)</w:t>
            </w:r>
          </w:p>
        </w:tc>
        <w:tc>
          <w:tcPr>
            <w:tcW w:w="10731" w:type="dxa"/>
            <w:vAlign w:val="center"/>
          </w:tcPr>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Reconnaitre et trier les solides usuels parmi des solides variés</w:t>
            </w:r>
          </w:p>
          <w:p w:rsidR="00807D28" w:rsidRPr="003F6D0D" w:rsidRDefault="00807D28" w:rsidP="001968E6">
            <w:pPr>
              <w:autoSpaceDE w:val="0"/>
              <w:autoSpaceDN w:val="0"/>
              <w:adjustRightInd w:val="0"/>
              <w:rPr>
                <w:rFonts w:ascii="KG Primary Italics" w:hAnsi="KG Primary Italics" w:cs="Times New Roman"/>
                <w:sz w:val="16"/>
                <w:szCs w:val="16"/>
              </w:rPr>
            </w:pPr>
            <w:r>
              <w:rPr>
                <w:rFonts w:ascii="Times New Roman" w:hAnsi="Times New Roman" w:cs="Times New Roman"/>
                <w:sz w:val="18"/>
                <w:szCs w:val="30"/>
              </w:rPr>
              <w:t xml:space="preserve">      </w:t>
            </w: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Décrire et comparer des solides en utilisant le vocabulaire approprié</w:t>
            </w:r>
          </w:p>
          <w:p w:rsidR="00807D28" w:rsidRPr="003F6D0D" w:rsidRDefault="00807D28" w:rsidP="001968E6">
            <w:pPr>
              <w:autoSpaceDE w:val="0"/>
              <w:autoSpaceDN w:val="0"/>
              <w:adjustRightInd w:val="0"/>
              <w:rPr>
                <w:rFonts w:ascii="KG Primary Italics" w:hAnsi="KG Primary Italics" w:cs="Times New Roman"/>
                <w:sz w:val="16"/>
                <w:szCs w:val="16"/>
              </w:rPr>
            </w:pP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Reproduire des solides</w:t>
            </w:r>
          </w:p>
          <w:p w:rsidR="00807D28" w:rsidRPr="00D72C60" w:rsidRDefault="00807D28" w:rsidP="001968E6">
            <w:pPr>
              <w:autoSpaceDE w:val="0"/>
              <w:autoSpaceDN w:val="0"/>
              <w:adjustRightInd w:val="0"/>
              <w:rPr>
                <w:rFonts w:ascii="KG Primary Italics" w:hAnsi="KG Primary Italics" w:cs="Times New Roman"/>
                <w:sz w:val="16"/>
                <w:szCs w:val="16"/>
              </w:rPr>
            </w:pPr>
            <w:r>
              <w:rPr>
                <w:rFonts w:ascii="Times New Roman" w:hAnsi="Times New Roman" w:cs="Times New Roman"/>
                <w:sz w:val="18"/>
                <w:szCs w:val="30"/>
              </w:rPr>
              <w:t xml:space="preserve">      </w:t>
            </w: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Fabriquer un cube à partir d’un patron fourni</w:t>
            </w:r>
          </w:p>
          <w:p w:rsidR="00807D28" w:rsidRPr="00D72C60" w:rsidRDefault="00807D28" w:rsidP="001968E6">
            <w:pPr>
              <w:autoSpaceDE w:val="0"/>
              <w:autoSpaceDN w:val="0"/>
              <w:adjustRightInd w:val="0"/>
              <w:rPr>
                <w:rFonts w:ascii="KG Primary Italics" w:hAnsi="KG Primary Italics" w:cs="Times New Roman"/>
                <w:sz w:val="16"/>
                <w:szCs w:val="16"/>
              </w:rPr>
            </w:pPr>
            <w:r>
              <w:rPr>
                <w:rFonts w:ascii="Times New Roman" w:hAnsi="Times New Roman" w:cs="Times New Roman"/>
                <w:sz w:val="18"/>
                <w:szCs w:val="30"/>
              </w:rPr>
              <w:t xml:space="preserve">      </w:t>
            </w: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Utiliser le vocabulaire approprié pour</w:t>
            </w:r>
            <w:r>
              <w:rPr>
                <w:rFonts w:ascii="Cambria" w:hAnsi="Cambria" w:cs="Cambria"/>
                <w:b/>
                <w:sz w:val="24"/>
                <w:szCs w:val="25"/>
                <w:u w:val="single"/>
              </w:rPr>
              <w:t> </w:t>
            </w:r>
            <w:r>
              <w:rPr>
                <w:rFonts w:ascii="Handlee" w:hAnsi="Handlee"/>
                <w:b/>
                <w:sz w:val="24"/>
                <w:szCs w:val="25"/>
                <w:u w:val="single"/>
              </w:rPr>
              <w:t>:</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Nommer des solides (boule, cylindre, cône, cube, pavé droit, pyramide)</w:t>
            </w:r>
          </w:p>
          <w:p w:rsidR="00807D28" w:rsidRDefault="00807D28" w:rsidP="001968E6">
            <w:pPr>
              <w:autoSpaceDE w:val="0"/>
              <w:autoSpaceDN w:val="0"/>
              <w:adjustRightInd w:val="0"/>
              <w:rPr>
                <w:rFonts w:ascii="Handlee" w:hAnsi="Handlee"/>
                <w:b/>
                <w:sz w:val="24"/>
                <w:szCs w:val="25"/>
                <w:u w:val="single"/>
              </w:rPr>
            </w:pPr>
            <w:r>
              <w:rPr>
                <w:rFonts w:ascii="Times New Roman" w:hAnsi="Times New Roman" w:cs="Times New Roman"/>
                <w:sz w:val="18"/>
                <w:szCs w:val="30"/>
              </w:rPr>
              <w:t xml:space="preserve">      </w:t>
            </w:r>
            <w:r w:rsidRPr="0063242E">
              <w:rPr>
                <w:rFonts w:ascii="Times New Roman" w:hAnsi="Times New Roman" w:cs="Times New Roman"/>
                <w:sz w:val="18"/>
                <w:szCs w:val="30"/>
              </w:rPr>
              <w:t>►</w:t>
            </w:r>
            <w:r>
              <w:rPr>
                <w:rFonts w:ascii="Times New Roman" w:hAnsi="Times New Roman" w:cs="Times New Roman"/>
                <w:sz w:val="18"/>
                <w:szCs w:val="30"/>
              </w:rPr>
              <w:t> </w:t>
            </w:r>
            <w:r>
              <w:rPr>
                <w:rFonts w:ascii="KG Primary Italics" w:hAnsi="KG Primary Italics" w:cs="Times New Roman"/>
                <w:sz w:val="28"/>
                <w:szCs w:val="26"/>
              </w:rPr>
              <w:t>Décrire des polyèdres (face, arrête, sommet)</w:t>
            </w:r>
          </w:p>
        </w:tc>
      </w:tr>
      <w:tr w:rsidR="00807D28" w:rsidRPr="003F6D0D" w:rsidTr="001968E6">
        <w:trPr>
          <w:trHeight w:val="4813"/>
        </w:trPr>
        <w:tc>
          <w:tcPr>
            <w:tcW w:w="4957" w:type="dxa"/>
            <w:vAlign w:val="center"/>
          </w:tcPr>
          <w:p w:rsidR="00807D28" w:rsidRDefault="00807D28" w:rsidP="001968E6">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Reconnaître, nommer, décrire, reproduire, construire quelques figures géométriques</w:t>
            </w:r>
          </w:p>
          <w:p w:rsidR="001C0E88" w:rsidRPr="00EF2E98" w:rsidRDefault="001C0E88" w:rsidP="001968E6">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t>(C2)</w:t>
            </w:r>
          </w:p>
        </w:tc>
        <w:tc>
          <w:tcPr>
            <w:tcW w:w="10731" w:type="dxa"/>
            <w:vMerge w:val="restart"/>
            <w:vAlign w:val="center"/>
          </w:tcPr>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Décrire, reproduire des figures ou des assemblages de figures planes sur papier quadrillé ou uni</w:t>
            </w:r>
          </w:p>
          <w:p w:rsidR="00807D28" w:rsidRPr="003F6D0D" w:rsidRDefault="00807D28" w:rsidP="001968E6">
            <w:pPr>
              <w:autoSpaceDE w:val="0"/>
              <w:autoSpaceDN w:val="0"/>
              <w:adjustRightInd w:val="0"/>
              <w:rPr>
                <w:rFonts w:ascii="KG Primary Italics" w:hAnsi="KG Primary Italics" w:cs="Times New Roman"/>
                <w:sz w:val="16"/>
                <w:szCs w:val="16"/>
              </w:rPr>
            </w:pPr>
            <w:r>
              <w:rPr>
                <w:rFonts w:ascii="Times New Roman" w:hAnsi="Times New Roman" w:cs="Times New Roman"/>
                <w:sz w:val="18"/>
                <w:szCs w:val="30"/>
              </w:rPr>
              <w:t xml:space="preserve">      </w:t>
            </w: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Utiliser la règle, le compas ou l’équerre comme instruments de tracé</w:t>
            </w:r>
          </w:p>
          <w:p w:rsidR="00807D28" w:rsidRPr="003F6D0D" w:rsidRDefault="00807D28" w:rsidP="001968E6">
            <w:pPr>
              <w:autoSpaceDE w:val="0"/>
              <w:autoSpaceDN w:val="0"/>
              <w:adjustRightInd w:val="0"/>
              <w:rPr>
                <w:rFonts w:ascii="KG Primary Italics" w:hAnsi="KG Primary Italics" w:cs="Times New Roman"/>
                <w:sz w:val="16"/>
                <w:szCs w:val="16"/>
              </w:rPr>
            </w:pP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Reconnaître, nommer les figures usuelles</w:t>
            </w:r>
          </w:p>
          <w:p w:rsidR="00807D28" w:rsidRPr="00D72C60" w:rsidRDefault="00807D28" w:rsidP="001968E6">
            <w:pPr>
              <w:autoSpaceDE w:val="0"/>
              <w:autoSpaceDN w:val="0"/>
              <w:adjustRightInd w:val="0"/>
              <w:rPr>
                <w:rFonts w:ascii="KG Primary Italics" w:hAnsi="KG Primary Italics" w:cs="Times New Roman"/>
                <w:sz w:val="16"/>
                <w:szCs w:val="16"/>
              </w:rPr>
            </w:pPr>
            <w:r>
              <w:rPr>
                <w:rFonts w:ascii="Times New Roman" w:hAnsi="Times New Roman" w:cs="Times New Roman"/>
                <w:sz w:val="18"/>
                <w:szCs w:val="30"/>
              </w:rPr>
              <w:t xml:space="preserve">      </w:t>
            </w:r>
          </w:p>
          <w:p w:rsidR="00807D28" w:rsidRPr="002B588F"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Reconnaître et décrire à partir des côtés et des angles droits, un carré, un rectangle, un triangle rectangle</w:t>
            </w:r>
          </w:p>
          <w:p w:rsidR="00807D28" w:rsidRPr="002B588F" w:rsidRDefault="00807D28" w:rsidP="001968E6">
            <w:pPr>
              <w:pStyle w:val="Paragraphedeliste"/>
              <w:rPr>
                <w:rFonts w:ascii="Handlee" w:hAnsi="Handlee"/>
                <w:b/>
                <w:i/>
                <w:sz w:val="16"/>
                <w:szCs w:val="16"/>
                <w:u w:val="single"/>
              </w:rPr>
            </w:pPr>
          </w:p>
          <w:p w:rsidR="00807D28" w:rsidRPr="002B588F"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Les construire sur un support uni en connaissant la longueur des côtés</w:t>
            </w:r>
          </w:p>
          <w:p w:rsidR="00807D28" w:rsidRPr="002B588F" w:rsidRDefault="00807D28" w:rsidP="001968E6">
            <w:pPr>
              <w:pStyle w:val="Paragraphedeliste"/>
              <w:rPr>
                <w:rFonts w:ascii="Handlee" w:hAnsi="Handlee"/>
                <w:b/>
                <w:i/>
                <w:sz w:val="16"/>
                <w:szCs w:val="16"/>
                <w:u w:val="single"/>
              </w:rPr>
            </w:pP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Construire un cercle connaissant son centre et un point, ou son centre et son rayon</w:t>
            </w:r>
          </w:p>
          <w:p w:rsidR="00807D28" w:rsidRPr="003F6D0D" w:rsidRDefault="00807D28" w:rsidP="001968E6">
            <w:pPr>
              <w:autoSpaceDE w:val="0"/>
              <w:autoSpaceDN w:val="0"/>
              <w:adjustRightInd w:val="0"/>
              <w:rPr>
                <w:rFonts w:ascii="KG Primary Italics" w:hAnsi="KG Primary Italics" w:cs="Times New Roman"/>
                <w:sz w:val="16"/>
                <w:szCs w:val="16"/>
              </w:rPr>
            </w:pPr>
            <w:r>
              <w:rPr>
                <w:rFonts w:ascii="Times New Roman" w:hAnsi="Times New Roman" w:cs="Times New Roman"/>
                <w:sz w:val="18"/>
                <w:szCs w:val="30"/>
              </w:rPr>
              <w:t xml:space="preserve">      </w:t>
            </w: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Utiliser le vocabulaire approprié pour décrire les figures usuelles</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Carré, rectangle, triangle, triangle-rectangle, polygone, côté, sommet, angle droit</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Cercle, disque, rayon, centre</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Segment, milieu d’un segment, droite</w:t>
            </w:r>
          </w:p>
          <w:p w:rsidR="00807D28" w:rsidRPr="004C6F2D" w:rsidRDefault="00807D28" w:rsidP="001968E6">
            <w:pPr>
              <w:autoSpaceDE w:val="0"/>
              <w:autoSpaceDN w:val="0"/>
              <w:adjustRightInd w:val="0"/>
              <w:rPr>
                <w:rFonts w:ascii="KG Primary Italics" w:hAnsi="KG Primary Italics" w:cs="Times New Roman"/>
                <w:sz w:val="16"/>
                <w:szCs w:val="16"/>
              </w:rPr>
            </w:pPr>
          </w:p>
          <w:p w:rsidR="00807D28" w:rsidRPr="004C6F2D"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Connaître les propriétés des angles et les égalités de longueurs des côtés pour les carrés et les rectangles</w:t>
            </w:r>
          </w:p>
          <w:p w:rsidR="00807D28" w:rsidRPr="004C6F2D" w:rsidRDefault="00807D28" w:rsidP="001968E6">
            <w:pPr>
              <w:rPr>
                <w:rFonts w:ascii="Handlee" w:hAnsi="Handlee"/>
                <w:b/>
                <w:i/>
                <w:sz w:val="16"/>
                <w:szCs w:val="16"/>
                <w:u w:val="single"/>
              </w:rPr>
            </w:pP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Faire le lien entre les propriétés géométriques et les instruments de tracé</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Droite, alignement et règle non graduée</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Angle droit et équerre</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Cercle et compas</w:t>
            </w:r>
          </w:p>
          <w:p w:rsidR="00807D28" w:rsidRPr="0023340B" w:rsidRDefault="00807D28" w:rsidP="001968E6">
            <w:pPr>
              <w:autoSpaceDE w:val="0"/>
              <w:autoSpaceDN w:val="0"/>
              <w:adjustRightInd w:val="0"/>
              <w:rPr>
                <w:rFonts w:ascii="KG Primary Italics" w:hAnsi="KG Primary Italics" w:cs="Times New Roman"/>
                <w:sz w:val="16"/>
                <w:szCs w:val="16"/>
              </w:rPr>
            </w:pPr>
          </w:p>
          <w:p w:rsidR="00807D28" w:rsidRPr="0023340B"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Utiliser la règle (non graduée) pour repérer et produire des alignements</w:t>
            </w:r>
          </w:p>
          <w:p w:rsidR="00807D28" w:rsidRPr="0023340B" w:rsidRDefault="00807D28" w:rsidP="001968E6">
            <w:pPr>
              <w:autoSpaceDE w:val="0"/>
              <w:autoSpaceDN w:val="0"/>
              <w:adjustRightInd w:val="0"/>
              <w:rPr>
                <w:rFonts w:ascii="KG Primary Italics" w:hAnsi="KG Primary Italics" w:cs="Times New Roman"/>
                <w:sz w:val="16"/>
                <w:szCs w:val="16"/>
              </w:rPr>
            </w:pPr>
          </w:p>
          <w:p w:rsidR="00807D28" w:rsidRPr="0023340B"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Repérer et produire des angles droits à l’aide d’un gabarit, d’une équerre</w:t>
            </w:r>
          </w:p>
          <w:p w:rsidR="00807D28" w:rsidRPr="0023340B" w:rsidRDefault="00807D28" w:rsidP="001968E6">
            <w:pPr>
              <w:autoSpaceDE w:val="0"/>
              <w:autoSpaceDN w:val="0"/>
              <w:adjustRightInd w:val="0"/>
              <w:rPr>
                <w:rFonts w:ascii="KG Primary Italics" w:hAnsi="KG Primary Italics" w:cs="Times New Roman"/>
                <w:sz w:val="16"/>
                <w:szCs w:val="16"/>
              </w:rPr>
            </w:pPr>
          </w:p>
          <w:p w:rsidR="00807D28" w:rsidRPr="0023340B"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Reporter une longueur sur une droite déjà tracée</w:t>
            </w:r>
          </w:p>
          <w:p w:rsidR="00807D28" w:rsidRPr="0023340B" w:rsidRDefault="00807D28" w:rsidP="001968E6">
            <w:pPr>
              <w:autoSpaceDE w:val="0"/>
              <w:autoSpaceDN w:val="0"/>
              <w:adjustRightInd w:val="0"/>
              <w:rPr>
                <w:rFonts w:ascii="KG Primary Italics" w:hAnsi="KG Primary Italics" w:cs="Times New Roman"/>
                <w:sz w:val="16"/>
                <w:szCs w:val="16"/>
              </w:rPr>
            </w:pPr>
          </w:p>
          <w:p w:rsidR="00807D28" w:rsidRPr="0023340B"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Repérer ou trouver le milieu d’un segment</w:t>
            </w:r>
          </w:p>
          <w:p w:rsidR="00807D28" w:rsidRPr="004C6F2D" w:rsidRDefault="00807D28" w:rsidP="001968E6">
            <w:pPr>
              <w:autoSpaceDE w:val="0"/>
              <w:autoSpaceDN w:val="0"/>
              <w:adjustRightInd w:val="0"/>
              <w:rPr>
                <w:rFonts w:ascii="KG Primary Italics" w:hAnsi="KG Primary Italics" w:cs="Times New Roman"/>
                <w:sz w:val="16"/>
                <w:szCs w:val="16"/>
              </w:rPr>
            </w:pPr>
          </w:p>
          <w:p w:rsidR="00807D28" w:rsidRPr="004C6F2D"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Reconnaître si une figure présente un axe de symétrie</w:t>
            </w:r>
          </w:p>
          <w:p w:rsidR="00807D28" w:rsidRPr="004C6F2D" w:rsidRDefault="00807D28" w:rsidP="001968E6">
            <w:pPr>
              <w:rPr>
                <w:rFonts w:ascii="Handlee" w:hAnsi="Handlee"/>
                <w:b/>
                <w:i/>
                <w:sz w:val="16"/>
                <w:szCs w:val="16"/>
                <w:u w:val="single"/>
              </w:rPr>
            </w:pPr>
          </w:p>
          <w:p w:rsidR="00807D28" w:rsidRPr="00FA1BFC" w:rsidRDefault="00807D28" w:rsidP="001968E6">
            <w:pPr>
              <w:pStyle w:val="Paragraphedeliste"/>
              <w:numPr>
                <w:ilvl w:val="0"/>
                <w:numId w:val="11"/>
              </w:numPr>
              <w:ind w:left="279" w:hanging="279"/>
              <w:rPr>
                <w:rFonts w:ascii="Handlee" w:hAnsi="Handlee"/>
                <w:b/>
                <w:i/>
                <w:szCs w:val="25"/>
                <w:u w:val="single"/>
              </w:rPr>
            </w:pPr>
            <w:r>
              <w:rPr>
                <w:rFonts w:ascii="Handlee" w:hAnsi="Handlee"/>
                <w:b/>
                <w:sz w:val="24"/>
                <w:szCs w:val="25"/>
                <w:u w:val="single"/>
              </w:rPr>
              <w:t>Compléter une figure pour qu’elle soit symétrique par rapport à un axe donné</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Symétrie axiale</w:t>
            </w:r>
          </w:p>
          <w:p w:rsidR="00807D28"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Figure décalquée puis retournée qui coïncide avec la figure initiale</w:t>
            </w:r>
          </w:p>
          <w:p w:rsidR="00807D28" w:rsidRPr="00073651" w:rsidRDefault="00807D28" w:rsidP="001968E6">
            <w:pPr>
              <w:autoSpaceDE w:val="0"/>
              <w:autoSpaceDN w:val="0"/>
              <w:adjustRightInd w:val="0"/>
              <w:rPr>
                <w:rFonts w:ascii="KG Primary Italics" w:hAnsi="KG Primary Italics" w:cs="Times New Roman"/>
                <w:sz w:val="28"/>
                <w:szCs w:val="26"/>
              </w:rPr>
            </w:pPr>
            <w:r>
              <w:rPr>
                <w:rFonts w:ascii="Times New Roman" w:hAnsi="Times New Roman" w:cs="Times New Roman"/>
                <w:sz w:val="18"/>
                <w:szCs w:val="30"/>
              </w:rPr>
              <w:t xml:space="preserve">      </w:t>
            </w:r>
            <w:r w:rsidRPr="0063242E">
              <w:rPr>
                <w:rFonts w:ascii="Times New Roman" w:hAnsi="Times New Roman" w:cs="Times New Roman"/>
                <w:sz w:val="18"/>
                <w:szCs w:val="30"/>
              </w:rPr>
              <w:t xml:space="preserve">► </w:t>
            </w:r>
            <w:r>
              <w:rPr>
                <w:rFonts w:ascii="KG Primary Italics" w:hAnsi="KG Primary Italics" w:cs="Times New Roman"/>
                <w:sz w:val="28"/>
                <w:szCs w:val="26"/>
              </w:rPr>
              <w:t>Figure pliée sur son axe de symétrie</w:t>
            </w:r>
          </w:p>
        </w:tc>
      </w:tr>
      <w:tr w:rsidR="00807D28" w:rsidRPr="003F6D0D" w:rsidTr="001968E6">
        <w:trPr>
          <w:trHeight w:val="3951"/>
        </w:trPr>
        <w:tc>
          <w:tcPr>
            <w:tcW w:w="4957" w:type="dxa"/>
            <w:vAlign w:val="center"/>
          </w:tcPr>
          <w:p w:rsidR="00807D28" w:rsidRDefault="00807D28" w:rsidP="001968E6">
            <w:pPr>
              <w:jc w:val="center"/>
              <w:rPr>
                <w:rFonts w:ascii="Set Fire to the Rain" w:hAnsi="Set Fire to the Rain" w:cs="Andika"/>
                <w:b/>
                <w:color w:val="000000" w:themeColor="text1"/>
                <w:sz w:val="24"/>
                <w:szCs w:val="33"/>
              </w:rPr>
            </w:pPr>
            <w:r>
              <w:rPr>
                <w:rFonts w:ascii="Set Fire to the Rain" w:hAnsi="Set Fire to the Rain" w:cs="Andika"/>
                <w:b/>
                <w:color w:val="000000" w:themeColor="text1"/>
                <w:sz w:val="24"/>
                <w:szCs w:val="33"/>
              </w:rPr>
              <w:lastRenderedPageBreak/>
              <w:t>Reconnaître et utiliser les notions d’alignement, d’angle droit, d’égalités de longueurs, de milieu, de symétrie</w:t>
            </w:r>
          </w:p>
        </w:tc>
        <w:tc>
          <w:tcPr>
            <w:tcW w:w="10731" w:type="dxa"/>
            <w:vMerge/>
            <w:vAlign w:val="center"/>
          </w:tcPr>
          <w:p w:rsidR="00807D28" w:rsidRDefault="00807D28" w:rsidP="001968E6">
            <w:pPr>
              <w:pStyle w:val="Paragraphedeliste"/>
              <w:numPr>
                <w:ilvl w:val="0"/>
                <w:numId w:val="11"/>
              </w:numPr>
              <w:ind w:left="279" w:hanging="279"/>
              <w:rPr>
                <w:rFonts w:ascii="Handlee" w:hAnsi="Handlee"/>
                <w:b/>
                <w:sz w:val="24"/>
                <w:szCs w:val="25"/>
                <w:u w:val="single"/>
              </w:rPr>
            </w:pPr>
          </w:p>
        </w:tc>
      </w:tr>
    </w:tbl>
    <w:p w:rsidR="00807D28" w:rsidRDefault="00807D28" w:rsidP="00807D28">
      <w:pPr>
        <w:tabs>
          <w:tab w:val="left" w:pos="8222"/>
        </w:tabs>
        <w:rPr>
          <w:sz w:val="8"/>
        </w:rPr>
      </w:pPr>
    </w:p>
    <w:p w:rsidR="002B588F" w:rsidRDefault="002B588F" w:rsidP="00807D28">
      <w:pPr>
        <w:rPr>
          <w:sz w:val="8"/>
        </w:rPr>
      </w:pPr>
    </w:p>
    <w:sectPr w:rsidR="002B588F" w:rsidSect="0098461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2FB" w:rsidRDefault="00D832FB" w:rsidP="00AE0BBA">
      <w:pPr>
        <w:spacing w:after="0" w:line="240" w:lineRule="auto"/>
      </w:pPr>
      <w:r>
        <w:separator/>
      </w:r>
    </w:p>
  </w:endnote>
  <w:endnote w:type="continuationSeparator" w:id="0">
    <w:p w:rsidR="00D832FB" w:rsidRDefault="00D832FB" w:rsidP="00AE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e Castor">
    <w:altName w:val="Calibri"/>
    <w:charset w:val="00"/>
    <w:family w:val="auto"/>
    <w:pitch w:val="variable"/>
    <w:sig w:usb0="00000003" w:usb1="00000000" w:usb2="00000000" w:usb3="00000000" w:csb0="00000001" w:csb1="00000000"/>
  </w:font>
  <w:font w:name="Georgia Belle">
    <w:panose1 w:val="02000603000000000000"/>
    <w:charset w:val="00"/>
    <w:family w:val="auto"/>
    <w:pitch w:val="variable"/>
    <w:sig w:usb0="80000007" w:usb1="1001000A" w:usb2="00000000" w:usb3="00000000" w:csb0="00000001" w:csb1="00000000"/>
  </w:font>
  <w:font w:name="Set Fire to the Rain">
    <w:panose1 w:val="02000506000000020004"/>
    <w:charset w:val="00"/>
    <w:family w:val="auto"/>
    <w:pitch w:val="variable"/>
    <w:sig w:usb0="A00000AF" w:usb1="00004072" w:usb2="00000000" w:usb3="00000000" w:csb0="00000003" w:csb1="00000000"/>
  </w:font>
  <w:font w:name="KG Always A Good Time">
    <w:panose1 w:val="02000505000000020003"/>
    <w:charset w:val="00"/>
    <w:family w:val="auto"/>
    <w:pitch w:val="variable"/>
    <w:sig w:usb0="A000002F" w:usb1="00000042" w:usb2="00000000" w:usb3="00000000" w:csb0="00000003" w:csb1="00000000"/>
  </w:font>
  <w:font w:name="123Marker">
    <w:panose1 w:val="02000603000000000000"/>
    <w:charset w:val="00"/>
    <w:family w:val="auto"/>
    <w:pitch w:val="variable"/>
    <w:sig w:usb0="80000007" w:usb1="10010002" w:usb2="00000000" w:usb3="00000000" w:csb0="00000001" w:csb1="00000000"/>
  </w:font>
  <w:font w:name="Handlee">
    <w:panose1 w:val="02000000000000000000"/>
    <w:charset w:val="00"/>
    <w:family w:val="auto"/>
    <w:pitch w:val="variable"/>
    <w:sig w:usb0="A0000027" w:usb1="4000004A" w:usb2="00000000" w:usb3="00000000" w:csb0="0000011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lensey">
    <w:panose1 w:val="02000603000000000000"/>
    <w:charset w:val="00"/>
    <w:family w:val="auto"/>
    <w:pitch w:val="variable"/>
    <w:sig w:usb0="80000003" w:usb1="10010002" w:usb2="00000000" w:usb3="00000000" w:csb0="00000001" w:csb1="00000000"/>
  </w:font>
  <w:font w:name="Fineliner Script">
    <w:panose1 w:val="02000506020000020003"/>
    <w:charset w:val="00"/>
    <w:family w:val="auto"/>
    <w:pitch w:val="variable"/>
    <w:sig w:usb0="800000AF" w:usb1="4000004A" w:usb2="00000000" w:usb3="00000000" w:csb0="00000001" w:csb1="00000000"/>
  </w:font>
  <w:font w:name="KG Primary Italics">
    <w:panose1 w:val="02000506000000020003"/>
    <w:charset w:val="00"/>
    <w:family w:val="auto"/>
    <w:pitch w:val="variable"/>
    <w:sig w:usb0="A000002F" w:usb1="00000003" w:usb2="00000000" w:usb3="00000000" w:csb0="00000003" w:csb1="00000000"/>
  </w:font>
  <w:font w:name="PTSans-Narrow">
    <w:panose1 w:val="00000000000000000000"/>
    <w:charset w:val="00"/>
    <w:family w:val="swiss"/>
    <w:notTrueType/>
    <w:pitch w:val="default"/>
    <w:sig w:usb0="00000003" w:usb1="00000000" w:usb2="00000000" w:usb3="00000000" w:csb0="00000001" w:csb1="00000000"/>
  </w:font>
  <w:font w:name="AGaramondPro-Regular">
    <w:altName w:val="MS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GaramondPro-Italic">
    <w:panose1 w:val="00000000000000000000"/>
    <w:charset w:val="00"/>
    <w:family w:val="roman"/>
    <w:notTrueType/>
    <w:pitch w:val="default"/>
    <w:sig w:usb0="00000003" w:usb1="00000000" w:usb2="00000000" w:usb3="00000000" w:csb0="00000001" w:csb1="00000000"/>
  </w:font>
  <w:font w:name="Andika">
    <w:charset w:val="00"/>
    <w:family w:val="auto"/>
    <w:pitch w:val="variable"/>
    <w:sig w:usb0="A00002FF" w:usb1="5200E1FF" w:usb2="02000029"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2FB" w:rsidRDefault="00D832FB" w:rsidP="00AE0BBA">
      <w:pPr>
        <w:spacing w:after="0" w:line="240" w:lineRule="auto"/>
      </w:pPr>
      <w:r>
        <w:separator/>
      </w:r>
    </w:p>
  </w:footnote>
  <w:footnote w:type="continuationSeparator" w:id="0">
    <w:p w:rsidR="00D832FB" w:rsidRDefault="00D832FB" w:rsidP="00AE0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9.5pt;height:381.75pt" o:bullet="t">
        <v:imagedata r:id="rId1" o:title="logo skull"/>
      </v:shape>
    </w:pict>
  </w:numPicBullet>
  <w:abstractNum w:abstractNumId="0" w15:restartNumberingAfterBreak="0">
    <w:nsid w:val="01A70B7A"/>
    <w:multiLevelType w:val="hybridMultilevel"/>
    <w:tmpl w:val="4018316C"/>
    <w:lvl w:ilvl="0" w:tplc="FFE0005A">
      <w:start w:val="1"/>
      <w:numFmt w:val="bullet"/>
      <w:lvlText w:val=""/>
      <w:lvlPicBulletId w:val="0"/>
      <w:lvlJc w:val="left"/>
      <w:pPr>
        <w:ind w:left="720" w:hanging="360"/>
      </w:pPr>
      <w:rPr>
        <w:rFonts w:ascii="Symbol" w:hAnsi="Symbol" w:hint="default"/>
        <w:color w:val="auto"/>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2594E"/>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08BF2F2B"/>
    <w:multiLevelType w:val="hybridMultilevel"/>
    <w:tmpl w:val="729662CE"/>
    <w:lvl w:ilvl="0" w:tplc="E944819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08029F"/>
    <w:multiLevelType w:val="hybridMultilevel"/>
    <w:tmpl w:val="55421EF8"/>
    <w:lvl w:ilvl="0" w:tplc="9A5C4884">
      <w:start w:val="1"/>
      <w:numFmt w:val="bullet"/>
      <w:lvlText w:val=""/>
      <w:lvlJc w:val="left"/>
      <w:pPr>
        <w:tabs>
          <w:tab w:val="num" w:pos="360"/>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BF4"/>
    <w:multiLevelType w:val="hybridMultilevel"/>
    <w:tmpl w:val="750CC3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D04DFA"/>
    <w:multiLevelType w:val="hybridMultilevel"/>
    <w:tmpl w:val="AC780EA8"/>
    <w:lvl w:ilvl="0" w:tplc="C6F41746">
      <w:start w:val="1"/>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151728"/>
    <w:multiLevelType w:val="hybridMultilevel"/>
    <w:tmpl w:val="4B78AB4C"/>
    <w:lvl w:ilvl="0" w:tplc="FBDCAC86">
      <w:start w:val="1"/>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A33607"/>
    <w:multiLevelType w:val="hybridMultilevel"/>
    <w:tmpl w:val="B0ECE7D4"/>
    <w:lvl w:ilvl="0" w:tplc="3F1A52B4">
      <w:start w:val="1"/>
      <w:numFmt w:val="bullet"/>
      <w:lvlText w:val=""/>
      <w:lvlPicBulletId w:val="0"/>
      <w:lvlJc w:val="left"/>
      <w:pPr>
        <w:ind w:left="720" w:hanging="360"/>
      </w:pPr>
      <w:rPr>
        <w:rFonts w:ascii="Symbol" w:hAnsi="Symbol" w:hint="default"/>
        <w:color w:val="auto"/>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433977"/>
    <w:multiLevelType w:val="hybridMultilevel"/>
    <w:tmpl w:val="84FA1574"/>
    <w:lvl w:ilvl="0" w:tplc="661A6F2A">
      <w:start w:val="1"/>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9577C6"/>
    <w:multiLevelType w:val="hybridMultilevel"/>
    <w:tmpl w:val="5596BB9C"/>
    <w:lvl w:ilvl="0" w:tplc="1F8E0174">
      <w:start w:val="1"/>
      <w:numFmt w:val="bullet"/>
      <w:lvlText w:val=""/>
      <w:lvlJc w:val="left"/>
      <w:pPr>
        <w:tabs>
          <w:tab w:val="num" w:pos="360"/>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61F04"/>
    <w:multiLevelType w:val="hybridMultilevel"/>
    <w:tmpl w:val="5DD63DF8"/>
    <w:lvl w:ilvl="0" w:tplc="CCFC74B0">
      <w:start w:val="1"/>
      <w:numFmt w:val="bullet"/>
      <w:lvlText w:val=""/>
      <w:lvlPicBulletId w:val="0"/>
      <w:lvlJc w:val="left"/>
      <w:pPr>
        <w:ind w:left="927" w:hanging="360"/>
      </w:pPr>
      <w:rPr>
        <w:rFonts w:ascii="Symbol" w:hAnsi="Symbol" w:hint="default"/>
        <w:color w:val="auto"/>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473880"/>
    <w:multiLevelType w:val="hybridMultilevel"/>
    <w:tmpl w:val="6B806D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5F0669"/>
    <w:multiLevelType w:val="hybridMultilevel"/>
    <w:tmpl w:val="FC9CA23E"/>
    <w:lvl w:ilvl="0" w:tplc="BDA88C52">
      <w:start w:val="1"/>
      <w:numFmt w:val="bullet"/>
      <w:lvlText w:val=""/>
      <w:lvlPicBulletId w:val="0"/>
      <w:lvlJc w:val="left"/>
      <w:pPr>
        <w:ind w:left="720" w:hanging="360"/>
      </w:pPr>
      <w:rPr>
        <w:rFonts w:ascii="Symbol" w:hAnsi="Symbol" w:hint="default"/>
        <w:color w:val="auto"/>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3E0CB0"/>
    <w:multiLevelType w:val="hybridMultilevel"/>
    <w:tmpl w:val="823A8DE0"/>
    <w:lvl w:ilvl="0" w:tplc="3B242A58">
      <w:start w:val="1"/>
      <w:numFmt w:val="bullet"/>
      <w:lvlText w:val=""/>
      <w:lvlJc w:val="left"/>
      <w:pPr>
        <w:tabs>
          <w:tab w:val="num" w:pos="360"/>
        </w:tabs>
        <w:ind w:left="0" w:firstLine="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AB5CF3"/>
    <w:multiLevelType w:val="hybridMultilevel"/>
    <w:tmpl w:val="CDFA846C"/>
    <w:lvl w:ilvl="0" w:tplc="CA3630EE">
      <w:start w:val="1"/>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4E31F9"/>
    <w:multiLevelType w:val="hybridMultilevel"/>
    <w:tmpl w:val="1F5C67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8"/>
  </w:num>
  <w:num w:numId="5">
    <w:abstractNumId w:val="6"/>
  </w:num>
  <w:num w:numId="6">
    <w:abstractNumId w:val="15"/>
  </w:num>
  <w:num w:numId="7">
    <w:abstractNumId w:val="4"/>
  </w:num>
  <w:num w:numId="8">
    <w:abstractNumId w:val="13"/>
  </w:num>
  <w:num w:numId="9">
    <w:abstractNumId w:val="3"/>
  </w:num>
  <w:num w:numId="10">
    <w:abstractNumId w:val="9"/>
  </w:num>
  <w:num w:numId="11">
    <w:abstractNumId w:val="10"/>
  </w:num>
  <w:num w:numId="12">
    <w:abstractNumId w:val="11"/>
  </w:num>
  <w:num w:numId="13">
    <w:abstractNumId w:val="7"/>
  </w:num>
  <w:num w:numId="14">
    <w:abstractNumId w:val="2"/>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36"/>
    <w:rsid w:val="00002B01"/>
    <w:rsid w:val="00016727"/>
    <w:rsid w:val="00023AB2"/>
    <w:rsid w:val="00025D7C"/>
    <w:rsid w:val="00044B20"/>
    <w:rsid w:val="00051A0A"/>
    <w:rsid w:val="0006024D"/>
    <w:rsid w:val="0007018D"/>
    <w:rsid w:val="00073651"/>
    <w:rsid w:val="00085AB5"/>
    <w:rsid w:val="0009217C"/>
    <w:rsid w:val="000A543B"/>
    <w:rsid w:val="000B2960"/>
    <w:rsid w:val="000B4206"/>
    <w:rsid w:val="000C2A72"/>
    <w:rsid w:val="000D06F3"/>
    <w:rsid w:val="000D7461"/>
    <w:rsid w:val="000F75AE"/>
    <w:rsid w:val="00100C59"/>
    <w:rsid w:val="00105AC3"/>
    <w:rsid w:val="001067EC"/>
    <w:rsid w:val="0011604F"/>
    <w:rsid w:val="00122D6A"/>
    <w:rsid w:val="0012661B"/>
    <w:rsid w:val="0012729C"/>
    <w:rsid w:val="001300DF"/>
    <w:rsid w:val="001463F3"/>
    <w:rsid w:val="00146862"/>
    <w:rsid w:val="001567F7"/>
    <w:rsid w:val="00157214"/>
    <w:rsid w:val="00162433"/>
    <w:rsid w:val="001669D0"/>
    <w:rsid w:val="0017054B"/>
    <w:rsid w:val="00174C0A"/>
    <w:rsid w:val="001A1EE0"/>
    <w:rsid w:val="001A6810"/>
    <w:rsid w:val="001B29F6"/>
    <w:rsid w:val="001B7D13"/>
    <w:rsid w:val="001C0E88"/>
    <w:rsid w:val="001C7641"/>
    <w:rsid w:val="001D748B"/>
    <w:rsid w:val="001E5C10"/>
    <w:rsid w:val="001E6E7D"/>
    <w:rsid w:val="001F1D9C"/>
    <w:rsid w:val="001F5849"/>
    <w:rsid w:val="00213D43"/>
    <w:rsid w:val="0022403A"/>
    <w:rsid w:val="0022434F"/>
    <w:rsid w:val="00233058"/>
    <w:rsid w:val="00233244"/>
    <w:rsid w:val="0023340B"/>
    <w:rsid w:val="00235570"/>
    <w:rsid w:val="00240951"/>
    <w:rsid w:val="0025415C"/>
    <w:rsid w:val="002615B6"/>
    <w:rsid w:val="00266CA7"/>
    <w:rsid w:val="002744CA"/>
    <w:rsid w:val="002A2446"/>
    <w:rsid w:val="002B588F"/>
    <w:rsid w:val="002C55E3"/>
    <w:rsid w:val="002E7206"/>
    <w:rsid w:val="00302503"/>
    <w:rsid w:val="00304BB7"/>
    <w:rsid w:val="003104A1"/>
    <w:rsid w:val="003151D9"/>
    <w:rsid w:val="003253C4"/>
    <w:rsid w:val="003313F7"/>
    <w:rsid w:val="00350E89"/>
    <w:rsid w:val="00352F7D"/>
    <w:rsid w:val="00355E36"/>
    <w:rsid w:val="003568FF"/>
    <w:rsid w:val="00374FB9"/>
    <w:rsid w:val="003826E9"/>
    <w:rsid w:val="003A4354"/>
    <w:rsid w:val="003A5FB1"/>
    <w:rsid w:val="003B0FE5"/>
    <w:rsid w:val="003B2FF8"/>
    <w:rsid w:val="003B443E"/>
    <w:rsid w:val="003C01AE"/>
    <w:rsid w:val="003C2835"/>
    <w:rsid w:val="003C35E0"/>
    <w:rsid w:val="003E7AFC"/>
    <w:rsid w:val="003F6D0D"/>
    <w:rsid w:val="00423CAF"/>
    <w:rsid w:val="0043033C"/>
    <w:rsid w:val="00432E1B"/>
    <w:rsid w:val="00440AA9"/>
    <w:rsid w:val="0045073F"/>
    <w:rsid w:val="00457A8F"/>
    <w:rsid w:val="00466A2A"/>
    <w:rsid w:val="004878B9"/>
    <w:rsid w:val="0049071C"/>
    <w:rsid w:val="004A0D7D"/>
    <w:rsid w:val="004A7310"/>
    <w:rsid w:val="004B5AAD"/>
    <w:rsid w:val="004C6F2D"/>
    <w:rsid w:val="004D0935"/>
    <w:rsid w:val="004D0CDE"/>
    <w:rsid w:val="004D1A29"/>
    <w:rsid w:val="004D7575"/>
    <w:rsid w:val="004D7CCC"/>
    <w:rsid w:val="004E1DC8"/>
    <w:rsid w:val="004E42C4"/>
    <w:rsid w:val="004F1001"/>
    <w:rsid w:val="004F38C0"/>
    <w:rsid w:val="00502B4C"/>
    <w:rsid w:val="0052258D"/>
    <w:rsid w:val="00525045"/>
    <w:rsid w:val="0052766F"/>
    <w:rsid w:val="005307B3"/>
    <w:rsid w:val="0053394F"/>
    <w:rsid w:val="00534F2A"/>
    <w:rsid w:val="005373C5"/>
    <w:rsid w:val="00553B59"/>
    <w:rsid w:val="005630C5"/>
    <w:rsid w:val="00565799"/>
    <w:rsid w:val="00572B12"/>
    <w:rsid w:val="00576796"/>
    <w:rsid w:val="0059544B"/>
    <w:rsid w:val="005B10D1"/>
    <w:rsid w:val="005B19F4"/>
    <w:rsid w:val="005C5542"/>
    <w:rsid w:val="005D544C"/>
    <w:rsid w:val="005F5B67"/>
    <w:rsid w:val="00602AAC"/>
    <w:rsid w:val="00603F40"/>
    <w:rsid w:val="00625EFF"/>
    <w:rsid w:val="0063242E"/>
    <w:rsid w:val="00633F8D"/>
    <w:rsid w:val="00650CD8"/>
    <w:rsid w:val="00654A96"/>
    <w:rsid w:val="006641D2"/>
    <w:rsid w:val="00664AD9"/>
    <w:rsid w:val="0066667D"/>
    <w:rsid w:val="00677C7C"/>
    <w:rsid w:val="006851D4"/>
    <w:rsid w:val="006873DA"/>
    <w:rsid w:val="006B0888"/>
    <w:rsid w:val="006B32AD"/>
    <w:rsid w:val="006B768D"/>
    <w:rsid w:val="006C4A0C"/>
    <w:rsid w:val="006D19A0"/>
    <w:rsid w:val="006E30A2"/>
    <w:rsid w:val="00704697"/>
    <w:rsid w:val="00706E08"/>
    <w:rsid w:val="00722512"/>
    <w:rsid w:val="00725A16"/>
    <w:rsid w:val="00725FAB"/>
    <w:rsid w:val="00730DE0"/>
    <w:rsid w:val="00735401"/>
    <w:rsid w:val="00736352"/>
    <w:rsid w:val="00744181"/>
    <w:rsid w:val="00761037"/>
    <w:rsid w:val="0076464F"/>
    <w:rsid w:val="0076681E"/>
    <w:rsid w:val="0076713B"/>
    <w:rsid w:val="00770264"/>
    <w:rsid w:val="0077484D"/>
    <w:rsid w:val="007842F5"/>
    <w:rsid w:val="007900A2"/>
    <w:rsid w:val="00790E3D"/>
    <w:rsid w:val="007B0A75"/>
    <w:rsid w:val="007B2AE9"/>
    <w:rsid w:val="007B60D3"/>
    <w:rsid w:val="007F2773"/>
    <w:rsid w:val="00807247"/>
    <w:rsid w:val="00807D28"/>
    <w:rsid w:val="00833B51"/>
    <w:rsid w:val="0084022C"/>
    <w:rsid w:val="008512CE"/>
    <w:rsid w:val="00894A33"/>
    <w:rsid w:val="008B1D91"/>
    <w:rsid w:val="008C1538"/>
    <w:rsid w:val="008C3F9C"/>
    <w:rsid w:val="008C77AF"/>
    <w:rsid w:val="008D7926"/>
    <w:rsid w:val="008D7AF2"/>
    <w:rsid w:val="008E0C45"/>
    <w:rsid w:val="008E2843"/>
    <w:rsid w:val="008E7D7A"/>
    <w:rsid w:val="008F462A"/>
    <w:rsid w:val="00913AD2"/>
    <w:rsid w:val="00924388"/>
    <w:rsid w:val="0092444B"/>
    <w:rsid w:val="00926D80"/>
    <w:rsid w:val="0094339B"/>
    <w:rsid w:val="009673ED"/>
    <w:rsid w:val="00974354"/>
    <w:rsid w:val="00982212"/>
    <w:rsid w:val="00984616"/>
    <w:rsid w:val="0098469D"/>
    <w:rsid w:val="00996B7F"/>
    <w:rsid w:val="009A09EA"/>
    <w:rsid w:val="009A5DF8"/>
    <w:rsid w:val="009B765E"/>
    <w:rsid w:val="009B771F"/>
    <w:rsid w:val="009C0E70"/>
    <w:rsid w:val="009E0029"/>
    <w:rsid w:val="009E17FD"/>
    <w:rsid w:val="009E2ED1"/>
    <w:rsid w:val="009E3EFD"/>
    <w:rsid w:val="009E5336"/>
    <w:rsid w:val="009F2778"/>
    <w:rsid w:val="00A06B8B"/>
    <w:rsid w:val="00A32DB7"/>
    <w:rsid w:val="00A5339C"/>
    <w:rsid w:val="00A569CF"/>
    <w:rsid w:val="00A64B32"/>
    <w:rsid w:val="00A67E6D"/>
    <w:rsid w:val="00A74C49"/>
    <w:rsid w:val="00A817A7"/>
    <w:rsid w:val="00A82562"/>
    <w:rsid w:val="00A84D24"/>
    <w:rsid w:val="00A913D3"/>
    <w:rsid w:val="00A94738"/>
    <w:rsid w:val="00AB0DD1"/>
    <w:rsid w:val="00AC061A"/>
    <w:rsid w:val="00AC0993"/>
    <w:rsid w:val="00AD2758"/>
    <w:rsid w:val="00AD6AD7"/>
    <w:rsid w:val="00AE0BBA"/>
    <w:rsid w:val="00B03AA9"/>
    <w:rsid w:val="00B166EF"/>
    <w:rsid w:val="00B361E1"/>
    <w:rsid w:val="00B4095A"/>
    <w:rsid w:val="00B45E3E"/>
    <w:rsid w:val="00B556BF"/>
    <w:rsid w:val="00B62415"/>
    <w:rsid w:val="00B71D4E"/>
    <w:rsid w:val="00B76974"/>
    <w:rsid w:val="00B83F02"/>
    <w:rsid w:val="00B94B66"/>
    <w:rsid w:val="00B96289"/>
    <w:rsid w:val="00BA4609"/>
    <w:rsid w:val="00BC1750"/>
    <w:rsid w:val="00BE0212"/>
    <w:rsid w:val="00BE02E7"/>
    <w:rsid w:val="00BE6647"/>
    <w:rsid w:val="00BF05E5"/>
    <w:rsid w:val="00C17F46"/>
    <w:rsid w:val="00C22605"/>
    <w:rsid w:val="00C459A7"/>
    <w:rsid w:val="00C50091"/>
    <w:rsid w:val="00C62710"/>
    <w:rsid w:val="00C72F5B"/>
    <w:rsid w:val="00C84BAB"/>
    <w:rsid w:val="00C87E18"/>
    <w:rsid w:val="00C96948"/>
    <w:rsid w:val="00CB3CFB"/>
    <w:rsid w:val="00CC18F2"/>
    <w:rsid w:val="00CC4972"/>
    <w:rsid w:val="00CD57C8"/>
    <w:rsid w:val="00D15E93"/>
    <w:rsid w:val="00D168AA"/>
    <w:rsid w:val="00D169DC"/>
    <w:rsid w:val="00D17633"/>
    <w:rsid w:val="00D17E05"/>
    <w:rsid w:val="00D25723"/>
    <w:rsid w:val="00D27473"/>
    <w:rsid w:val="00D30320"/>
    <w:rsid w:val="00D35481"/>
    <w:rsid w:val="00D35C77"/>
    <w:rsid w:val="00D43A47"/>
    <w:rsid w:val="00D51922"/>
    <w:rsid w:val="00D56935"/>
    <w:rsid w:val="00D572B4"/>
    <w:rsid w:val="00D60737"/>
    <w:rsid w:val="00D63A2F"/>
    <w:rsid w:val="00D72C60"/>
    <w:rsid w:val="00D832FB"/>
    <w:rsid w:val="00D85237"/>
    <w:rsid w:val="00D85A23"/>
    <w:rsid w:val="00D90974"/>
    <w:rsid w:val="00DB59BE"/>
    <w:rsid w:val="00DC2FAF"/>
    <w:rsid w:val="00DD7633"/>
    <w:rsid w:val="00DE7EC9"/>
    <w:rsid w:val="00DF29F9"/>
    <w:rsid w:val="00E01301"/>
    <w:rsid w:val="00E103E1"/>
    <w:rsid w:val="00E1768E"/>
    <w:rsid w:val="00E339EB"/>
    <w:rsid w:val="00E41A24"/>
    <w:rsid w:val="00E61191"/>
    <w:rsid w:val="00E653E5"/>
    <w:rsid w:val="00E91D2E"/>
    <w:rsid w:val="00EA463E"/>
    <w:rsid w:val="00EA63E9"/>
    <w:rsid w:val="00EB2929"/>
    <w:rsid w:val="00EB64E8"/>
    <w:rsid w:val="00ED7D12"/>
    <w:rsid w:val="00EF739D"/>
    <w:rsid w:val="00F01054"/>
    <w:rsid w:val="00F0125C"/>
    <w:rsid w:val="00F021B6"/>
    <w:rsid w:val="00F063B9"/>
    <w:rsid w:val="00F118A7"/>
    <w:rsid w:val="00F255EE"/>
    <w:rsid w:val="00F25D0F"/>
    <w:rsid w:val="00F502C9"/>
    <w:rsid w:val="00F5068B"/>
    <w:rsid w:val="00F77A57"/>
    <w:rsid w:val="00F92592"/>
    <w:rsid w:val="00F93D30"/>
    <w:rsid w:val="00F93F4F"/>
    <w:rsid w:val="00F93FA8"/>
    <w:rsid w:val="00FA1BFC"/>
    <w:rsid w:val="00FB05F8"/>
    <w:rsid w:val="00FB530B"/>
    <w:rsid w:val="00FB5D71"/>
    <w:rsid w:val="00FB6B18"/>
    <w:rsid w:val="00FD6AA5"/>
    <w:rsid w:val="00FE0290"/>
    <w:rsid w:val="00FE2EF1"/>
    <w:rsid w:val="00FF43D4"/>
    <w:rsid w:val="00FF46D7"/>
    <w:rsid w:val="00FF7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C90A"/>
  <w15:docId w15:val="{1E04AA28-4071-4FBC-BE5C-180A4881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AD2758"/>
    <w:pPr>
      <w:keepNext/>
      <w:spacing w:after="0" w:line="240" w:lineRule="auto"/>
      <w:outlineLvl w:val="0"/>
    </w:pPr>
    <w:rPr>
      <w:rFonts w:ascii="Times New Roman" w:eastAsia="Times New Roman" w:hAnsi="Times New Roman" w:cs="Times New Roman"/>
      <w:b/>
      <w:snapToGrid w:val="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E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6935"/>
    <w:pPr>
      <w:ind w:left="720"/>
      <w:contextualSpacing/>
    </w:pPr>
  </w:style>
  <w:style w:type="character" w:customStyle="1" w:styleId="Titre1Car">
    <w:name w:val="Titre 1 Car"/>
    <w:basedOn w:val="Policepardfaut"/>
    <w:link w:val="Titre1"/>
    <w:rsid w:val="00AD2758"/>
    <w:rPr>
      <w:rFonts w:ascii="Times New Roman" w:eastAsia="Times New Roman" w:hAnsi="Times New Roman" w:cs="Times New Roman"/>
      <w:b/>
      <w:snapToGrid w:val="0"/>
      <w:szCs w:val="20"/>
      <w:lang w:eastAsia="fr-FR"/>
    </w:rPr>
  </w:style>
  <w:style w:type="paragraph" w:styleId="Corpsdetexte3">
    <w:name w:val="Body Text 3"/>
    <w:basedOn w:val="Normal"/>
    <w:link w:val="Corpsdetexte3Car"/>
    <w:semiHidden/>
    <w:rsid w:val="00AD2758"/>
    <w:pPr>
      <w:spacing w:after="0" w:line="240" w:lineRule="auto"/>
    </w:pPr>
    <w:rPr>
      <w:rFonts w:ascii="Times New Roman" w:eastAsia="Times New Roman" w:hAnsi="Times New Roman" w:cs="Times New Roman"/>
      <w:b/>
      <w:sz w:val="20"/>
      <w:szCs w:val="20"/>
      <w:lang w:eastAsia="fr-FR"/>
    </w:rPr>
  </w:style>
  <w:style w:type="character" w:customStyle="1" w:styleId="Corpsdetexte3Car">
    <w:name w:val="Corps de texte 3 Car"/>
    <w:basedOn w:val="Policepardfaut"/>
    <w:link w:val="Corpsdetexte3"/>
    <w:semiHidden/>
    <w:rsid w:val="00AD2758"/>
    <w:rPr>
      <w:rFonts w:ascii="Times New Roman" w:eastAsia="Times New Roman" w:hAnsi="Times New Roman" w:cs="Times New Roman"/>
      <w:b/>
      <w:sz w:val="20"/>
      <w:szCs w:val="20"/>
      <w:lang w:eastAsia="fr-FR"/>
    </w:rPr>
  </w:style>
  <w:style w:type="paragraph" w:styleId="En-tte">
    <w:name w:val="header"/>
    <w:basedOn w:val="Normal"/>
    <w:link w:val="En-tteCar"/>
    <w:uiPriority w:val="99"/>
    <w:unhideWhenUsed/>
    <w:rsid w:val="00AE0BBA"/>
    <w:pPr>
      <w:tabs>
        <w:tab w:val="center" w:pos="4536"/>
        <w:tab w:val="right" w:pos="9072"/>
      </w:tabs>
      <w:spacing w:after="0" w:line="240" w:lineRule="auto"/>
    </w:pPr>
  </w:style>
  <w:style w:type="character" w:customStyle="1" w:styleId="En-tteCar">
    <w:name w:val="En-tête Car"/>
    <w:basedOn w:val="Policepardfaut"/>
    <w:link w:val="En-tte"/>
    <w:uiPriority w:val="99"/>
    <w:rsid w:val="00AE0BBA"/>
  </w:style>
  <w:style w:type="paragraph" w:styleId="Pieddepage">
    <w:name w:val="footer"/>
    <w:basedOn w:val="Normal"/>
    <w:link w:val="PieddepageCar"/>
    <w:uiPriority w:val="99"/>
    <w:unhideWhenUsed/>
    <w:rsid w:val="00AE0B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0BBA"/>
  </w:style>
  <w:style w:type="paragraph" w:styleId="Textedebulles">
    <w:name w:val="Balloon Text"/>
    <w:basedOn w:val="Normal"/>
    <w:link w:val="TextedebullesCar"/>
    <w:uiPriority w:val="99"/>
    <w:semiHidden/>
    <w:unhideWhenUsed/>
    <w:rsid w:val="00D519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1922"/>
    <w:rPr>
      <w:rFonts w:ascii="Segoe UI" w:hAnsi="Segoe UI" w:cs="Segoe UI"/>
      <w:sz w:val="18"/>
      <w:szCs w:val="18"/>
    </w:rPr>
  </w:style>
  <w:style w:type="paragraph" w:customStyle="1" w:styleId="Default">
    <w:name w:val="Default"/>
    <w:rsid w:val="008512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ictemots">
    <w:name w:val="Dictée mots"/>
    <w:basedOn w:val="Normal"/>
    <w:link w:val="DictemotsCar"/>
    <w:qFormat/>
    <w:rsid w:val="008512CE"/>
    <w:pPr>
      <w:spacing w:after="0" w:line="240" w:lineRule="auto"/>
      <w:jc w:val="both"/>
    </w:pPr>
    <w:rPr>
      <w:rFonts w:ascii="Pere Castor" w:eastAsiaTheme="minorEastAsia" w:hAnsi="Pere Castor"/>
      <w:color w:val="C00000"/>
      <w:sz w:val="32"/>
      <w:lang w:eastAsia="fr-FR"/>
    </w:rPr>
  </w:style>
  <w:style w:type="character" w:customStyle="1" w:styleId="DictemotsCar">
    <w:name w:val="Dictée mots Car"/>
    <w:basedOn w:val="Policepardfaut"/>
    <w:link w:val="Dictemots"/>
    <w:rsid w:val="008512CE"/>
    <w:rPr>
      <w:rFonts w:ascii="Pere Castor" w:eastAsiaTheme="minorEastAsia" w:hAnsi="Pere Castor"/>
      <w:color w:val="C00000"/>
      <w:sz w:val="32"/>
      <w:lang w:eastAsia="fr-FR"/>
    </w:rPr>
  </w:style>
  <w:style w:type="character" w:customStyle="1" w:styleId="Dicteflash">
    <w:name w:val="Dictée flash"/>
    <w:basedOn w:val="Policepardfaut"/>
    <w:uiPriority w:val="1"/>
    <w:qFormat/>
    <w:rsid w:val="008512CE"/>
    <w:rPr>
      <w:rFonts w:ascii="Pere Castor" w:hAnsi="Pere Castor"/>
      <w:b w:val="0"/>
      <w:i w:val="0"/>
      <w:color w:val="C00000"/>
      <w:spacing w:val="0"/>
      <w:kern w:val="0"/>
      <w:position w:val="0"/>
      <w:sz w:val="32"/>
      <w:szCs w:val="32"/>
      <w14:ligatures w14:val="all"/>
      <w14:stylisticSets/>
      <w14:cntxtAlts/>
    </w:rPr>
  </w:style>
  <w:style w:type="character" w:styleId="Marquedecommentaire">
    <w:name w:val="annotation reference"/>
    <w:basedOn w:val="Policepardfaut"/>
    <w:uiPriority w:val="99"/>
    <w:semiHidden/>
    <w:unhideWhenUsed/>
    <w:rsid w:val="008512CE"/>
    <w:rPr>
      <w:sz w:val="16"/>
      <w:szCs w:val="16"/>
    </w:rPr>
  </w:style>
  <w:style w:type="paragraph" w:styleId="Commentaire">
    <w:name w:val="annotation text"/>
    <w:basedOn w:val="Normal"/>
    <w:link w:val="CommentaireCar"/>
    <w:uiPriority w:val="99"/>
    <w:semiHidden/>
    <w:unhideWhenUsed/>
    <w:rsid w:val="008512CE"/>
    <w:pPr>
      <w:spacing w:line="240" w:lineRule="auto"/>
    </w:pPr>
    <w:rPr>
      <w:sz w:val="20"/>
      <w:szCs w:val="20"/>
    </w:rPr>
  </w:style>
  <w:style w:type="character" w:customStyle="1" w:styleId="CommentaireCar">
    <w:name w:val="Commentaire Car"/>
    <w:basedOn w:val="Policepardfaut"/>
    <w:link w:val="Commentaire"/>
    <w:uiPriority w:val="99"/>
    <w:semiHidden/>
    <w:rsid w:val="008512CE"/>
    <w:rPr>
      <w:sz w:val="20"/>
      <w:szCs w:val="20"/>
    </w:rPr>
  </w:style>
  <w:style w:type="paragraph" w:styleId="Objetducommentaire">
    <w:name w:val="annotation subject"/>
    <w:basedOn w:val="Commentaire"/>
    <w:next w:val="Commentaire"/>
    <w:link w:val="ObjetducommentaireCar"/>
    <w:uiPriority w:val="99"/>
    <w:semiHidden/>
    <w:unhideWhenUsed/>
    <w:rsid w:val="008512CE"/>
    <w:rPr>
      <w:b/>
      <w:bCs/>
    </w:rPr>
  </w:style>
  <w:style w:type="character" w:customStyle="1" w:styleId="ObjetducommentaireCar">
    <w:name w:val="Objet du commentaire Car"/>
    <w:basedOn w:val="CommentaireCar"/>
    <w:link w:val="Objetducommentaire"/>
    <w:uiPriority w:val="99"/>
    <w:semiHidden/>
    <w:rsid w:val="008512CE"/>
    <w:rPr>
      <w:b/>
      <w:bCs/>
      <w:sz w:val="20"/>
      <w:szCs w:val="20"/>
    </w:rPr>
  </w:style>
  <w:style w:type="paragraph" w:styleId="Titre">
    <w:name w:val="Title"/>
    <w:basedOn w:val="Normal"/>
    <w:link w:val="TitreCar"/>
    <w:qFormat/>
    <w:rsid w:val="00996B7F"/>
    <w:pPr>
      <w:spacing w:after="0" w:line="240" w:lineRule="auto"/>
      <w:jc w:val="center"/>
    </w:pPr>
    <w:rPr>
      <w:rFonts w:ascii="Times New Roman" w:eastAsia="Times New Roman" w:hAnsi="Times New Roman" w:cs="Times New Roman"/>
      <w:b/>
      <w:sz w:val="32"/>
      <w:szCs w:val="20"/>
      <w:lang w:eastAsia="fr-FR"/>
    </w:rPr>
  </w:style>
  <w:style w:type="character" w:customStyle="1" w:styleId="TitreCar">
    <w:name w:val="Titre Car"/>
    <w:basedOn w:val="Policepardfaut"/>
    <w:link w:val="Titre"/>
    <w:rsid w:val="00996B7F"/>
    <w:rPr>
      <w:rFonts w:ascii="Times New Roman" w:eastAsia="Times New Roman" w:hAnsi="Times New Roman" w:cs="Times New Roman"/>
      <w:b/>
      <w:sz w:val="3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2504">
      <w:bodyDiv w:val="1"/>
      <w:marLeft w:val="0"/>
      <w:marRight w:val="0"/>
      <w:marTop w:val="0"/>
      <w:marBottom w:val="0"/>
      <w:divBdr>
        <w:top w:val="none" w:sz="0" w:space="0" w:color="auto"/>
        <w:left w:val="none" w:sz="0" w:space="0" w:color="auto"/>
        <w:bottom w:val="none" w:sz="0" w:space="0" w:color="auto"/>
        <w:right w:val="none" w:sz="0" w:space="0" w:color="auto"/>
      </w:divBdr>
    </w:div>
    <w:div w:id="147051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E741-1D1D-4D24-885A-8F870161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10005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kyomie</dc:creator>
  <cp:lastModifiedBy>Emmy Lie</cp:lastModifiedBy>
  <cp:revision>2</cp:revision>
  <cp:lastPrinted>2016-04-13T12:41:00Z</cp:lastPrinted>
  <dcterms:created xsi:type="dcterms:W3CDTF">2017-08-15T12:43:00Z</dcterms:created>
  <dcterms:modified xsi:type="dcterms:W3CDTF">2017-08-15T12:43:00Z</dcterms:modified>
</cp:coreProperties>
</file>