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F4" w:rsidRDefault="00B975F4" w:rsidP="00B975F4">
      <w:pPr>
        <w:jc w:val="center"/>
        <w:rPr>
          <w:rFonts w:ascii="Times New Roman" w:hAnsi="Times New Roman" w:cs="Times New Roman"/>
          <w:sz w:val="24"/>
          <w:szCs w:val="24"/>
        </w:rPr>
      </w:pPr>
      <w:r>
        <w:rPr>
          <w:rFonts w:ascii="Times New Roman" w:hAnsi="Times New Roman" w:cs="Times New Roman"/>
          <w:sz w:val="24"/>
          <w:szCs w:val="24"/>
        </w:rPr>
        <w:t>Le sacre de l’homme – Troisième partie: La Mésopotamie</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Nom: ____________________________________________________ Groupe: _______</w:t>
      </w:r>
    </w:p>
    <w:p w:rsidR="00AA20DB" w:rsidRDefault="00B975F4" w:rsidP="00B975F4">
      <w:pPr>
        <w:jc w:val="both"/>
        <w:rPr>
          <w:rFonts w:ascii="Times New Roman" w:hAnsi="Times New Roman" w:cs="Times New Roman"/>
          <w:sz w:val="24"/>
          <w:szCs w:val="24"/>
        </w:rPr>
      </w:pPr>
      <w:r>
        <w:rPr>
          <w:rFonts w:ascii="Times New Roman" w:hAnsi="Times New Roman" w:cs="Times New Roman"/>
          <w:sz w:val="24"/>
          <w:szCs w:val="24"/>
        </w:rPr>
        <w:t xml:space="preserve">Écoute attentivement et tranquillement la troisième partie du documentaire «Le sacre de l’Homme». Essaie de répondre à toutes les questions sur cette feuille. Elles suivent le film en ordre chronologique. N’oublie pas de marquer ton nom et ton groupe en haut de la page. Tu trouveras le nombre de points pour chaque question indiqué à droite. </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Première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Quelles importantes inventions ont facilité les travaux agricoles?</w:t>
      </w:r>
      <w:r>
        <w:rPr>
          <w:rFonts w:ascii="Times New Roman" w:hAnsi="Times New Roman" w:cs="Times New Roman"/>
          <w:sz w:val="24"/>
          <w:szCs w:val="24"/>
        </w:rPr>
        <w:tab/>
        <w:t xml:space="preserve">  </w:t>
      </w:r>
      <w:r>
        <w:rPr>
          <w:rFonts w:ascii="Times New Roman" w:hAnsi="Times New Roman" w:cs="Times New Roman"/>
          <w:sz w:val="24"/>
          <w:szCs w:val="24"/>
        </w:rPr>
        <w:tab/>
        <w:t xml:space="preserve">          (2 points)</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Deuxième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 xml:space="preserve">Par quel moyen est-ce que le conseil de la justice a tenté de réparer les offenses mutuelles?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Troisième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 xml:space="preserve">Quels trois éléments est-ce que la grande concentration d’hommes, d’animaux et d’excréments a fait apparaître?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points)</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Quatrième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Quelle forme de maladies est-ce que l’élevage a créé?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Cinquième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Où est-ce que les gens commençaient à garder les morts?                                      (1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Sixième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 xml:space="preserve">Quelle nouvelle forme de pouvoir a été inventée dans les premiers grands villages ou petites villes?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Septième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De quoi est-ce que le chef se sert pour faire exécuter ses ordres?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Huitième question:</w:t>
      </w:r>
    </w:p>
    <w:p w:rsidR="00B975F4" w:rsidRDefault="00B975F4" w:rsidP="00B975F4">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De quelle région venaient les femmes devenues nomades dont les hommes sont décédés du même virus que les villageois mésopotamiens?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Neuvième question:</w:t>
      </w:r>
    </w:p>
    <w:p w:rsidR="00B975F4" w:rsidRDefault="00B975F4" w:rsidP="00B975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Quelles deux découvertes ou inventions majeures viennent de la région d’où les femmes sont originaires?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(2 points)</w:t>
      </w:r>
    </w:p>
    <w:p w:rsidR="001A63ED" w:rsidRPr="004A2FD3" w:rsidRDefault="001A63ED" w:rsidP="00B975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Dixième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Quelle classe sociale est-ce que le chef du village crée en distribuant une partie de ses richesses à ses partisans?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b/>
          <w:sz w:val="24"/>
          <w:szCs w:val="24"/>
          <w:u w:val="single"/>
        </w:rPr>
      </w:pPr>
      <w:r>
        <w:rPr>
          <w:rFonts w:ascii="Times New Roman" w:hAnsi="Times New Roman" w:cs="Times New Roman"/>
          <w:b/>
          <w:sz w:val="24"/>
          <w:szCs w:val="24"/>
          <w:u w:val="single"/>
        </w:rPr>
        <w:t>Onzième question:</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De quel moyen est-ce que les monarques vont se servir pour s’accaparer plus de richesses dans le but de les redistribuer au peuple?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point)</w:t>
      </w:r>
    </w:p>
    <w:p w:rsidR="001A63ED" w:rsidRDefault="001A63ED" w:rsidP="00B975F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975F4" w:rsidRDefault="00B975F4" w:rsidP="00B975F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31AA" w:rsidRDefault="003531AA"/>
    <w:sectPr w:rsidR="003531AA"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975F4"/>
    <w:rsid w:val="001A63ED"/>
    <w:rsid w:val="003531AA"/>
    <w:rsid w:val="00A61D5B"/>
    <w:rsid w:val="00AA20DB"/>
    <w:rsid w:val="00B975F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3</cp:revision>
  <dcterms:created xsi:type="dcterms:W3CDTF">2013-02-04T07:43:00Z</dcterms:created>
  <dcterms:modified xsi:type="dcterms:W3CDTF">2013-02-04T07:47:00Z</dcterms:modified>
</cp:coreProperties>
</file>