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6C" w:rsidRPr="00770CF2" w:rsidRDefault="00274B6C" w:rsidP="008E292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0CF2">
        <w:rPr>
          <w:b/>
          <w:sz w:val="32"/>
          <w:szCs w:val="32"/>
        </w:rPr>
        <w:t>Eglises et cathédrales</w:t>
      </w:r>
    </w:p>
    <w:p w:rsidR="00274B6C" w:rsidRDefault="00FE22CE">
      <w:r>
        <w:t>Dans cette société régie</w:t>
      </w:r>
      <w:r w:rsidR="00274B6C">
        <w:t xml:space="preserve"> par l’Eglise</w:t>
      </w:r>
      <w:r w:rsidR="00215E6B">
        <w:t xml:space="preserve"> (la communauté des chrétiens)</w:t>
      </w:r>
      <w:r w:rsidR="00274B6C">
        <w:t xml:space="preserve">, l’église (lieu de prières des chrétiens) est l’un des endroits les plus importants des villes et villages. Les églises ont toutes </w:t>
      </w:r>
      <w:r w:rsidR="00274B6C" w:rsidRPr="008E2927">
        <w:rPr>
          <w:b/>
        </w:rPr>
        <w:t>des clochers</w:t>
      </w:r>
      <w:r w:rsidR="00274B6C">
        <w:t> : les cloches rythment la journée et rappellent les différents moments de prières.</w:t>
      </w:r>
    </w:p>
    <w:p w:rsidR="000F60BA" w:rsidRDefault="00274B6C">
      <w:r>
        <w:t xml:space="preserve">A partir de </w:t>
      </w:r>
      <w:r w:rsidRPr="008E2927">
        <w:rPr>
          <w:b/>
        </w:rPr>
        <w:t>l’an 1000</w:t>
      </w:r>
      <w:r>
        <w:t xml:space="preserve">, les églises sont construites pour </w:t>
      </w:r>
      <w:r w:rsidRPr="008E2927">
        <w:rPr>
          <w:b/>
        </w:rPr>
        <w:t>durer</w:t>
      </w:r>
      <w:r>
        <w:t xml:space="preserve"> : </w:t>
      </w:r>
      <w:r w:rsidRPr="008E2927">
        <w:rPr>
          <w:b/>
        </w:rPr>
        <w:t>les murs</w:t>
      </w:r>
      <w:r>
        <w:t xml:space="preserve"> sont</w:t>
      </w:r>
      <w:r w:rsidRPr="008E2927">
        <w:rPr>
          <w:b/>
        </w:rPr>
        <w:t xml:space="preserve"> épais</w:t>
      </w:r>
      <w:r>
        <w:t xml:space="preserve"> et </w:t>
      </w:r>
      <w:r w:rsidRPr="008E2927">
        <w:rPr>
          <w:b/>
        </w:rPr>
        <w:t>soutenus</w:t>
      </w:r>
      <w:r>
        <w:t xml:space="preserve"> par des </w:t>
      </w:r>
      <w:r w:rsidRPr="008E2927">
        <w:rPr>
          <w:b/>
          <w:u w:val="single"/>
        </w:rPr>
        <w:t>contreforts</w:t>
      </w:r>
      <w:r>
        <w:t xml:space="preserve">, les </w:t>
      </w:r>
      <w:r w:rsidRPr="008E2927">
        <w:rPr>
          <w:b/>
          <w:u w:val="single"/>
        </w:rPr>
        <w:t>voûtes</w:t>
      </w:r>
      <w:r w:rsidR="000F60BA">
        <w:t xml:space="preserve"> sont en pierre </w:t>
      </w:r>
      <w:r>
        <w:t xml:space="preserve">et </w:t>
      </w:r>
      <w:r w:rsidRPr="008E2927">
        <w:rPr>
          <w:b/>
        </w:rPr>
        <w:t>quelques fenêtres</w:t>
      </w:r>
      <w:r>
        <w:t xml:space="preserve"> sont présentes : c’est l’</w:t>
      </w:r>
      <w:r w:rsidRPr="008E2927">
        <w:rPr>
          <w:b/>
          <w:u w:val="single"/>
        </w:rPr>
        <w:t>ART ROMAN</w:t>
      </w:r>
      <w:r>
        <w:t xml:space="preserve">. L’intérieur est décoré de peintures murales et de sculptures qui ont pour objectif de </w:t>
      </w:r>
      <w:proofErr w:type="gramStart"/>
      <w:r>
        <w:t>raconter</w:t>
      </w:r>
      <w:r w:rsidR="000F60BA">
        <w:t xml:space="preserve"> )</w:t>
      </w:r>
      <w:proofErr w:type="gramEnd"/>
      <w:r w:rsidR="000F60BA">
        <w:t xml:space="preserve"> la vie de Jésus et des saints mais aussi des diables</w:t>
      </w:r>
      <w:r>
        <w:t xml:space="preserve"> à ceux qui ne savent pas lire le latin (ou </w:t>
      </w:r>
      <w:r w:rsidR="000F60BA">
        <w:t xml:space="preserve">qui ne savent </w:t>
      </w:r>
      <w:r>
        <w:t>pas lire du tout</w:t>
      </w:r>
      <w:r w:rsidR="000F60BA">
        <w:t xml:space="preserve">).   </w:t>
      </w:r>
    </w:p>
    <w:p w:rsidR="00151124" w:rsidRDefault="00151124">
      <w:r>
        <w:t xml:space="preserve"> </w:t>
      </w:r>
      <w:r w:rsidR="00274B6C">
        <w:rPr>
          <w:noProof/>
          <w:lang w:eastAsia="fr-FR"/>
        </w:rPr>
        <w:drawing>
          <wp:inline distT="0" distB="0" distL="0" distR="0">
            <wp:extent cx="1495425" cy="945109"/>
            <wp:effectExtent l="0" t="0" r="0" b="7620"/>
            <wp:docPr id="2" name="Image 2" descr="https://download.vikidia.org/vikidia/fr/images/thumb/3/3e/Vix_-_Eglise_Saint-Marcel_3.jpg/250px-Vix_-_Eglise_Saint-Marce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wnload.vikidia.org/vikidia/fr/images/thumb/3/3e/Vix_-_Eglise_Saint-Marcel_3.jpg/250px-Vix_-_Eglise_Saint-Marcel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4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8E2927">
        <w:t xml:space="preserve">      </w:t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7D4A1547" wp14:editId="1E1F4AB1">
            <wp:extent cx="772297" cy="1143000"/>
            <wp:effectExtent l="0" t="0" r="8890" b="0"/>
            <wp:docPr id="1" name="Image 1" descr="https://download.vikidia.org/vikidia/fr/images/thumb/c/cb/Abbaye_de_Cruas.jpg/150px-Abbaye_de_Cru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wnload.vikidia.org/vikidia/fr/images/thumb/c/cb/Abbaye_de_Cruas.jpg/150px-Abbaye_de_Cru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927">
        <w:t xml:space="preserve">                  </w:t>
      </w:r>
      <w:r w:rsidR="008E2927">
        <w:rPr>
          <w:noProof/>
          <w:lang w:eastAsia="fr-FR"/>
        </w:rPr>
        <w:drawing>
          <wp:inline distT="0" distB="0" distL="0" distR="0" wp14:anchorId="6B578731" wp14:editId="17EA5452">
            <wp:extent cx="1638300" cy="1228725"/>
            <wp:effectExtent l="0" t="0" r="0" b="9525"/>
            <wp:docPr id="7" name="Image 7" descr="Serbonnes-89-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rbonnes-89-A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6C" w:rsidRDefault="00274B6C">
      <w:r w:rsidRPr="008E2927">
        <w:rPr>
          <w:i/>
        </w:rPr>
        <w:t xml:space="preserve">Contreforts à l'extérieur de </w:t>
      </w:r>
      <w:r w:rsidR="008E2927">
        <w:rPr>
          <w:i/>
        </w:rPr>
        <w:t xml:space="preserve">                      </w:t>
      </w:r>
      <w:r w:rsidR="00151124" w:rsidRPr="008E2927">
        <w:rPr>
          <w:i/>
        </w:rPr>
        <w:t xml:space="preserve"> Voûte en plein cintre</w:t>
      </w:r>
      <w:r w:rsidR="008E2927">
        <w:rPr>
          <w:i/>
        </w:rPr>
        <w:t xml:space="preserve">                     </w:t>
      </w:r>
      <w:r w:rsidR="008E2927" w:rsidRPr="008E2927">
        <w:rPr>
          <w:i/>
        </w:rPr>
        <w:t xml:space="preserve">Eglise romane : </w:t>
      </w:r>
      <w:r w:rsidR="008E2927">
        <w:rPr>
          <w:i/>
        </w:rPr>
        <w:t xml:space="preserve">  </w:t>
      </w:r>
      <w:r w:rsidR="00151124" w:rsidRPr="008E2927">
        <w:rPr>
          <w:i/>
        </w:rPr>
        <w:t xml:space="preserve"> </w:t>
      </w:r>
      <w:r w:rsidR="008E2927">
        <w:rPr>
          <w:i/>
        </w:rPr>
        <w:t xml:space="preserve">                     </w:t>
      </w:r>
      <w:r w:rsidR="00151124" w:rsidRPr="008E2927">
        <w:rPr>
          <w:i/>
        </w:rPr>
        <w:t xml:space="preserve"> </w:t>
      </w:r>
      <w:r w:rsidRPr="008E2927">
        <w:rPr>
          <w:i/>
        </w:rPr>
        <w:t>l'église de Vix</w:t>
      </w:r>
      <w:r w:rsidR="008E2927" w:rsidRPr="008E2927">
        <w:rPr>
          <w:i/>
        </w:rPr>
        <w:t xml:space="preserve"> </w:t>
      </w:r>
      <w:r w:rsidRPr="008E2927">
        <w:rPr>
          <w:i/>
        </w:rPr>
        <w:t xml:space="preserve"> (Côte-d'Or).</w:t>
      </w:r>
      <w:r w:rsidR="00151124" w:rsidRPr="00151124">
        <w:rPr>
          <w:noProof/>
          <w:lang w:eastAsia="fr-FR"/>
        </w:rPr>
        <w:t xml:space="preserve"> </w:t>
      </w:r>
      <w:r w:rsidR="00151124">
        <w:rPr>
          <w:noProof/>
          <w:lang w:eastAsia="fr-FR"/>
        </w:rPr>
        <w:t xml:space="preserve">                       </w:t>
      </w:r>
      <w:proofErr w:type="gramStart"/>
      <w:r w:rsidR="008E2927" w:rsidRPr="008E2927">
        <w:rPr>
          <w:i/>
        </w:rPr>
        <w:t>avec</w:t>
      </w:r>
      <w:proofErr w:type="gramEnd"/>
      <w:r w:rsidR="008E2927" w:rsidRPr="008E2927">
        <w:rPr>
          <w:i/>
        </w:rPr>
        <w:t xml:space="preserve"> arcs doubleaux </w:t>
      </w:r>
      <w:r w:rsidR="008E2927">
        <w:rPr>
          <w:i/>
        </w:rPr>
        <w:t xml:space="preserve">            </w:t>
      </w:r>
      <w:r w:rsidR="008E2927" w:rsidRPr="008E2927">
        <w:rPr>
          <w:i/>
        </w:rPr>
        <w:t xml:space="preserve">Eglise St Victor à </w:t>
      </w:r>
      <w:proofErr w:type="spellStart"/>
      <w:r w:rsidR="008E2927" w:rsidRPr="008E2927">
        <w:rPr>
          <w:i/>
        </w:rPr>
        <w:t>Serbonnes</w:t>
      </w:r>
      <w:proofErr w:type="spellEnd"/>
      <w:r w:rsidR="008E2927" w:rsidRPr="008E2927">
        <w:rPr>
          <w:i/>
        </w:rPr>
        <w:t xml:space="preserve"> </w:t>
      </w:r>
      <w:r w:rsidR="008E2927">
        <w:rPr>
          <w:i/>
        </w:rPr>
        <w:br/>
        <w:t xml:space="preserve">                                                               </w:t>
      </w:r>
      <w:r w:rsidR="008E2927" w:rsidRPr="008E2927">
        <w:rPr>
          <w:i/>
        </w:rPr>
        <w:t>Abbaye</w:t>
      </w:r>
      <w:r w:rsidR="008E2927">
        <w:rPr>
          <w:noProof/>
          <w:lang w:eastAsia="fr-FR"/>
        </w:rPr>
        <w:t xml:space="preserve">  de </w:t>
      </w:r>
      <w:r w:rsidR="00151124" w:rsidRPr="008E2927">
        <w:rPr>
          <w:i/>
        </w:rPr>
        <w:t>Cruas (Ardèche)</w:t>
      </w:r>
      <w:r w:rsidR="008E2927">
        <w:rPr>
          <w:i/>
        </w:rPr>
        <w:t xml:space="preserve">                  </w:t>
      </w:r>
      <w:r w:rsidR="008E2927" w:rsidRPr="008E2927">
        <w:rPr>
          <w:i/>
        </w:rPr>
        <w:t>(Yonne)</w:t>
      </w:r>
      <w:r w:rsidR="008E2927">
        <w:br/>
        <w:t xml:space="preserve"> </w:t>
      </w:r>
    </w:p>
    <w:p w:rsidR="00274B6C" w:rsidRDefault="00274B6C">
      <w:r>
        <w:t xml:space="preserve">Puis au </w:t>
      </w:r>
      <w:r w:rsidRPr="008E2927">
        <w:rPr>
          <w:b/>
        </w:rPr>
        <w:t>XIIème siècle</w:t>
      </w:r>
      <w:r>
        <w:t>,</w:t>
      </w:r>
      <w:r w:rsidR="00151124">
        <w:t xml:space="preserve"> grâce aux progrès techniques, </w:t>
      </w:r>
      <w:r>
        <w:t>l</w:t>
      </w:r>
      <w:r w:rsidR="00151124">
        <w:t>e</w:t>
      </w:r>
      <w:r>
        <w:t>s églises changent</w:t>
      </w:r>
      <w:r w:rsidR="008E2927">
        <w:t xml:space="preserve"> peu à peu</w:t>
      </w:r>
      <w:r>
        <w:t xml:space="preserve"> : les bâtiments sont </w:t>
      </w:r>
      <w:r w:rsidRPr="008E2927">
        <w:rPr>
          <w:b/>
        </w:rPr>
        <w:t>plus grands</w:t>
      </w:r>
      <w:r>
        <w:t xml:space="preserve">, </w:t>
      </w:r>
      <w:r w:rsidRPr="008E2927">
        <w:rPr>
          <w:b/>
        </w:rPr>
        <w:t>plus haut</w:t>
      </w:r>
      <w:r w:rsidR="008E2927">
        <w:rPr>
          <w:b/>
        </w:rPr>
        <w:t>s</w:t>
      </w:r>
      <w:r>
        <w:t xml:space="preserve">, avec des </w:t>
      </w:r>
      <w:r w:rsidR="00151124">
        <w:t xml:space="preserve">murs </w:t>
      </w:r>
      <w:r w:rsidR="00151124" w:rsidRPr="008E2927">
        <w:rPr>
          <w:b/>
          <w:u w:val="single"/>
        </w:rPr>
        <w:t>soutenus</w:t>
      </w:r>
      <w:r w:rsidR="00151124">
        <w:t xml:space="preserve"> par des </w:t>
      </w:r>
      <w:r w:rsidR="00151124" w:rsidRPr="008E2927">
        <w:rPr>
          <w:b/>
          <w:u w:val="single"/>
        </w:rPr>
        <w:t>arcs bout</w:t>
      </w:r>
      <w:r w:rsidRPr="008E2927">
        <w:rPr>
          <w:b/>
          <w:u w:val="single"/>
        </w:rPr>
        <w:t xml:space="preserve">ants </w:t>
      </w:r>
      <w:r>
        <w:t xml:space="preserve">et des </w:t>
      </w:r>
      <w:r w:rsidRPr="008E2927">
        <w:rPr>
          <w:b/>
        </w:rPr>
        <w:t>grandes ouvertures ornées de vitraux laissant entrer</w:t>
      </w:r>
      <w:r w:rsidR="00151124" w:rsidRPr="008E2927">
        <w:rPr>
          <w:b/>
        </w:rPr>
        <w:t xml:space="preserve"> la lumière</w:t>
      </w:r>
      <w:r w:rsidR="00151124">
        <w:t xml:space="preserve">. Les </w:t>
      </w:r>
      <w:r w:rsidR="000F60BA">
        <w:rPr>
          <w:b/>
          <w:u w:val="single"/>
        </w:rPr>
        <w:t>voû</w:t>
      </w:r>
      <w:r w:rsidR="00151124" w:rsidRPr="008E2927">
        <w:rPr>
          <w:b/>
          <w:u w:val="single"/>
        </w:rPr>
        <w:t>tes gothiques</w:t>
      </w:r>
      <w:r w:rsidR="000F60BA">
        <w:t xml:space="preserve"> sont différentes des voû</w:t>
      </w:r>
      <w:r w:rsidR="00151124">
        <w:t>tes romanes. Ces grandes églises et cathédrales doivent montrer la puissance de l’Eglise aux hommes : c’est l’</w:t>
      </w:r>
      <w:r w:rsidR="00151124" w:rsidRPr="008E2927">
        <w:rPr>
          <w:b/>
          <w:u w:val="single"/>
        </w:rPr>
        <w:t>ART GOTHIQUE</w:t>
      </w:r>
      <w:r w:rsidR="00151124">
        <w:t>.</w:t>
      </w:r>
      <w:r w:rsidR="00151124">
        <w:br/>
      </w:r>
      <w:r w:rsidR="00151124">
        <w:rPr>
          <w:noProof/>
          <w:lang w:eastAsia="fr-FR"/>
        </w:rPr>
        <w:drawing>
          <wp:inline distT="0" distB="0" distL="0" distR="0">
            <wp:extent cx="1133086" cy="1219200"/>
            <wp:effectExtent l="0" t="0" r="0" b="0"/>
            <wp:docPr id="3" name="Image 3" descr="https://download.vikidia.org/vikidia/fr/images/thumb/e/e1/Groin_vault_top.jpg/250px-Groin_vault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wnload.vikidia.org/vikidia/fr/images/thumb/e/e1/Groin_vault_top.jpg/250px-Groin_vault_to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8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124">
        <w:rPr>
          <w:noProof/>
          <w:lang w:eastAsia="fr-FR"/>
        </w:rPr>
        <w:t xml:space="preserve">                                   </w:t>
      </w:r>
      <w:r w:rsidR="00151124">
        <w:rPr>
          <w:noProof/>
          <w:lang w:eastAsia="fr-FR"/>
        </w:rPr>
        <w:drawing>
          <wp:inline distT="0" distB="0" distL="0" distR="0" wp14:anchorId="197F91DE" wp14:editId="4E0BA2E0">
            <wp:extent cx="2021816" cy="1428750"/>
            <wp:effectExtent l="0" t="0" r="0" b="0"/>
            <wp:docPr id="4" name="Image 4" descr="https://download.vikidia.org/vikidia/fr/images/thumb/9/9e/Arc-boutant.jpg/300px-Arc-bou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wnload.vikidia.org/vikidia/fr/images/thumb/9/9e/Arc-boutant.jpg/300px-Arc-bouta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16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124" w:rsidRPr="00151124">
        <w:t xml:space="preserve"> </w:t>
      </w:r>
      <w:r w:rsidR="00151124">
        <w:rPr>
          <w:noProof/>
          <w:lang w:eastAsia="fr-FR"/>
        </w:rPr>
        <w:drawing>
          <wp:inline distT="0" distB="0" distL="0" distR="0">
            <wp:extent cx="1435100" cy="1076325"/>
            <wp:effectExtent l="0" t="0" r="0" b="9525"/>
            <wp:docPr id="5" name="Image 5" descr="https://upload.wikimedia.org/wikipedia/commons/thumb/b/b9/Notre-Dame_de_Paris_035.jpg/220px-Notre-Dame_de_Paris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b/b9/Notre-Dame_de_Paris_035.jpg/220px-Notre-Dame_de_Paris_0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124">
        <w:br/>
      </w:r>
      <w:r w:rsidR="000F60BA">
        <w:rPr>
          <w:i/>
        </w:rPr>
        <w:t>Voû</w:t>
      </w:r>
      <w:r w:rsidR="00151124" w:rsidRPr="008E2927">
        <w:rPr>
          <w:i/>
        </w:rPr>
        <w:t>te gothique                                                                     Arc boutant  Notre-Dame de Paris</w:t>
      </w:r>
    </w:p>
    <w:p w:rsidR="00151124" w:rsidRPr="00770CF2" w:rsidRDefault="00151124">
      <w:pPr>
        <w:rPr>
          <w:i/>
        </w:rPr>
      </w:pPr>
      <w:r>
        <w:rPr>
          <w:noProof/>
          <w:lang w:eastAsia="fr-FR"/>
        </w:rPr>
        <w:drawing>
          <wp:inline distT="0" distB="0" distL="0" distR="0">
            <wp:extent cx="1885950" cy="1296591"/>
            <wp:effectExtent l="0" t="0" r="0" b="0"/>
            <wp:docPr id="6" name="Image 6" descr="La cathédrale de M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cathédrale de Met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9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70CF2">
        <w:rPr>
          <w:i/>
        </w:rPr>
        <w:t xml:space="preserve">Eglise gothique : La Cathédrale de St Etienne à Metz (début construction 1250 – Fin construction 1522) </w:t>
      </w:r>
    </w:p>
    <w:sectPr w:rsidR="00151124" w:rsidRPr="00770CF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6B" w:rsidRDefault="00353F6B" w:rsidP="008E2927">
      <w:pPr>
        <w:spacing w:after="0" w:line="240" w:lineRule="auto"/>
      </w:pPr>
      <w:r>
        <w:separator/>
      </w:r>
    </w:p>
  </w:endnote>
  <w:endnote w:type="continuationSeparator" w:id="0">
    <w:p w:rsidR="00353F6B" w:rsidRDefault="00353F6B" w:rsidP="008E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6B" w:rsidRDefault="00353F6B" w:rsidP="008E2927">
      <w:pPr>
        <w:spacing w:after="0" w:line="240" w:lineRule="auto"/>
      </w:pPr>
      <w:r>
        <w:separator/>
      </w:r>
    </w:p>
  </w:footnote>
  <w:footnote w:type="continuationSeparator" w:id="0">
    <w:p w:rsidR="00353F6B" w:rsidRDefault="00353F6B" w:rsidP="008E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27" w:rsidRDefault="008E2927" w:rsidP="008E2927">
    <w:r>
      <w:t>Histoire des Arts CM1 – Le Moyen Age</w:t>
    </w:r>
  </w:p>
  <w:p w:rsidR="008E2927" w:rsidRDefault="008E29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1A"/>
    <w:rsid w:val="000F60BA"/>
    <w:rsid w:val="00151124"/>
    <w:rsid w:val="00215E6B"/>
    <w:rsid w:val="00274B6C"/>
    <w:rsid w:val="00353F6B"/>
    <w:rsid w:val="006A041A"/>
    <w:rsid w:val="00770CF2"/>
    <w:rsid w:val="008E2927"/>
    <w:rsid w:val="00AC7C15"/>
    <w:rsid w:val="00DF0756"/>
    <w:rsid w:val="00EA098E"/>
    <w:rsid w:val="00F74A8F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927"/>
  </w:style>
  <w:style w:type="paragraph" w:styleId="Pieddepage">
    <w:name w:val="footer"/>
    <w:basedOn w:val="Normal"/>
    <w:link w:val="PieddepageCar"/>
    <w:uiPriority w:val="99"/>
    <w:unhideWhenUsed/>
    <w:rsid w:val="008E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927"/>
  </w:style>
  <w:style w:type="paragraph" w:styleId="Pieddepage">
    <w:name w:val="footer"/>
    <w:basedOn w:val="Normal"/>
    <w:link w:val="PieddepageCar"/>
    <w:uiPriority w:val="99"/>
    <w:unhideWhenUsed/>
    <w:rsid w:val="008E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T</dc:creator>
  <cp:lastModifiedBy>aurélie</cp:lastModifiedBy>
  <cp:revision>2</cp:revision>
  <cp:lastPrinted>2016-01-01T16:25:00Z</cp:lastPrinted>
  <dcterms:created xsi:type="dcterms:W3CDTF">2016-01-01T16:35:00Z</dcterms:created>
  <dcterms:modified xsi:type="dcterms:W3CDTF">2016-01-01T16:35:00Z</dcterms:modified>
</cp:coreProperties>
</file>