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802"/>
        <w:gridCol w:w="6945"/>
      </w:tblGrid>
      <w:tr w:rsidR="003A6878" w:rsidRPr="00027777" w:rsidTr="00F86349">
        <w:tc>
          <w:tcPr>
            <w:tcW w:w="2802" w:type="dxa"/>
          </w:tcPr>
          <w:p w:rsidR="003A6878" w:rsidRPr="00027777" w:rsidRDefault="003A6878" w:rsidP="00F75C6B">
            <w:pPr>
              <w:jc w:val="center"/>
              <w:rPr>
                <w:rFonts w:ascii="Comic Sans MS" w:hAnsi="Comic Sans MS"/>
                <w:sz w:val="24"/>
                <w:szCs w:val="24"/>
              </w:rPr>
            </w:pPr>
            <w:r w:rsidRPr="00027777">
              <w:rPr>
                <w:rFonts w:ascii="Comic Sans MS" w:hAnsi="Comic Sans MS"/>
                <w:sz w:val="24"/>
                <w:szCs w:val="24"/>
              </w:rPr>
              <w:t>ORTHOGRAPHE</w:t>
            </w:r>
          </w:p>
        </w:tc>
        <w:tc>
          <w:tcPr>
            <w:tcW w:w="6945" w:type="dxa"/>
          </w:tcPr>
          <w:p w:rsidR="003A6878" w:rsidRPr="00027777" w:rsidRDefault="003A6878" w:rsidP="0094313A">
            <w:pPr>
              <w:jc w:val="center"/>
              <w:rPr>
                <w:rFonts w:ascii="Comic Sans MS" w:hAnsi="Comic Sans MS"/>
                <w:b/>
                <w:sz w:val="24"/>
                <w:szCs w:val="24"/>
              </w:rPr>
            </w:pPr>
            <w:r w:rsidRPr="00027777">
              <w:rPr>
                <w:rFonts w:ascii="Comic Sans MS" w:hAnsi="Comic Sans MS"/>
                <w:b/>
                <w:sz w:val="24"/>
                <w:szCs w:val="24"/>
              </w:rPr>
              <w:t>Autodictées à connaître par cœur</w:t>
            </w:r>
            <w:r w:rsidR="00BC52D6">
              <w:rPr>
                <w:rFonts w:ascii="Comic Sans MS" w:hAnsi="Comic Sans MS"/>
                <w:b/>
                <w:sz w:val="24"/>
                <w:szCs w:val="24"/>
              </w:rPr>
              <w:t xml:space="preserve"> </w:t>
            </w:r>
            <w:r w:rsidR="0094313A">
              <w:rPr>
                <w:rFonts w:ascii="Comic Sans MS" w:hAnsi="Comic Sans MS"/>
                <w:b/>
                <w:sz w:val="24"/>
                <w:szCs w:val="24"/>
              </w:rPr>
              <w:t>cm1</w:t>
            </w:r>
          </w:p>
        </w:tc>
      </w:tr>
    </w:tbl>
    <w:p w:rsidR="00011680" w:rsidRPr="00027777" w:rsidRDefault="00011680" w:rsidP="00F86349">
      <w:pPr>
        <w:jc w:val="center"/>
        <w:rPr>
          <w:rFonts w:ascii="Comic Sans MS" w:hAnsi="Comic Sans MS"/>
          <w:sz w:val="24"/>
          <w:szCs w:val="24"/>
        </w:rPr>
      </w:pPr>
    </w:p>
    <w:p w:rsidR="003A6878" w:rsidRPr="00027777" w:rsidRDefault="003A6878" w:rsidP="00F86349">
      <w:pPr>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10</w:t>
      </w:r>
      <w:r w:rsidR="00703D96" w:rsidRPr="00027777">
        <w:rPr>
          <w:rFonts w:ascii="Comic Sans MS" w:hAnsi="Comic Sans MS"/>
          <w:sz w:val="24"/>
          <w:szCs w:val="24"/>
          <w:u w:val="single"/>
        </w:rPr>
        <w:t xml:space="preserve"> septembre</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E44D23" w:rsidRDefault="00E44D23" w:rsidP="00E44D23">
            <w:pPr>
              <w:autoSpaceDE w:val="0"/>
              <w:autoSpaceDN w:val="0"/>
              <w:adjustRightInd w:val="0"/>
              <w:rPr>
                <w:rFonts w:ascii="Comic Sans MS" w:hAnsi="Comic Sans MS"/>
                <w:sz w:val="24"/>
                <w:szCs w:val="24"/>
              </w:rPr>
            </w:pPr>
            <w:r w:rsidRPr="00E44D23">
              <w:rPr>
                <w:rFonts w:ascii="Comic Sans MS" w:hAnsi="Comic Sans MS" w:cs="Candara"/>
                <w:sz w:val="24"/>
                <w:szCs w:val="24"/>
              </w:rPr>
              <w:t>Pour rester en bonne santé, il est important d’avoir une bonne hygiène de vie. Il faut se laver pour être propre et éviter les maladies, faire du sport pour avoir du tonus, manger équilibré pour avoir de l’énergie et bien dormir pour être attentif et reposé.</w:t>
            </w:r>
          </w:p>
        </w:tc>
      </w:tr>
    </w:tbl>
    <w:p w:rsidR="00F86349" w:rsidRPr="00027777" w:rsidRDefault="00F86349" w:rsidP="00F86349">
      <w:pPr>
        <w:rPr>
          <w:rFonts w:ascii="Comic Sans MS" w:hAnsi="Comic Sans MS"/>
          <w:sz w:val="24"/>
          <w:szCs w:val="24"/>
          <w:u w:val="single"/>
        </w:rPr>
      </w:pPr>
    </w:p>
    <w:p w:rsidR="003A6878" w:rsidRPr="00027777" w:rsidRDefault="003A6878" w:rsidP="00F86349">
      <w:pPr>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24</w:t>
      </w:r>
      <w:r w:rsidR="00703D96" w:rsidRPr="00027777">
        <w:rPr>
          <w:rFonts w:ascii="Comic Sans MS" w:hAnsi="Comic Sans MS"/>
          <w:sz w:val="24"/>
          <w:szCs w:val="24"/>
          <w:u w:val="single"/>
        </w:rPr>
        <w:t xml:space="preserve"> septembre</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027777" w:rsidRDefault="00E44D23" w:rsidP="00F86349">
            <w:pPr>
              <w:spacing w:line="276" w:lineRule="auto"/>
              <w:rPr>
                <w:rFonts w:ascii="Comic Sans MS" w:hAnsi="Comic Sans MS"/>
                <w:sz w:val="24"/>
                <w:szCs w:val="24"/>
              </w:rPr>
            </w:pPr>
            <w:r w:rsidRPr="00E44D23">
              <w:rPr>
                <w:rFonts w:ascii="Comic Sans MS" w:hAnsi="Comic Sans MS" w:cs="Candara"/>
                <w:sz w:val="24"/>
                <w:szCs w:val="24"/>
              </w:rPr>
              <w:t>L’Antiquité est une période importante de notre histoire pendant laquelle de grandes civilisations se sont développées. Sur notre territoire, les Gaulois, les Gallo-romains puis les Barbares ont établi tour à tour les racines de notre société.</w:t>
            </w:r>
          </w:p>
        </w:tc>
      </w:tr>
    </w:tbl>
    <w:p w:rsidR="00F86349" w:rsidRPr="00027777" w:rsidRDefault="00F86349" w:rsidP="00F86349">
      <w:pPr>
        <w:rPr>
          <w:rFonts w:ascii="Comic Sans MS" w:hAnsi="Comic Sans MS"/>
          <w:sz w:val="24"/>
          <w:szCs w:val="24"/>
          <w:u w:val="single"/>
        </w:rPr>
      </w:pPr>
    </w:p>
    <w:p w:rsidR="003A6878" w:rsidRPr="00027777" w:rsidRDefault="003A6878" w:rsidP="00F86349">
      <w:pPr>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8</w:t>
      </w:r>
      <w:r w:rsidR="00703D96" w:rsidRPr="00027777">
        <w:rPr>
          <w:rFonts w:ascii="Comic Sans MS" w:hAnsi="Comic Sans MS"/>
          <w:sz w:val="24"/>
          <w:szCs w:val="24"/>
          <w:u w:val="single"/>
        </w:rPr>
        <w:t xml:space="preserve"> octobre</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E44D23" w:rsidRDefault="00E44D23" w:rsidP="00E44D23">
            <w:pPr>
              <w:autoSpaceDE w:val="0"/>
              <w:autoSpaceDN w:val="0"/>
              <w:adjustRightInd w:val="0"/>
              <w:rPr>
                <w:rFonts w:ascii="Comic Sans MS" w:hAnsi="Comic Sans MS"/>
                <w:sz w:val="24"/>
                <w:szCs w:val="24"/>
              </w:rPr>
            </w:pPr>
            <w:r w:rsidRPr="00E44D23">
              <w:rPr>
                <w:rFonts w:ascii="Comic Sans MS" w:hAnsi="Comic Sans MS" w:cs="Candara"/>
                <w:sz w:val="24"/>
                <w:szCs w:val="24"/>
              </w:rPr>
              <w:t>Dans sa vie, un homme ou une femme passe par plusieurs stades de développement : la naissance, la croissance, l’âge adulte, la vieillesse et la mort.</w:t>
            </w:r>
          </w:p>
        </w:tc>
      </w:tr>
    </w:tbl>
    <w:p w:rsidR="00F86349" w:rsidRPr="00027777" w:rsidRDefault="00F86349" w:rsidP="00F86349">
      <w:pPr>
        <w:rPr>
          <w:rFonts w:ascii="Comic Sans MS" w:hAnsi="Comic Sans MS"/>
          <w:sz w:val="24"/>
          <w:szCs w:val="24"/>
          <w:u w:val="single"/>
        </w:rPr>
      </w:pPr>
    </w:p>
    <w:p w:rsidR="003A6878" w:rsidRPr="00027777" w:rsidRDefault="003A6878" w:rsidP="00F86349">
      <w:pPr>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5</w:t>
      </w:r>
      <w:r w:rsidR="00703D96" w:rsidRPr="00027777">
        <w:rPr>
          <w:rFonts w:ascii="Comic Sans MS" w:hAnsi="Comic Sans MS"/>
          <w:sz w:val="24"/>
          <w:szCs w:val="24"/>
          <w:u w:val="single"/>
        </w:rPr>
        <w:t xml:space="preserve"> novembre</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E44D23" w:rsidRDefault="00E44D23" w:rsidP="00E44D23">
            <w:pPr>
              <w:autoSpaceDE w:val="0"/>
              <w:autoSpaceDN w:val="0"/>
              <w:adjustRightInd w:val="0"/>
              <w:rPr>
                <w:rFonts w:ascii="Comic Sans MS" w:hAnsi="Comic Sans MS"/>
                <w:sz w:val="24"/>
                <w:szCs w:val="24"/>
              </w:rPr>
            </w:pPr>
            <w:r w:rsidRPr="00E44D23">
              <w:rPr>
                <w:rFonts w:ascii="Comic Sans MS" w:hAnsi="Comic Sans MS" w:cs="Candara"/>
                <w:sz w:val="24"/>
                <w:szCs w:val="24"/>
              </w:rPr>
              <w:t>Pour rester en bonne santé, il faut varier notre alimentation. C’est pourquoi, les nutritionnistes nous recommandent de manger cinq fruits et légumes chaque jour. Manger permet d’avoir des forces, de grandir et de protéger notre corps.</w:t>
            </w:r>
          </w:p>
        </w:tc>
      </w:tr>
    </w:tbl>
    <w:p w:rsidR="003A6878" w:rsidRPr="00027777" w:rsidRDefault="003A6878" w:rsidP="00F86349">
      <w:pPr>
        <w:spacing w:line="240" w:lineRule="auto"/>
        <w:rPr>
          <w:rFonts w:ascii="Comic Sans MS" w:hAnsi="Comic Sans MS"/>
          <w:sz w:val="24"/>
          <w:szCs w:val="24"/>
        </w:rPr>
      </w:pPr>
    </w:p>
    <w:p w:rsidR="003A6878" w:rsidRPr="00027777" w:rsidRDefault="003A6878" w:rsidP="00F86349">
      <w:pPr>
        <w:spacing w:line="240" w:lineRule="auto"/>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19</w:t>
      </w:r>
      <w:r w:rsidR="00703D96" w:rsidRPr="00027777">
        <w:rPr>
          <w:rFonts w:ascii="Comic Sans MS" w:hAnsi="Comic Sans MS"/>
          <w:sz w:val="24"/>
          <w:szCs w:val="24"/>
          <w:u w:val="single"/>
        </w:rPr>
        <w:t xml:space="preserve"> novembre</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E44D23" w:rsidRDefault="00E44D23" w:rsidP="00E44D23">
            <w:pPr>
              <w:autoSpaceDE w:val="0"/>
              <w:autoSpaceDN w:val="0"/>
              <w:adjustRightInd w:val="0"/>
              <w:rPr>
                <w:rFonts w:ascii="Comic Sans MS" w:hAnsi="Comic Sans MS"/>
                <w:sz w:val="24"/>
                <w:szCs w:val="24"/>
              </w:rPr>
            </w:pPr>
            <w:r w:rsidRPr="00E44D23">
              <w:rPr>
                <w:rFonts w:ascii="Comic Sans MS" w:hAnsi="Comic Sans MS" w:cs="Candara"/>
                <w:sz w:val="24"/>
                <w:szCs w:val="24"/>
              </w:rPr>
              <w:t>Les accidents domestiques sont deux fois plus nombreux que les accidents de la circulation : il s’agit des accidents résultant des chutes, d’intoxications, de brûlures, d’asphyxies, de noyades ou d’électrocutions.</w:t>
            </w:r>
          </w:p>
        </w:tc>
      </w:tr>
    </w:tbl>
    <w:p w:rsidR="003A6878" w:rsidRPr="00027777" w:rsidRDefault="003A6878" w:rsidP="00F86349">
      <w:pPr>
        <w:spacing w:line="240" w:lineRule="auto"/>
        <w:rPr>
          <w:rFonts w:ascii="Comic Sans MS" w:hAnsi="Comic Sans MS"/>
          <w:sz w:val="24"/>
          <w:szCs w:val="24"/>
        </w:rPr>
      </w:pPr>
    </w:p>
    <w:p w:rsidR="003A6878" w:rsidRPr="00027777" w:rsidRDefault="003A6878" w:rsidP="00F86349">
      <w:pPr>
        <w:spacing w:line="240" w:lineRule="auto"/>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3</w:t>
      </w:r>
      <w:r w:rsidR="00703D96" w:rsidRPr="00027777">
        <w:rPr>
          <w:rFonts w:ascii="Comic Sans MS" w:hAnsi="Comic Sans MS"/>
          <w:sz w:val="24"/>
          <w:szCs w:val="24"/>
          <w:u w:val="single"/>
        </w:rPr>
        <w:t xml:space="preserve"> décembre</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E44D23" w:rsidRDefault="00E44D23" w:rsidP="00E44D23">
            <w:pPr>
              <w:autoSpaceDE w:val="0"/>
              <w:autoSpaceDN w:val="0"/>
              <w:adjustRightInd w:val="0"/>
              <w:rPr>
                <w:rFonts w:ascii="Comic Sans MS" w:hAnsi="Comic Sans MS"/>
                <w:sz w:val="24"/>
                <w:szCs w:val="24"/>
              </w:rPr>
            </w:pPr>
            <w:r w:rsidRPr="00E44D23">
              <w:rPr>
                <w:rFonts w:ascii="Comic Sans MS" w:hAnsi="Comic Sans MS" w:cs="Candara"/>
                <w:sz w:val="24"/>
                <w:szCs w:val="24"/>
              </w:rPr>
              <w:t>Tous les jours, des satellites nous transmettent des photographies des nuages qui entourent la Terre. Ces photos, nous les voyons à la télévision ou dans les journaux. Elles permettent de mieux prévoir le temps des jours à venir.</w:t>
            </w:r>
          </w:p>
        </w:tc>
      </w:tr>
    </w:tbl>
    <w:p w:rsidR="003A6878" w:rsidRPr="00027777" w:rsidRDefault="003A6878" w:rsidP="00F86349">
      <w:pPr>
        <w:spacing w:line="240" w:lineRule="auto"/>
        <w:rPr>
          <w:rFonts w:ascii="Comic Sans MS" w:hAnsi="Comic Sans MS"/>
          <w:sz w:val="24"/>
          <w:szCs w:val="24"/>
        </w:rPr>
      </w:pPr>
    </w:p>
    <w:p w:rsidR="003A6878" w:rsidRPr="00027777" w:rsidRDefault="003A6878" w:rsidP="00F86349">
      <w:pPr>
        <w:spacing w:line="240" w:lineRule="auto"/>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17</w:t>
      </w:r>
      <w:r w:rsidR="00703D96" w:rsidRPr="00027777">
        <w:rPr>
          <w:rFonts w:ascii="Comic Sans MS" w:hAnsi="Comic Sans MS"/>
          <w:sz w:val="24"/>
          <w:szCs w:val="24"/>
          <w:u w:val="single"/>
        </w:rPr>
        <w:t xml:space="preserve"> décembre</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027777" w:rsidRDefault="00027777" w:rsidP="00E44D23">
            <w:pPr>
              <w:autoSpaceDE w:val="0"/>
              <w:autoSpaceDN w:val="0"/>
              <w:adjustRightInd w:val="0"/>
              <w:rPr>
                <w:rFonts w:ascii="Comic Sans MS" w:hAnsi="Comic Sans MS"/>
                <w:sz w:val="24"/>
                <w:szCs w:val="24"/>
              </w:rPr>
            </w:pPr>
            <w:r w:rsidRPr="00027777">
              <w:rPr>
                <w:rFonts w:ascii="Comic Sans MS" w:hAnsi="Comic Sans MS"/>
                <w:sz w:val="24"/>
                <w:szCs w:val="24"/>
              </w:rPr>
              <w:t>La moquerie et la violence sont des marques de non-respect : c’est pour cela qu’elles sont interdites dans l’école comme en dehors</w:t>
            </w:r>
            <w:r w:rsidRPr="00E44D23">
              <w:rPr>
                <w:rFonts w:ascii="Comic Sans MS" w:hAnsi="Comic Sans MS"/>
                <w:sz w:val="24"/>
                <w:szCs w:val="24"/>
              </w:rPr>
              <w:t>.</w:t>
            </w:r>
            <w:r w:rsidR="00E44D23" w:rsidRPr="00E44D23">
              <w:rPr>
                <w:rFonts w:ascii="Comic Sans MS" w:hAnsi="Comic Sans MS" w:cs="Candara"/>
                <w:sz w:val="24"/>
                <w:szCs w:val="24"/>
              </w:rPr>
              <w:t xml:space="preserve"> Le respect des autres, du matériel, de l’environnement, des lois et de soi-même est une valeur primordiale.</w:t>
            </w:r>
          </w:p>
        </w:tc>
      </w:tr>
    </w:tbl>
    <w:p w:rsidR="003A6878" w:rsidRPr="00027777" w:rsidRDefault="003A6878" w:rsidP="00F86349">
      <w:pPr>
        <w:spacing w:line="240" w:lineRule="auto"/>
        <w:rPr>
          <w:rFonts w:ascii="Comic Sans MS" w:hAnsi="Comic Sans MS"/>
          <w:sz w:val="24"/>
          <w:szCs w:val="24"/>
          <w:u w:val="single"/>
        </w:rPr>
      </w:pPr>
      <w:r w:rsidRPr="00027777">
        <w:rPr>
          <w:rFonts w:ascii="Comic Sans MS" w:hAnsi="Comic Sans MS"/>
          <w:sz w:val="24"/>
          <w:szCs w:val="24"/>
          <w:u w:val="single"/>
        </w:rPr>
        <w:lastRenderedPageBreak/>
        <w:t xml:space="preserve">Pour  </w:t>
      </w:r>
      <w:r w:rsidR="00990C8A">
        <w:rPr>
          <w:rFonts w:ascii="Comic Sans MS" w:hAnsi="Comic Sans MS"/>
          <w:sz w:val="24"/>
          <w:szCs w:val="24"/>
          <w:u w:val="single"/>
        </w:rPr>
        <w:t>mardi 7</w:t>
      </w:r>
      <w:r w:rsidR="00703D96" w:rsidRPr="00027777">
        <w:rPr>
          <w:rFonts w:ascii="Comic Sans MS" w:hAnsi="Comic Sans MS"/>
          <w:sz w:val="24"/>
          <w:szCs w:val="24"/>
          <w:u w:val="single"/>
        </w:rPr>
        <w:t xml:space="preserve"> janvier</w:t>
      </w:r>
      <w:r w:rsidRPr="00027777">
        <w:rPr>
          <w:rFonts w:ascii="Comic Sans MS" w:hAnsi="Comic Sans MS"/>
          <w:sz w:val="24"/>
          <w:szCs w:val="24"/>
          <w:u w:val="single"/>
        </w:rPr>
        <w:t> :</w:t>
      </w:r>
    </w:p>
    <w:tbl>
      <w:tblPr>
        <w:tblStyle w:val="Grilledutableau"/>
        <w:tblW w:w="0" w:type="auto"/>
        <w:tblLook w:val="04A0"/>
      </w:tblPr>
      <w:tblGrid>
        <w:gridCol w:w="9747"/>
      </w:tblGrid>
      <w:tr w:rsidR="003A6878" w:rsidRPr="00027777" w:rsidTr="00F86349">
        <w:tc>
          <w:tcPr>
            <w:tcW w:w="9747" w:type="dxa"/>
          </w:tcPr>
          <w:p w:rsidR="003A6878" w:rsidRPr="00E44D23" w:rsidRDefault="00E44D23" w:rsidP="00E44D23">
            <w:pPr>
              <w:autoSpaceDE w:val="0"/>
              <w:autoSpaceDN w:val="0"/>
              <w:adjustRightInd w:val="0"/>
              <w:rPr>
                <w:rFonts w:ascii="Comic Sans MS" w:hAnsi="Comic Sans MS"/>
                <w:sz w:val="24"/>
                <w:szCs w:val="24"/>
              </w:rPr>
            </w:pPr>
            <w:r w:rsidRPr="00E44D23">
              <w:rPr>
                <w:rFonts w:ascii="Comic Sans MS" w:hAnsi="Comic Sans MS" w:cs="Candara"/>
                <w:sz w:val="24"/>
                <w:szCs w:val="24"/>
              </w:rPr>
              <w:t>Le Moyen-âge est une période de mille ans, au cours de laquelle s’est formé le royaume de France. La société est marquée par de nombreuses guerres que les rois mérovingiens, carolingiens puis capétiens décident de mener, pour agrandir leur royaume.</w:t>
            </w:r>
          </w:p>
        </w:tc>
      </w:tr>
    </w:tbl>
    <w:p w:rsidR="00F75C6B" w:rsidRDefault="00F75C6B" w:rsidP="00F86349">
      <w:pPr>
        <w:spacing w:line="240" w:lineRule="auto"/>
        <w:rPr>
          <w:rFonts w:ascii="Comic Sans MS" w:hAnsi="Comic Sans MS"/>
          <w:sz w:val="24"/>
          <w:szCs w:val="24"/>
        </w:rPr>
      </w:pPr>
    </w:p>
    <w:p w:rsidR="00F75C6B" w:rsidRPr="00027777" w:rsidRDefault="00F75C6B" w:rsidP="00F86349">
      <w:pPr>
        <w:spacing w:line="240" w:lineRule="auto"/>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21</w:t>
      </w:r>
      <w:r w:rsidR="00703D96" w:rsidRPr="00027777">
        <w:rPr>
          <w:rFonts w:ascii="Comic Sans MS" w:hAnsi="Comic Sans MS"/>
          <w:sz w:val="24"/>
          <w:szCs w:val="24"/>
          <w:u w:val="single"/>
        </w:rPr>
        <w:t xml:space="preserve"> janvier</w:t>
      </w:r>
      <w:r w:rsidRPr="00027777">
        <w:rPr>
          <w:rFonts w:ascii="Comic Sans MS" w:hAnsi="Comic Sans MS"/>
          <w:sz w:val="24"/>
          <w:szCs w:val="24"/>
          <w:u w:val="single"/>
        </w:rPr>
        <w:t> :</w:t>
      </w:r>
    </w:p>
    <w:tbl>
      <w:tblPr>
        <w:tblStyle w:val="Grilledutableau"/>
        <w:tblW w:w="0" w:type="auto"/>
        <w:tblLook w:val="04A0"/>
      </w:tblPr>
      <w:tblGrid>
        <w:gridCol w:w="9747"/>
      </w:tblGrid>
      <w:tr w:rsidR="00F75C6B" w:rsidRPr="00027777" w:rsidTr="00F86349">
        <w:tc>
          <w:tcPr>
            <w:tcW w:w="9747" w:type="dxa"/>
          </w:tcPr>
          <w:p w:rsidR="00F75C6B" w:rsidRPr="00027777" w:rsidRDefault="00F75C6B" w:rsidP="00A41236">
            <w:pPr>
              <w:rPr>
                <w:rFonts w:ascii="Comic Sans MS" w:hAnsi="Comic Sans MS"/>
                <w:sz w:val="24"/>
                <w:szCs w:val="24"/>
              </w:rPr>
            </w:pPr>
          </w:p>
        </w:tc>
      </w:tr>
    </w:tbl>
    <w:p w:rsidR="00F75C6B" w:rsidRPr="00027777" w:rsidRDefault="00F75C6B" w:rsidP="00F86349">
      <w:pPr>
        <w:spacing w:line="240" w:lineRule="auto"/>
        <w:rPr>
          <w:rFonts w:ascii="Comic Sans MS" w:hAnsi="Comic Sans MS"/>
          <w:sz w:val="24"/>
          <w:szCs w:val="24"/>
        </w:rPr>
      </w:pPr>
    </w:p>
    <w:p w:rsidR="00F75C6B" w:rsidRPr="00027777" w:rsidRDefault="00F75C6B" w:rsidP="00F86349">
      <w:pPr>
        <w:spacing w:line="240" w:lineRule="auto"/>
        <w:rPr>
          <w:rFonts w:ascii="Comic Sans MS" w:hAnsi="Comic Sans MS"/>
          <w:sz w:val="24"/>
          <w:szCs w:val="24"/>
          <w:u w:val="single"/>
        </w:rPr>
      </w:pPr>
      <w:r w:rsidRPr="00027777">
        <w:rPr>
          <w:rFonts w:ascii="Comic Sans MS" w:hAnsi="Comic Sans MS"/>
          <w:sz w:val="24"/>
          <w:szCs w:val="24"/>
          <w:u w:val="single"/>
        </w:rPr>
        <w:t xml:space="preserve">Pour  </w:t>
      </w:r>
      <w:r w:rsidR="00990C8A">
        <w:rPr>
          <w:rFonts w:ascii="Comic Sans MS" w:hAnsi="Comic Sans MS"/>
          <w:sz w:val="24"/>
          <w:szCs w:val="24"/>
          <w:u w:val="single"/>
        </w:rPr>
        <w:t>mardi 4</w:t>
      </w:r>
      <w:r w:rsidR="00703D96" w:rsidRPr="00027777">
        <w:rPr>
          <w:rFonts w:ascii="Comic Sans MS" w:hAnsi="Comic Sans MS"/>
          <w:sz w:val="24"/>
          <w:szCs w:val="24"/>
          <w:u w:val="single"/>
        </w:rPr>
        <w:t xml:space="preserve"> février</w:t>
      </w:r>
      <w:r w:rsidRPr="00027777">
        <w:rPr>
          <w:rFonts w:ascii="Comic Sans MS" w:hAnsi="Comic Sans MS"/>
          <w:sz w:val="24"/>
          <w:szCs w:val="24"/>
          <w:u w:val="single"/>
        </w:rPr>
        <w:t> :</w:t>
      </w:r>
    </w:p>
    <w:tbl>
      <w:tblPr>
        <w:tblStyle w:val="Grilledutableau"/>
        <w:tblW w:w="0" w:type="auto"/>
        <w:tblLook w:val="04A0"/>
      </w:tblPr>
      <w:tblGrid>
        <w:gridCol w:w="9747"/>
      </w:tblGrid>
      <w:tr w:rsidR="00F75C6B" w:rsidRPr="00027777" w:rsidTr="00F86349">
        <w:tc>
          <w:tcPr>
            <w:tcW w:w="9747" w:type="dxa"/>
          </w:tcPr>
          <w:p w:rsidR="00F75C6B" w:rsidRPr="00027777" w:rsidRDefault="00A41236" w:rsidP="00F86349">
            <w:pPr>
              <w:rPr>
                <w:rFonts w:ascii="Comic Sans MS" w:hAnsi="Comic Sans MS"/>
                <w:sz w:val="24"/>
                <w:szCs w:val="24"/>
              </w:rPr>
            </w:pPr>
            <w:r w:rsidRPr="00027777">
              <w:rPr>
                <w:rFonts w:ascii="Comic Sans MS" w:hAnsi="Comic Sans MS"/>
                <w:sz w:val="24"/>
                <w:szCs w:val="24"/>
              </w:rPr>
              <w:t>« Qui veut faire, trouve un moyen ; qui ne veut rien faire, trouve une excuse. » Proverbe arabe.</w:t>
            </w:r>
          </w:p>
        </w:tc>
      </w:tr>
    </w:tbl>
    <w:p w:rsidR="00F75C6B" w:rsidRPr="00F75C6B" w:rsidRDefault="00F75C6B" w:rsidP="00F75C6B">
      <w:pPr>
        <w:spacing w:line="240" w:lineRule="auto"/>
        <w:rPr>
          <w:sz w:val="24"/>
          <w:szCs w:val="24"/>
        </w:rPr>
      </w:pPr>
    </w:p>
    <w:sectPr w:rsidR="00F75C6B" w:rsidRPr="00F75C6B" w:rsidSect="00F75C6B">
      <w:pgSz w:w="11906" w:h="16838" w:code="9"/>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A6878"/>
    <w:rsid w:val="00011680"/>
    <w:rsid w:val="00027777"/>
    <w:rsid w:val="000C499E"/>
    <w:rsid w:val="00180101"/>
    <w:rsid w:val="0020235A"/>
    <w:rsid w:val="0023326A"/>
    <w:rsid w:val="00313557"/>
    <w:rsid w:val="003A6878"/>
    <w:rsid w:val="00703D96"/>
    <w:rsid w:val="0094313A"/>
    <w:rsid w:val="00990C8A"/>
    <w:rsid w:val="009B6D0F"/>
    <w:rsid w:val="00A10888"/>
    <w:rsid w:val="00A41236"/>
    <w:rsid w:val="00BC52D6"/>
    <w:rsid w:val="00C90A58"/>
    <w:rsid w:val="00D70000"/>
    <w:rsid w:val="00DC432B"/>
    <w:rsid w:val="00E16CC5"/>
    <w:rsid w:val="00E44D23"/>
    <w:rsid w:val="00F75C6B"/>
    <w:rsid w:val="00F863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2013-07-25T13:08:00Z</cp:lastPrinted>
  <dcterms:created xsi:type="dcterms:W3CDTF">2013-07-25T13:10:00Z</dcterms:created>
  <dcterms:modified xsi:type="dcterms:W3CDTF">2013-07-25T13:21:00Z</dcterms:modified>
</cp:coreProperties>
</file>