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26" w:rsidRDefault="00455126" w:rsidP="00455126">
      <w:pPr>
        <w:jc w:val="center"/>
        <w:rPr>
          <w:rFonts w:ascii="Asdfghjkl" w:hAnsi="Asdfghjkl"/>
          <w:sz w:val="48"/>
          <w:szCs w:val="48"/>
        </w:rPr>
      </w:pPr>
      <w:r>
        <w:rPr>
          <w:rFonts w:ascii="Asdfghjkl" w:hAnsi="Asdfghjkl"/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485775</wp:posOffset>
            </wp:positionV>
            <wp:extent cx="2413000" cy="1809750"/>
            <wp:effectExtent l="323850" t="266700" r="330200" b="209550"/>
            <wp:wrapNone/>
            <wp:docPr id="1" name="Image 1" descr="http://www.bonjourdefrance.com/blog/cours-de-francais-en-ligne/wp-content/uploads/2012/04/La-salle-de-classe-de-Titeuf_image_player_432_32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njourdefrance.com/blog/cours-de-francais-en-ligne/wp-content/uploads/2012/04/La-salle-de-classe-de-Titeuf_image_player_432_324-300x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55126">
        <w:rPr>
          <w:rFonts w:ascii="Asdfghjkl" w:hAnsi="Asdfghjkl"/>
          <w:sz w:val="48"/>
          <w:szCs w:val="48"/>
        </w:rPr>
        <w:t>Responsabilités de la classe</w:t>
      </w:r>
    </w:p>
    <w:p w:rsidR="00353893" w:rsidRDefault="00353893" w:rsidP="00455126">
      <w:pPr>
        <w:rPr>
          <w:rFonts w:ascii="Asdfghjkl" w:hAnsi="Asdfghjkl"/>
          <w:sz w:val="32"/>
          <w:szCs w:val="32"/>
        </w:rPr>
      </w:pPr>
    </w:p>
    <w:p w:rsidR="001977D1" w:rsidRPr="00455126" w:rsidRDefault="00455126" w:rsidP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Arroser les plantes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Remplir ma bouteille d’eau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Ouvrir et fermer le TBI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Chef du rang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Ouvrir les portes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 xml:space="preserve"> 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Bibliothèque de la classe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 xml:space="preserve">  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353893">
      <w:pPr>
        <w:rPr>
          <w:rFonts w:ascii="Asdfghjkl" w:hAnsi="Asdfghjkl"/>
          <w:sz w:val="32"/>
          <w:szCs w:val="32"/>
        </w:rPr>
      </w:pPr>
      <w:r>
        <w:rPr>
          <w:rFonts w:ascii="Asdfghjkl" w:hAnsi="Asdfghjkl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662940</wp:posOffset>
            </wp:positionV>
            <wp:extent cx="2114550" cy="1352550"/>
            <wp:effectExtent l="95250" t="57150" r="76200" b="438150"/>
            <wp:wrapSquare wrapText="bothSides"/>
            <wp:docPr id="4" name="Image 4" descr="http://www.bonjourdefrance.com/image/premiere-journee-en-classe-comprehension-bdf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njourdefrance.com/image/premiere-journee-en-classe-comprehension-bdf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55126" w:rsidRPr="00455126">
        <w:rPr>
          <w:rFonts w:ascii="Asdfghjkl" w:hAnsi="Asdfghjkl"/>
          <w:sz w:val="32"/>
          <w:szCs w:val="32"/>
        </w:rPr>
        <w:t>Passer les feuilles</w:t>
      </w:r>
      <w:r w:rsidR="00455126" w:rsidRPr="00455126">
        <w:rPr>
          <w:sz w:val="32"/>
          <w:szCs w:val="32"/>
        </w:rPr>
        <w:t> </w:t>
      </w:r>
      <w:r w:rsidR="00455126" w:rsidRPr="00455126">
        <w:rPr>
          <w:rFonts w:ascii="Asdfghjkl" w:hAnsi="Asdfghjkl"/>
          <w:sz w:val="32"/>
          <w:szCs w:val="32"/>
        </w:rPr>
        <w:t xml:space="preserve">: </w:t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Facteur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Absences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 w:rsidP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Chef du rangement de la classe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>
        <w:rPr>
          <w:rFonts w:ascii="Asdfghjkl" w:hAnsi="Asdfghjkl"/>
          <w:sz w:val="32"/>
          <w:szCs w:val="32"/>
          <w:u w:val="single"/>
        </w:rPr>
        <w:tab/>
      </w:r>
      <w:r>
        <w:rPr>
          <w:rFonts w:ascii="Asdfghjkl" w:hAnsi="Asdfghjkl"/>
          <w:sz w:val="32"/>
          <w:szCs w:val="32"/>
          <w:u w:val="single"/>
        </w:rPr>
        <w:tab/>
      </w:r>
      <w:r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</w:rPr>
      </w:pPr>
      <w:r w:rsidRPr="00455126">
        <w:rPr>
          <w:rFonts w:ascii="Asdfghjkl" w:hAnsi="Asdfghjkl"/>
          <w:sz w:val="32"/>
          <w:szCs w:val="32"/>
        </w:rPr>
        <w:t>Responsable du silence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Lait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Default="00F103BC">
      <w:pPr>
        <w:rPr>
          <w:rFonts w:ascii="Asdfghjkl" w:hAnsi="Asdfghjkl"/>
          <w:sz w:val="32"/>
          <w:szCs w:val="32"/>
        </w:rPr>
      </w:pPr>
      <w:r>
        <w:rPr>
          <w:rFonts w:ascii="Asdfghjkl" w:hAnsi="Asdfghjkl"/>
          <w:sz w:val="32"/>
          <w:szCs w:val="32"/>
        </w:rPr>
        <w:t>Prendre soin des animaux</w:t>
      </w:r>
      <w:r w:rsidR="00455126" w:rsidRPr="00455126">
        <w:rPr>
          <w:sz w:val="32"/>
          <w:szCs w:val="32"/>
        </w:rPr>
        <w:t> </w:t>
      </w:r>
      <w:r w:rsidR="00455126" w:rsidRPr="00455126">
        <w:rPr>
          <w:rFonts w:ascii="Asdfghjkl" w:hAnsi="Asdfghjkl"/>
          <w:sz w:val="32"/>
          <w:szCs w:val="32"/>
        </w:rPr>
        <w:t xml:space="preserve">: </w:t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  <w:u w:val="single"/>
        </w:rPr>
        <w:tab/>
      </w:r>
      <w:r w:rsidR="00455126" w:rsidRPr="00455126">
        <w:rPr>
          <w:rFonts w:ascii="Asdfghjkl" w:hAnsi="Asdfghjkl"/>
          <w:sz w:val="32"/>
          <w:szCs w:val="32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</w:rPr>
      </w:pPr>
      <w:r w:rsidRPr="00455126">
        <w:rPr>
          <w:rFonts w:ascii="Asdfghjkl" w:hAnsi="Asdfghjkl"/>
          <w:sz w:val="32"/>
          <w:szCs w:val="32"/>
        </w:rPr>
        <w:t>Bac de récupération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Tableaux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="00353893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  <w:t xml:space="preserve">  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Ranger livres bibliothèque de l’école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="00353893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ab/>
      </w:r>
      <w:r w:rsidR="00353893">
        <w:rPr>
          <w:rFonts w:ascii="Asdfghjkl" w:hAnsi="Asdfghjkl"/>
          <w:sz w:val="32"/>
          <w:szCs w:val="32"/>
          <w:u w:val="single"/>
        </w:rPr>
        <w:t xml:space="preserve">  </w:t>
      </w:r>
    </w:p>
    <w:p w:rsidR="00353893" w:rsidRDefault="00353893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  <w:u w:val="single"/>
        </w:rPr>
        <w:tab/>
      </w:r>
      <w:r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>
        <w:rPr>
          <w:rFonts w:ascii="Asdfghjkl" w:hAnsi="Asdfghjkl"/>
          <w:sz w:val="32"/>
          <w:szCs w:val="32"/>
          <w:u w:val="single"/>
        </w:rPr>
        <w:t xml:space="preserve">  </w:t>
      </w:r>
    </w:p>
    <w:p w:rsidR="00455126" w:rsidRPr="00455126" w:rsidRDefault="00455126">
      <w:pPr>
        <w:rPr>
          <w:rFonts w:ascii="Asdfghjkl" w:hAnsi="Asdfghjkl"/>
          <w:sz w:val="32"/>
          <w:szCs w:val="32"/>
          <w:u w:val="single"/>
        </w:rPr>
      </w:pPr>
      <w:r w:rsidRPr="00455126">
        <w:rPr>
          <w:rFonts w:ascii="Asdfghjkl" w:hAnsi="Asdfghjkl"/>
          <w:sz w:val="32"/>
          <w:szCs w:val="32"/>
        </w:rPr>
        <w:t>Substitut</w:t>
      </w:r>
      <w:r w:rsidRPr="00455126">
        <w:rPr>
          <w:sz w:val="32"/>
          <w:szCs w:val="32"/>
        </w:rPr>
        <w:t> </w:t>
      </w:r>
      <w:r w:rsidRPr="00455126">
        <w:rPr>
          <w:rFonts w:ascii="Asdfghjkl" w:hAnsi="Asdfghjkl"/>
          <w:sz w:val="32"/>
          <w:szCs w:val="32"/>
        </w:rPr>
        <w:t xml:space="preserve">: </w:t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  <w:r w:rsidRPr="00455126">
        <w:rPr>
          <w:rFonts w:ascii="Asdfghjkl" w:hAnsi="Asdfghjkl"/>
          <w:sz w:val="32"/>
          <w:szCs w:val="32"/>
          <w:u w:val="single"/>
        </w:rPr>
        <w:tab/>
      </w:r>
    </w:p>
    <w:sectPr w:rsidR="00455126" w:rsidRPr="00455126" w:rsidSect="00455126">
      <w:pgSz w:w="12240" w:h="15840"/>
      <w:pgMar w:top="1440" w:right="1325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dfghjkl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126"/>
    <w:rsid w:val="0000474E"/>
    <w:rsid w:val="000361FB"/>
    <w:rsid w:val="000F0F6A"/>
    <w:rsid w:val="00172845"/>
    <w:rsid w:val="001977D1"/>
    <w:rsid w:val="001F31B6"/>
    <w:rsid w:val="00250C6F"/>
    <w:rsid w:val="002A0C92"/>
    <w:rsid w:val="00353893"/>
    <w:rsid w:val="00422248"/>
    <w:rsid w:val="00455126"/>
    <w:rsid w:val="00561560"/>
    <w:rsid w:val="006C535C"/>
    <w:rsid w:val="008A08BB"/>
    <w:rsid w:val="008C708C"/>
    <w:rsid w:val="009838FB"/>
    <w:rsid w:val="009A7ED0"/>
    <w:rsid w:val="009C6111"/>
    <w:rsid w:val="00A6695C"/>
    <w:rsid w:val="00AB1851"/>
    <w:rsid w:val="00B27B8E"/>
    <w:rsid w:val="00C0139A"/>
    <w:rsid w:val="00C41D62"/>
    <w:rsid w:val="00CB69E8"/>
    <w:rsid w:val="00D7088E"/>
    <w:rsid w:val="00D8627D"/>
    <w:rsid w:val="00F024CD"/>
    <w:rsid w:val="00F103BC"/>
    <w:rsid w:val="00FE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ZoRiS</dc:creator>
  <cp:lastModifiedBy>ZoRiS</cp:lastModifiedBy>
  <cp:revision>3</cp:revision>
  <cp:lastPrinted>2014-05-05T23:11:00Z</cp:lastPrinted>
  <dcterms:created xsi:type="dcterms:W3CDTF">2014-03-09T03:33:00Z</dcterms:created>
  <dcterms:modified xsi:type="dcterms:W3CDTF">2014-06-23T10:02:00Z</dcterms:modified>
</cp:coreProperties>
</file>