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A5" w:rsidRPr="0011392D" w:rsidRDefault="00960E46" w:rsidP="00DC65A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960E46">
        <w:rPr>
          <w:rFonts w:ascii="Cursif JB" w:hAnsi="Cursif JB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6.75pt;margin-top:27pt;width:102.25pt;height:36.65pt;z-index:251921408;mso-width-relative:margin;mso-height-relative:margin" stroked="f">
            <v:textbox style="mso-next-textbox:#_x0000_s1177">
              <w:txbxContent>
                <w:p w:rsidR="00DC65A5" w:rsidRDefault="00DC65A5" w:rsidP="00DC65A5"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2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24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25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0E46">
        <w:rPr>
          <w:rFonts w:cstheme="minorHAnsi"/>
          <w:noProof/>
          <w:lang w:eastAsia="fr-FR"/>
        </w:rPr>
        <w:pict>
          <v:rect id="_x0000_s1176" style="position:absolute;left:0;text-align:left;margin-left:382.8pt;margin-top:33.05pt;width:72.6pt;height:21.55pt;z-index:251918336" stroked="f" strokecolor="black [3213]">
            <v:textbox style="mso-next-textbox:#_x0000_s1176">
              <w:txbxContent>
                <w:p w:rsidR="00DC65A5" w:rsidRPr="002A09DC" w:rsidRDefault="00DC65A5" w:rsidP="00DC65A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  <w:r w:rsidR="00DC65A5">
        <w:rPr>
          <w:rFonts w:ascii="Cursif JB" w:hAnsi="Cursif JB" w:cstheme="minorHAnsi"/>
          <w:noProof/>
          <w:sz w:val="20"/>
          <w:lang w:eastAsia="fr-FR"/>
        </w:rPr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39842</wp:posOffset>
            </wp:positionV>
            <wp:extent cx="657225" cy="647700"/>
            <wp:effectExtent l="19050" t="0" r="9525" b="0"/>
            <wp:wrapNone/>
            <wp:docPr id="151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E46">
        <w:rPr>
          <w:rFonts w:ascii="Cursif JB" w:hAnsi="Cursif JB" w:cstheme="minorHAnsi"/>
          <w:noProof/>
          <w:lang w:eastAsia="fr-FR"/>
        </w:rPr>
        <w:pict>
          <v:rect id="_x0000_s1175" style="position:absolute;left:0;text-align:left;margin-left:376.2pt;margin-top:-1.2pt;width:79.2pt;height:21pt;z-index:251917312;mso-position-horizontal-relative:text;mso-position-vertical-relative:text" stroked="f" strokecolor="black [3213]">
            <v:textbox style="mso-next-textbox:#_x0000_s1175">
              <w:txbxContent>
                <w:p w:rsidR="00DC65A5" w:rsidRPr="002A09DC" w:rsidRDefault="00DC65A5" w:rsidP="00DC65A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DC65A5" w:rsidRPr="0011392D">
        <w:rPr>
          <w:rFonts w:ascii="Cursif JB" w:hAnsi="Cursif JB" w:cstheme="minorHAnsi"/>
          <w:b/>
          <w:sz w:val="30"/>
          <w:szCs w:val="30"/>
        </w:rPr>
        <w:t>Classeur d'histoire des Arts</w:t>
      </w:r>
    </w:p>
    <w:p w:rsidR="00DC65A5" w:rsidRPr="002A09DC" w:rsidRDefault="00DC65A5" w:rsidP="00DC65A5">
      <w:pPr>
        <w:pStyle w:val="Sansinterligne"/>
        <w:jc w:val="center"/>
        <w:rPr>
          <w:rFonts w:cstheme="minorHAnsi"/>
          <w:b/>
        </w:rPr>
      </w:pPr>
    </w:p>
    <w:p w:rsidR="00DC65A5" w:rsidRPr="002A09DC" w:rsidRDefault="00DC65A5" w:rsidP="00DC65A5">
      <w:pPr>
        <w:pStyle w:val="Sansinterligne"/>
        <w:jc w:val="center"/>
        <w:rPr>
          <w:rFonts w:cstheme="minorHAnsi"/>
          <w:b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705"/>
        <w:gridCol w:w="4099"/>
        <w:gridCol w:w="3402"/>
      </w:tblGrid>
      <w:tr w:rsidR="00DC65A5" w:rsidRPr="002A09DC" w:rsidTr="00DC65A5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L'œuvre</w:t>
            </w:r>
          </w:p>
        </w:tc>
        <w:tc>
          <w:tcPr>
            <w:tcW w:w="3402" w:type="dxa"/>
            <w:vMerge w:val="restart"/>
            <w:vAlign w:val="center"/>
          </w:tcPr>
          <w:p w:rsidR="00DC65A5" w:rsidRPr="002A09DC" w:rsidRDefault="00A74CD0" w:rsidP="00DC65A5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1696" cy="1879600"/>
                  <wp:effectExtent l="19050" t="0" r="7104" b="0"/>
                  <wp:docPr id="168" name="il_fi" descr="http://cardiphonia.files.wordpress.com/2011/03/kyrie-ele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rdiphonia.files.wordpress.com/2011/03/kyrie-ele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88" cy="188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5A5" w:rsidRPr="00B83D5F" w:rsidTr="00DC65A5">
        <w:trPr>
          <w:trHeight w:val="567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Titre</w:t>
            </w:r>
          </w:p>
        </w:tc>
        <w:tc>
          <w:tcPr>
            <w:tcW w:w="4099" w:type="dxa"/>
            <w:vAlign w:val="center"/>
          </w:tcPr>
          <w:p w:rsidR="00DC65A5" w:rsidRPr="00680875" w:rsidRDefault="00DC65A5" w:rsidP="00DC65A5">
            <w:pPr>
              <w:pStyle w:val="Sansinterligne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Kyrie </w:t>
            </w:r>
            <w:proofErr w:type="spellStart"/>
            <w:r>
              <w:rPr>
                <w:rFonts w:cstheme="minorHAnsi"/>
                <w:lang w:val="en-US"/>
              </w:rPr>
              <w:t>eleison</w:t>
            </w:r>
            <w:proofErr w:type="spellEnd"/>
          </w:p>
        </w:tc>
        <w:tc>
          <w:tcPr>
            <w:tcW w:w="3402" w:type="dxa"/>
            <w:vMerge/>
          </w:tcPr>
          <w:p w:rsidR="00DC65A5" w:rsidRPr="00680875" w:rsidRDefault="00DC65A5" w:rsidP="00DC65A5">
            <w:pPr>
              <w:pStyle w:val="Sansinterligne"/>
              <w:jc w:val="center"/>
              <w:rPr>
                <w:rFonts w:cstheme="minorHAnsi"/>
                <w:lang w:val="en-US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Epoque - Date</w:t>
            </w:r>
          </w:p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 xml:space="preserve">Mouvement </w:t>
            </w:r>
          </w:p>
        </w:tc>
        <w:tc>
          <w:tcPr>
            <w:tcW w:w="4099" w:type="dxa"/>
          </w:tcPr>
          <w:p w:rsidR="00DC65A5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Moyen âge – 8</w:t>
            </w:r>
            <w:r w:rsidRPr="00B83D5F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siècle</w:t>
            </w:r>
          </w:p>
          <w:p w:rsidR="00DC65A5" w:rsidRPr="006662AF" w:rsidRDefault="00DC65A5" w:rsidP="00DC65A5">
            <w:pPr>
              <w:pStyle w:val="Sansinterligne"/>
              <w:rPr>
                <w:rFonts w:cstheme="minorHAnsi"/>
                <w:sz w:val="14"/>
              </w:rPr>
            </w:pPr>
          </w:p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Musique grégorienne</w:t>
            </w: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>Composition</w:t>
            </w:r>
          </w:p>
        </w:tc>
        <w:tc>
          <w:tcPr>
            <w:tcW w:w="4099" w:type="dxa"/>
            <w:vAlign w:val="center"/>
          </w:tcPr>
          <w:p w:rsidR="00DC65A5" w:rsidRPr="00A76484" w:rsidRDefault="00A74CD0" w:rsidP="00A74CD0">
            <w:pPr>
              <w:pStyle w:val="Sansinterligne"/>
              <w:ind w:firstLine="3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Chant monodique pour soliste et chœur</w:t>
            </w:r>
            <w:r w:rsidR="00DC65A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Genre</w:t>
            </w:r>
          </w:p>
        </w:tc>
        <w:tc>
          <w:tcPr>
            <w:tcW w:w="4099" w:type="dxa"/>
            <w:vAlign w:val="center"/>
          </w:tcPr>
          <w:p w:rsidR="00DC65A5" w:rsidRPr="002A09DC" w:rsidRDefault="00DC65A5" w:rsidP="00A74CD0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</w:t>
            </w:r>
            <w:r w:rsidR="00A74CD0">
              <w:rPr>
                <w:rFonts w:cstheme="minorHAnsi"/>
              </w:rPr>
              <w:t>t religieux</w:t>
            </w: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L'artiste</w:t>
            </w: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A74CD0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A74CD0" w:rsidRPr="0011392D" w:rsidRDefault="00A74CD0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Prénom - Nom</w:t>
            </w:r>
          </w:p>
        </w:tc>
        <w:tc>
          <w:tcPr>
            <w:tcW w:w="4099" w:type="dxa"/>
            <w:vAlign w:val="center"/>
          </w:tcPr>
          <w:p w:rsidR="00A74CD0" w:rsidRPr="002A09DC" w:rsidRDefault="00A74CD0" w:rsidP="00A911A1">
            <w:pPr>
              <w:pStyle w:val="Sansinterligne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Anonyme</w:t>
            </w:r>
          </w:p>
        </w:tc>
        <w:tc>
          <w:tcPr>
            <w:tcW w:w="3402" w:type="dxa"/>
            <w:vMerge/>
          </w:tcPr>
          <w:p w:rsidR="00A74CD0" w:rsidRPr="002A09DC" w:rsidRDefault="00A74CD0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Dates</w:t>
            </w:r>
          </w:p>
        </w:tc>
        <w:tc>
          <w:tcPr>
            <w:tcW w:w="4099" w:type="dxa"/>
            <w:vAlign w:val="center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Nationalité</w:t>
            </w:r>
          </w:p>
        </w:tc>
        <w:tc>
          <w:tcPr>
            <w:tcW w:w="4099" w:type="dxa"/>
            <w:vAlign w:val="center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</w:tbl>
    <w:p w:rsidR="00DC65A5" w:rsidRPr="00465719" w:rsidRDefault="00DC65A5" w:rsidP="00DC65A5">
      <w:pPr>
        <w:pStyle w:val="Sansinterligne"/>
        <w:rPr>
          <w:rFonts w:cstheme="minorHAnsi"/>
          <w:i/>
          <w:sz w:val="14"/>
          <w:szCs w:val="18"/>
        </w:rPr>
      </w:pPr>
    </w:p>
    <w:p w:rsidR="00DC65A5" w:rsidRPr="007825EA" w:rsidRDefault="00DC65A5" w:rsidP="00DC65A5">
      <w:pPr>
        <w:pStyle w:val="Sansinterligne"/>
        <w:jc w:val="both"/>
        <w:rPr>
          <w:rFonts w:ascii="Cursif JB" w:hAnsi="Cursif JB" w:cstheme="minorHAnsi"/>
          <w:sz w:val="20"/>
        </w:rPr>
      </w:pPr>
      <w:r w:rsidRPr="007825EA">
        <w:rPr>
          <w:rFonts w:ascii="Cursif JB" w:hAnsi="Cursif JB" w:cstheme="minorHAnsi"/>
          <w:b/>
          <w:sz w:val="20"/>
        </w:rPr>
        <w:t>Le sujet :</w:t>
      </w:r>
      <w:r w:rsidRPr="007825EA">
        <w:rPr>
          <w:rFonts w:ascii="Cursif JB" w:hAnsi="Cursif JB" w:cstheme="minorHAnsi"/>
          <w:sz w:val="20"/>
        </w:rPr>
        <w:t xml:space="preserve"> </w:t>
      </w:r>
    </w:p>
    <w:p w:rsidR="00DC65A5" w:rsidRPr="002A09DC" w:rsidRDefault="00DC65A5" w:rsidP="00DC65A5">
      <w:pPr>
        <w:pStyle w:val="Sansinterligne"/>
        <w:jc w:val="both"/>
        <w:rPr>
          <w:rFonts w:cstheme="minorHAnsi"/>
        </w:rPr>
      </w:pPr>
      <w:r w:rsidRPr="008B278B">
        <w:rPr>
          <w:rFonts w:cstheme="minorHAnsi"/>
          <w:noProof/>
          <w:lang w:eastAsia="fr-FR"/>
        </w:rPr>
        <w:drawing>
          <wp:inline distT="0" distB="0" distL="0" distR="0">
            <wp:extent cx="6645910" cy="2827844"/>
            <wp:effectExtent l="19050" t="0" r="2540" b="0"/>
            <wp:docPr id="15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A5" w:rsidRDefault="00DC65A5" w:rsidP="00DC65A5">
      <w:pPr>
        <w:pStyle w:val="Sansinterligne"/>
        <w:jc w:val="both"/>
        <w:rPr>
          <w:rFonts w:cstheme="minorHAnsi"/>
        </w:rPr>
      </w:pPr>
    </w:p>
    <w:p w:rsidR="00DC65A5" w:rsidRPr="0011392D" w:rsidRDefault="00960E46" w:rsidP="00DC65A5">
      <w:pPr>
        <w:pStyle w:val="Sansinterligne"/>
        <w:jc w:val="both"/>
        <w:rPr>
          <w:rFonts w:ascii="Cursif JB" w:hAnsi="Cursif JB" w:cstheme="minorHAnsi"/>
        </w:rPr>
      </w:pPr>
      <w:r w:rsidRPr="00960E46">
        <w:rPr>
          <w:rFonts w:ascii="Cursif JB" w:hAnsi="Cursif JB" w:cstheme="minorHAnsi"/>
          <w:b/>
          <w:noProof/>
          <w:sz w:val="20"/>
          <w:lang w:eastAsia="fr-FR"/>
        </w:rPr>
        <w:pict>
          <v:roundrect id="_x0000_s1180" style="position:absolute;left:0;text-align:left;margin-left:300.45pt;margin-top:20.35pt;width:9.3pt;height:36.75pt;z-index:251925504" arcsize="10923f" fillcolor="yellow" strokecolor="#ff9"/>
        </w:pict>
      </w:r>
      <w:r w:rsidR="00DC65A5">
        <w:rPr>
          <w:rFonts w:ascii="Cursif JB" w:hAnsi="Cursif JB" w:cstheme="minorHAnsi"/>
          <w:b/>
          <w:noProof/>
          <w:sz w:val="20"/>
          <w:lang w:eastAsia="fr-FR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103505</wp:posOffset>
            </wp:positionV>
            <wp:extent cx="5177045" cy="1028700"/>
            <wp:effectExtent l="19050" t="0" r="4555" b="0"/>
            <wp:wrapNone/>
            <wp:docPr id="1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5A5" w:rsidRPr="007825EA">
        <w:rPr>
          <w:rFonts w:ascii="Cursif JB" w:hAnsi="Cursif JB" w:cstheme="minorHAnsi"/>
          <w:b/>
          <w:sz w:val="20"/>
        </w:rPr>
        <w:t>Repère historique :</w:t>
      </w:r>
      <w:r w:rsidR="00DC65A5" w:rsidRPr="0011392D">
        <w:rPr>
          <w:rFonts w:ascii="Cursif JB" w:hAnsi="Cursif JB" w:cstheme="minorHAnsi"/>
        </w:rPr>
        <w:t xml:space="preserve"> </w:t>
      </w:r>
    </w:p>
    <w:p w:rsidR="00DC65A5" w:rsidRDefault="00DC65A5" w:rsidP="00DC65A5">
      <w:pPr>
        <w:pStyle w:val="Sansinterligne"/>
        <w:jc w:val="both"/>
        <w:rPr>
          <w:rFonts w:cstheme="minorHAnsi"/>
        </w:rPr>
      </w:pPr>
    </w:p>
    <w:p w:rsidR="00DC65A5" w:rsidRDefault="00DC65A5" w:rsidP="00DC65A5">
      <w:pPr>
        <w:pStyle w:val="Sansinterligne"/>
        <w:jc w:val="both"/>
        <w:rPr>
          <w:rFonts w:cstheme="minorHAnsi"/>
        </w:rPr>
      </w:pPr>
    </w:p>
    <w:p w:rsidR="00DC65A5" w:rsidRDefault="00DC65A5" w:rsidP="00DC65A5">
      <w:pPr>
        <w:pStyle w:val="Sansinterligne"/>
        <w:jc w:val="both"/>
        <w:rPr>
          <w:rFonts w:cstheme="minorHAnsi"/>
        </w:rPr>
      </w:pPr>
    </w:p>
    <w:p w:rsidR="00DC65A5" w:rsidRDefault="00DC65A5" w:rsidP="00DC65A5">
      <w:pPr>
        <w:pStyle w:val="Sansinterligne"/>
        <w:jc w:val="both"/>
        <w:rPr>
          <w:rFonts w:cstheme="minorHAnsi"/>
        </w:rPr>
      </w:pPr>
    </w:p>
    <w:p w:rsidR="00DC65A5" w:rsidRDefault="00DC65A5" w:rsidP="00DC65A5">
      <w:pPr>
        <w:spacing w:after="120" w:line="240" w:lineRule="auto"/>
        <w:rPr>
          <w:rFonts w:ascii="Cursif JB" w:hAnsi="Cursif JB" w:cstheme="minorHAnsi"/>
          <w:b/>
          <w:sz w:val="20"/>
        </w:rPr>
      </w:pPr>
      <w:r>
        <w:rPr>
          <w:rFonts w:ascii="Cursif JB" w:hAnsi="Cursif JB" w:cstheme="minorHAnsi"/>
          <w:b/>
          <w:sz w:val="20"/>
        </w:rPr>
        <w:t>Vocabulaire :</w:t>
      </w:r>
    </w:p>
    <w:p w:rsidR="00DC65A5" w:rsidRDefault="00DC65A5" w:rsidP="00DC65A5">
      <w:pPr>
        <w:jc w:val="center"/>
        <w:rPr>
          <w:rFonts w:ascii="Cursif JB" w:hAnsi="Cursif JB"/>
        </w:rPr>
      </w:pPr>
      <w:r>
        <w:rPr>
          <w:rFonts w:ascii="Cursif JB" w:hAnsi="Cursif JB" w:cstheme="minorHAnsi"/>
          <w:b/>
          <w:color w:val="FF0000"/>
          <w:sz w:val="20"/>
        </w:rPr>
        <w:t>A cappella</w:t>
      </w:r>
      <w:r w:rsidRPr="00AC7BC0">
        <w:rPr>
          <w:rFonts w:ascii="Cursif JB" w:hAnsi="Cursif JB" w:cstheme="minorHAnsi"/>
          <w:sz w:val="20"/>
        </w:rPr>
        <w:t> </w:t>
      </w:r>
      <w:r w:rsidRPr="00DF13E0">
        <w:rPr>
          <w:rFonts w:ascii="Cursif JB" w:hAnsi="Cursif JB" w:cstheme="minorHAnsi"/>
          <w:sz w:val="20"/>
        </w:rPr>
        <w:t xml:space="preserve">: </w:t>
      </w:r>
      <w:r>
        <w:rPr>
          <w:rFonts w:ascii="Cursif JB" w:hAnsi="Cursif JB"/>
        </w:rPr>
        <w:t>chant exécuté par des voix seules, sans aucun instrument.</w:t>
      </w:r>
    </w:p>
    <w:p w:rsidR="00753F4D" w:rsidRDefault="00753F4D" w:rsidP="00753F4D">
      <w:pPr>
        <w:jc w:val="center"/>
        <w:rPr>
          <w:rFonts w:ascii="Cursif JB" w:hAnsi="Cursif JB"/>
        </w:rPr>
      </w:pPr>
      <w:r>
        <w:rPr>
          <w:rFonts w:ascii="Cursif JB" w:hAnsi="Cursif JB" w:cstheme="minorHAnsi"/>
          <w:b/>
          <w:color w:val="FF0000"/>
          <w:sz w:val="20"/>
        </w:rPr>
        <w:t>Monodie</w:t>
      </w:r>
      <w:r w:rsidRPr="00AC7BC0">
        <w:rPr>
          <w:rFonts w:ascii="Cursif JB" w:hAnsi="Cursif JB" w:cstheme="minorHAnsi"/>
          <w:sz w:val="20"/>
        </w:rPr>
        <w:t> </w:t>
      </w:r>
      <w:r w:rsidRPr="00DF13E0">
        <w:rPr>
          <w:rFonts w:ascii="Cursif JB" w:hAnsi="Cursif JB" w:cstheme="minorHAnsi"/>
          <w:sz w:val="20"/>
        </w:rPr>
        <w:t xml:space="preserve">: </w:t>
      </w:r>
      <w:r>
        <w:rPr>
          <w:rFonts w:ascii="Cursif JB" w:hAnsi="Cursif JB"/>
        </w:rPr>
        <w:t xml:space="preserve">chant exécuté </w:t>
      </w:r>
      <w:r w:rsidR="00FC57E4">
        <w:rPr>
          <w:rFonts w:ascii="Cursif JB" w:hAnsi="Cursif JB"/>
        </w:rPr>
        <w:t>à une voix</w:t>
      </w:r>
      <w:r w:rsidR="00FC0C13">
        <w:rPr>
          <w:rFonts w:ascii="Cursif JB" w:hAnsi="Cursif JB"/>
        </w:rPr>
        <w:t>, sans aucun instrument</w:t>
      </w:r>
      <w:r>
        <w:rPr>
          <w:rFonts w:ascii="Cursif JB" w:hAnsi="Cursif JB"/>
        </w:rPr>
        <w:t>.</w:t>
      </w:r>
    </w:p>
    <w:p w:rsidR="00753F4D" w:rsidRDefault="00753F4D" w:rsidP="00DC65A5">
      <w:pPr>
        <w:jc w:val="center"/>
        <w:rPr>
          <w:rFonts w:ascii="Cursif JB" w:hAnsi="Cursif JB"/>
        </w:rPr>
      </w:pPr>
    </w:p>
    <w:p w:rsidR="00DC65A5" w:rsidRPr="0011392D" w:rsidRDefault="00960E46" w:rsidP="00DC65A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960E46">
        <w:rPr>
          <w:rFonts w:cstheme="minorHAnsi"/>
          <w:noProof/>
          <w:lang w:eastAsia="fr-FR"/>
        </w:rPr>
        <w:lastRenderedPageBreak/>
        <w:pict>
          <v:shape id="_x0000_s1178" type="#_x0000_t202" style="position:absolute;left:0;text-align:left;margin-left:5.75pt;margin-top:28.7pt;width:102.25pt;height:36.65pt;z-index:251922432;mso-width-relative:margin;mso-height-relative:margin" stroked="f">
            <v:textbox style="mso-next-textbox:#_x0000_s1178">
              <w:txbxContent>
                <w:p w:rsidR="00DC65A5" w:rsidRDefault="00DC65A5" w:rsidP="00DC65A5"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36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38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41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0E46">
        <w:rPr>
          <w:rFonts w:cstheme="minorHAnsi"/>
          <w:noProof/>
          <w:lang w:eastAsia="fr-FR"/>
        </w:rPr>
        <w:pict>
          <v:rect id="_x0000_s1174" style="position:absolute;left:0;text-align:left;margin-left:382.8pt;margin-top:28.7pt;width:72.6pt;height:21.55pt;z-index:251915264" stroked="f" strokecolor="black [3213]">
            <v:textbox style="mso-next-textbox:#_x0000_s1174">
              <w:txbxContent>
                <w:p w:rsidR="00DC65A5" w:rsidRPr="002A09DC" w:rsidRDefault="00DC65A5" w:rsidP="00DC65A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  <w:r w:rsidR="00DC65A5">
        <w:rPr>
          <w:rFonts w:cstheme="minorHAnsi"/>
          <w:noProof/>
          <w:lang w:eastAsia="fr-FR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-28575</wp:posOffset>
            </wp:positionV>
            <wp:extent cx="654628" cy="643406"/>
            <wp:effectExtent l="19050" t="0" r="0" b="0"/>
            <wp:wrapNone/>
            <wp:docPr id="156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28" cy="64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E46">
        <w:rPr>
          <w:rFonts w:ascii="Cursif JB" w:hAnsi="Cursif JB" w:cstheme="minorHAnsi"/>
          <w:noProof/>
          <w:lang w:eastAsia="fr-FR"/>
        </w:rPr>
        <w:pict>
          <v:rect id="_x0000_s1173" style="position:absolute;left:0;text-align:left;margin-left:376.2pt;margin-top:-1.2pt;width:79.2pt;height:21pt;z-index:251914240;mso-position-horizontal-relative:text;mso-position-vertical-relative:text" stroked="f" strokecolor="black [3213]">
            <v:textbox style="mso-next-textbox:#_x0000_s1173">
              <w:txbxContent>
                <w:p w:rsidR="00DC65A5" w:rsidRPr="002A09DC" w:rsidRDefault="00DC65A5" w:rsidP="00DC65A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DC65A5" w:rsidRPr="0011392D">
        <w:rPr>
          <w:rFonts w:ascii="Cursif JB" w:hAnsi="Cursif JB" w:cstheme="minorHAnsi"/>
          <w:b/>
          <w:sz w:val="30"/>
          <w:szCs w:val="30"/>
        </w:rPr>
        <w:t>Classeur d'histoire des Arts</w:t>
      </w:r>
    </w:p>
    <w:p w:rsidR="00DC65A5" w:rsidRPr="002A09DC" w:rsidRDefault="00DC65A5" w:rsidP="00DC65A5">
      <w:pPr>
        <w:pStyle w:val="Sansinterligne"/>
        <w:jc w:val="center"/>
        <w:rPr>
          <w:rFonts w:cstheme="minorHAnsi"/>
          <w:b/>
        </w:rPr>
      </w:pPr>
    </w:p>
    <w:p w:rsidR="00DC65A5" w:rsidRPr="002A09DC" w:rsidRDefault="00DC65A5" w:rsidP="00DC65A5">
      <w:pPr>
        <w:pStyle w:val="Sansinterligne"/>
        <w:jc w:val="center"/>
        <w:rPr>
          <w:rFonts w:cstheme="minorHAnsi"/>
          <w:b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705"/>
        <w:gridCol w:w="4099"/>
        <w:gridCol w:w="3402"/>
      </w:tblGrid>
      <w:tr w:rsidR="00DC65A5" w:rsidRPr="002A09DC" w:rsidTr="00DC65A5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L'œuvre</w:t>
            </w:r>
          </w:p>
        </w:tc>
        <w:tc>
          <w:tcPr>
            <w:tcW w:w="3402" w:type="dxa"/>
            <w:vMerge w:val="restart"/>
            <w:vAlign w:val="center"/>
          </w:tcPr>
          <w:p w:rsidR="00DC65A5" w:rsidRPr="002A09DC" w:rsidRDefault="00A74CD0" w:rsidP="00DC65A5">
            <w:pPr>
              <w:pStyle w:val="Sansinterligne"/>
              <w:jc w:val="center"/>
              <w:rPr>
                <w:rFonts w:cstheme="minorHAnsi"/>
              </w:rPr>
            </w:pPr>
            <w:r w:rsidRPr="00A74CD0">
              <w:rPr>
                <w:rFonts w:cstheme="minorHAnsi"/>
                <w:noProof/>
                <w:lang w:eastAsia="fr-FR"/>
              </w:rPr>
              <w:drawing>
                <wp:inline distT="0" distB="0" distL="0" distR="0">
                  <wp:extent cx="1821696" cy="1879600"/>
                  <wp:effectExtent l="19050" t="0" r="7104" b="0"/>
                  <wp:docPr id="169" name="il_fi" descr="http://cardiphonia.files.wordpress.com/2011/03/kyrie-ele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rdiphonia.files.wordpress.com/2011/03/kyrie-ele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88" cy="188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5A5" w:rsidRPr="00B83D5F" w:rsidTr="00DC65A5">
        <w:trPr>
          <w:trHeight w:val="567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Titre</w:t>
            </w:r>
          </w:p>
        </w:tc>
        <w:tc>
          <w:tcPr>
            <w:tcW w:w="4099" w:type="dxa"/>
            <w:vAlign w:val="center"/>
          </w:tcPr>
          <w:p w:rsidR="00DC65A5" w:rsidRPr="00680875" w:rsidRDefault="00DC65A5" w:rsidP="00DC65A5">
            <w:pPr>
              <w:pStyle w:val="Sansinterligne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Kyrie </w:t>
            </w:r>
            <w:proofErr w:type="spellStart"/>
            <w:r>
              <w:rPr>
                <w:rFonts w:cstheme="minorHAnsi"/>
                <w:lang w:val="en-US"/>
              </w:rPr>
              <w:t>eleison</w:t>
            </w:r>
            <w:proofErr w:type="spellEnd"/>
          </w:p>
        </w:tc>
        <w:tc>
          <w:tcPr>
            <w:tcW w:w="3402" w:type="dxa"/>
            <w:vMerge/>
          </w:tcPr>
          <w:p w:rsidR="00DC65A5" w:rsidRPr="00680875" w:rsidRDefault="00DC65A5" w:rsidP="00DC65A5">
            <w:pPr>
              <w:pStyle w:val="Sansinterligne"/>
              <w:jc w:val="center"/>
              <w:rPr>
                <w:rFonts w:cstheme="minorHAnsi"/>
                <w:lang w:val="en-US"/>
              </w:rPr>
            </w:pPr>
          </w:p>
        </w:tc>
      </w:tr>
      <w:tr w:rsidR="00A74CD0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A74CD0" w:rsidRPr="0011392D" w:rsidRDefault="00A74CD0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Epoque - Date</w:t>
            </w:r>
          </w:p>
          <w:p w:rsidR="00A74CD0" w:rsidRPr="0011392D" w:rsidRDefault="00A74CD0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 xml:space="preserve">Mouvement </w:t>
            </w:r>
          </w:p>
        </w:tc>
        <w:tc>
          <w:tcPr>
            <w:tcW w:w="4099" w:type="dxa"/>
          </w:tcPr>
          <w:p w:rsidR="00A74CD0" w:rsidRDefault="00A74CD0" w:rsidP="00A911A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Moyen âge – 8</w:t>
            </w:r>
            <w:r w:rsidRPr="00B83D5F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siècle</w:t>
            </w:r>
          </w:p>
          <w:p w:rsidR="00A74CD0" w:rsidRPr="006662AF" w:rsidRDefault="00A74CD0" w:rsidP="00A911A1">
            <w:pPr>
              <w:pStyle w:val="Sansinterligne"/>
              <w:rPr>
                <w:rFonts w:cstheme="minorHAnsi"/>
                <w:sz w:val="14"/>
              </w:rPr>
            </w:pPr>
          </w:p>
          <w:p w:rsidR="00A74CD0" w:rsidRPr="002A09DC" w:rsidRDefault="00A74CD0" w:rsidP="00A911A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Musique grégorienne</w:t>
            </w:r>
          </w:p>
        </w:tc>
        <w:tc>
          <w:tcPr>
            <w:tcW w:w="3402" w:type="dxa"/>
            <w:vMerge/>
          </w:tcPr>
          <w:p w:rsidR="00A74CD0" w:rsidRPr="002A09DC" w:rsidRDefault="00A74CD0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A74CD0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A74CD0" w:rsidRPr="0011392D" w:rsidRDefault="00A74CD0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>
              <w:rPr>
                <w:rFonts w:ascii="Cursif JB" w:hAnsi="Cursif JB" w:cstheme="minorHAnsi"/>
                <w:sz w:val="16"/>
              </w:rPr>
              <w:t>Composition</w:t>
            </w:r>
          </w:p>
        </w:tc>
        <w:tc>
          <w:tcPr>
            <w:tcW w:w="4099" w:type="dxa"/>
            <w:vAlign w:val="center"/>
          </w:tcPr>
          <w:p w:rsidR="00A74CD0" w:rsidRPr="00A76484" w:rsidRDefault="00A74CD0" w:rsidP="00A911A1">
            <w:pPr>
              <w:pStyle w:val="Sansinterligne"/>
              <w:ind w:firstLine="3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Chant monodique pour soliste et chœur.</w:t>
            </w:r>
          </w:p>
        </w:tc>
        <w:tc>
          <w:tcPr>
            <w:tcW w:w="3402" w:type="dxa"/>
            <w:vMerge/>
          </w:tcPr>
          <w:p w:rsidR="00A74CD0" w:rsidRPr="002A09DC" w:rsidRDefault="00A74CD0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A74CD0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A74CD0" w:rsidRPr="0011392D" w:rsidRDefault="00A74CD0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Genre</w:t>
            </w:r>
          </w:p>
        </w:tc>
        <w:tc>
          <w:tcPr>
            <w:tcW w:w="4099" w:type="dxa"/>
            <w:vAlign w:val="center"/>
          </w:tcPr>
          <w:p w:rsidR="00A74CD0" w:rsidRPr="002A09DC" w:rsidRDefault="00A74CD0" w:rsidP="00A911A1">
            <w:pPr>
              <w:pStyle w:val="Sansinterligne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Chant religieux</w:t>
            </w:r>
          </w:p>
        </w:tc>
        <w:tc>
          <w:tcPr>
            <w:tcW w:w="3402" w:type="dxa"/>
            <w:vMerge/>
          </w:tcPr>
          <w:p w:rsidR="00A74CD0" w:rsidRPr="002A09DC" w:rsidRDefault="00A74CD0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jc w:val="center"/>
        </w:trPr>
        <w:tc>
          <w:tcPr>
            <w:tcW w:w="6804" w:type="dxa"/>
            <w:gridSpan w:val="2"/>
            <w:shd w:val="clear" w:color="auto" w:fill="FBD4B4" w:themeFill="accent6" w:themeFillTint="66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  <w:b/>
              </w:rPr>
            </w:pPr>
            <w:r w:rsidRPr="002A09DC">
              <w:rPr>
                <w:rFonts w:cstheme="minorHAnsi"/>
                <w:b/>
              </w:rPr>
              <w:t>L'artiste</w:t>
            </w: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Prénom - Nom</w:t>
            </w:r>
          </w:p>
        </w:tc>
        <w:tc>
          <w:tcPr>
            <w:tcW w:w="4099" w:type="dxa"/>
            <w:vAlign w:val="center"/>
          </w:tcPr>
          <w:p w:rsidR="00DC65A5" w:rsidRPr="002A09DC" w:rsidRDefault="00A74CD0" w:rsidP="00DC65A5">
            <w:pPr>
              <w:pStyle w:val="Sansinterligne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Anonyme</w:t>
            </w: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Dates</w:t>
            </w:r>
          </w:p>
        </w:tc>
        <w:tc>
          <w:tcPr>
            <w:tcW w:w="4099" w:type="dxa"/>
            <w:vAlign w:val="center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  <w:tr w:rsidR="00DC65A5" w:rsidRPr="002A09DC" w:rsidTr="00DC65A5">
        <w:trPr>
          <w:trHeight w:val="425"/>
          <w:jc w:val="center"/>
        </w:trPr>
        <w:tc>
          <w:tcPr>
            <w:tcW w:w="2705" w:type="dxa"/>
            <w:vAlign w:val="center"/>
          </w:tcPr>
          <w:p w:rsidR="00DC65A5" w:rsidRPr="0011392D" w:rsidRDefault="00DC65A5" w:rsidP="00DC65A5">
            <w:pPr>
              <w:pStyle w:val="Sansinterligne"/>
              <w:rPr>
                <w:rFonts w:ascii="Cursif JB" w:hAnsi="Cursif JB" w:cstheme="minorHAnsi"/>
                <w:sz w:val="16"/>
              </w:rPr>
            </w:pPr>
            <w:r w:rsidRPr="0011392D">
              <w:rPr>
                <w:rFonts w:ascii="Cursif JB" w:hAnsi="Cursif JB" w:cstheme="minorHAnsi"/>
                <w:sz w:val="16"/>
              </w:rPr>
              <w:t>Nationalité</w:t>
            </w:r>
          </w:p>
        </w:tc>
        <w:tc>
          <w:tcPr>
            <w:tcW w:w="4099" w:type="dxa"/>
            <w:vAlign w:val="center"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DC65A5" w:rsidRPr="002A09DC" w:rsidRDefault="00DC65A5" w:rsidP="00DC65A5">
            <w:pPr>
              <w:pStyle w:val="Sansinterligne"/>
              <w:jc w:val="center"/>
              <w:rPr>
                <w:rFonts w:cstheme="minorHAnsi"/>
              </w:rPr>
            </w:pPr>
          </w:p>
        </w:tc>
      </w:tr>
    </w:tbl>
    <w:p w:rsidR="00DC65A5" w:rsidRPr="00465719" w:rsidRDefault="00DC65A5" w:rsidP="00DC65A5">
      <w:pPr>
        <w:pStyle w:val="Sansinterligne"/>
        <w:rPr>
          <w:rFonts w:cstheme="minorHAnsi"/>
          <w:i/>
          <w:sz w:val="14"/>
          <w:szCs w:val="18"/>
        </w:rPr>
      </w:pPr>
    </w:p>
    <w:p w:rsidR="00DC65A5" w:rsidRPr="007825EA" w:rsidRDefault="00DC65A5" w:rsidP="00DC65A5">
      <w:pPr>
        <w:pStyle w:val="Sansinterligne"/>
        <w:jc w:val="both"/>
        <w:rPr>
          <w:rFonts w:ascii="Cursif JB" w:hAnsi="Cursif JB" w:cstheme="minorHAnsi"/>
          <w:sz w:val="20"/>
        </w:rPr>
      </w:pPr>
      <w:r w:rsidRPr="007825EA">
        <w:rPr>
          <w:rFonts w:ascii="Cursif JB" w:hAnsi="Cursif JB" w:cstheme="minorHAnsi"/>
          <w:b/>
          <w:sz w:val="20"/>
        </w:rPr>
        <w:t>Le sujet :</w:t>
      </w:r>
      <w:r w:rsidRPr="007825EA">
        <w:rPr>
          <w:rFonts w:ascii="Cursif JB" w:hAnsi="Cursif JB" w:cstheme="minorHAnsi"/>
          <w:sz w:val="20"/>
        </w:rPr>
        <w:t xml:space="preserve"> </w:t>
      </w:r>
    </w:p>
    <w:p w:rsidR="00FC57E4" w:rsidRPr="00FC57E4" w:rsidRDefault="00FC57E4" w:rsidP="00AD54A7">
      <w:pPr>
        <w:spacing w:after="0" w:line="240" w:lineRule="auto"/>
        <w:jc w:val="both"/>
        <w:rPr>
          <w:rFonts w:ascii="Cursif JB" w:hAnsi="Cursif JB" w:cs="Times New Roman"/>
          <w:sz w:val="20"/>
          <w:szCs w:val="20"/>
          <w:lang w:eastAsia="fr-FR"/>
        </w:rPr>
      </w:pPr>
      <w:r>
        <w:rPr>
          <w:rFonts w:ascii="Cursif JB" w:hAnsi="Cursif JB" w:cs="Times New Roman"/>
          <w:iCs/>
          <w:sz w:val="20"/>
          <w:szCs w:val="20"/>
          <w:lang w:eastAsia="fr-FR"/>
        </w:rPr>
        <w:t xml:space="preserve">Au </w:t>
      </w:r>
      <w:r w:rsidRPr="00FC57E4">
        <w:rPr>
          <w:rFonts w:cstheme="minorHAnsi"/>
          <w:iCs/>
          <w:sz w:val="28"/>
          <w:szCs w:val="20"/>
          <w:lang w:eastAsia="fr-FR"/>
        </w:rPr>
        <w:t>VI</w:t>
      </w:r>
      <w:r w:rsidRPr="00FC0C13">
        <w:rPr>
          <w:rFonts w:ascii="Cursif JB" w:hAnsi="Cursif JB" w:cs="Times New Roman"/>
          <w:iCs/>
          <w:sz w:val="20"/>
          <w:szCs w:val="20"/>
          <w:vertAlign w:val="superscript"/>
          <w:lang w:eastAsia="fr-FR"/>
        </w:rPr>
        <w:t>ème</w:t>
      </w:r>
      <w:r>
        <w:rPr>
          <w:rFonts w:ascii="Cursif JB" w:hAnsi="Cursif JB" w:cs="Times New Roman"/>
          <w:iCs/>
          <w:sz w:val="20"/>
          <w:szCs w:val="20"/>
          <w:lang w:eastAsia="fr-FR"/>
        </w:rPr>
        <w:t xml:space="preserve"> siècle ;</w:t>
      </w:r>
      <w:r w:rsidRPr="00FC57E4">
        <w:rPr>
          <w:rFonts w:ascii="Cursif JB" w:hAnsi="Cursif JB" w:cs="Times New Roman"/>
          <w:iCs/>
          <w:sz w:val="20"/>
          <w:szCs w:val="20"/>
          <w:lang w:eastAsia="fr-FR"/>
        </w:rPr>
        <w:t xml:space="preserve"> le pape Grégoire </w:t>
      </w:r>
      <w:r>
        <w:rPr>
          <w:rFonts w:ascii="Cursif JB" w:hAnsi="Cursif JB" w:cs="Times New Roman"/>
          <w:iCs/>
          <w:sz w:val="20"/>
          <w:szCs w:val="20"/>
          <w:lang w:eastAsia="fr-FR"/>
        </w:rPr>
        <w:t>1</w:t>
      </w:r>
      <w:r w:rsidRPr="00FC57E4">
        <w:rPr>
          <w:rFonts w:ascii="Cursif JB" w:hAnsi="Cursif JB" w:cs="Times New Roman"/>
          <w:iCs/>
          <w:sz w:val="20"/>
          <w:szCs w:val="20"/>
          <w:vertAlign w:val="superscript"/>
          <w:lang w:eastAsia="fr-FR"/>
        </w:rPr>
        <w:t>er</w:t>
      </w:r>
      <w:r>
        <w:rPr>
          <w:rFonts w:ascii="Cursif JB" w:hAnsi="Cursif JB" w:cs="Times New Roman"/>
          <w:iCs/>
          <w:sz w:val="20"/>
          <w:szCs w:val="20"/>
          <w:lang w:eastAsia="fr-FR"/>
        </w:rPr>
        <w:t xml:space="preserve"> </w:t>
      </w:r>
      <w:r w:rsidRPr="00FC57E4">
        <w:rPr>
          <w:rFonts w:ascii="Cursif JB" w:hAnsi="Cursif JB" w:cs="Times New Roman"/>
          <w:iCs/>
          <w:sz w:val="20"/>
          <w:szCs w:val="20"/>
          <w:lang w:eastAsia="fr-FR"/>
        </w:rPr>
        <w:t>impos</w:t>
      </w:r>
      <w:r>
        <w:rPr>
          <w:rFonts w:ascii="Cursif JB" w:hAnsi="Cursif JB" w:cs="Times New Roman"/>
          <w:iCs/>
          <w:sz w:val="20"/>
          <w:szCs w:val="20"/>
          <w:lang w:eastAsia="fr-FR"/>
        </w:rPr>
        <w:t>a</w:t>
      </w:r>
      <w:r w:rsidRPr="00FC57E4">
        <w:rPr>
          <w:rFonts w:ascii="Cursif JB" w:hAnsi="Cursif JB" w:cs="Times New Roman"/>
          <w:iCs/>
          <w:sz w:val="20"/>
          <w:szCs w:val="20"/>
          <w:lang w:eastAsia="fr-FR"/>
        </w:rPr>
        <w:t xml:space="preserve"> le chant grégorien en diffusant un document a</w:t>
      </w:r>
      <w:r>
        <w:rPr>
          <w:rFonts w:ascii="Cursif JB" w:hAnsi="Cursif JB" w:cs="Times New Roman"/>
          <w:iCs/>
          <w:sz w:val="20"/>
          <w:szCs w:val="20"/>
          <w:lang w:eastAsia="fr-FR"/>
        </w:rPr>
        <w:t>ppelé antiphonaire rassemblant les chants destinés aux cérémonies religieuses</w:t>
      </w:r>
      <w:r w:rsidR="00AD54A7">
        <w:rPr>
          <w:rFonts w:ascii="Cursif JB" w:hAnsi="Cursif JB" w:cs="Times New Roman"/>
          <w:iCs/>
          <w:sz w:val="20"/>
          <w:szCs w:val="20"/>
          <w:lang w:eastAsia="fr-FR"/>
        </w:rPr>
        <w:t>.</w:t>
      </w:r>
    </w:p>
    <w:p w:rsidR="00FC57E4" w:rsidRDefault="00FC57E4" w:rsidP="00AD54A7">
      <w:pPr>
        <w:spacing w:after="0" w:line="240" w:lineRule="auto"/>
        <w:jc w:val="both"/>
        <w:rPr>
          <w:rFonts w:ascii="Cursif JB" w:hAnsi="Cursif JB" w:cs="Times New Roman"/>
          <w:iCs/>
          <w:sz w:val="20"/>
          <w:szCs w:val="20"/>
          <w:lang w:eastAsia="fr-FR"/>
        </w:rPr>
      </w:pPr>
      <w:r>
        <w:rPr>
          <w:rFonts w:ascii="Cursif JB" w:hAnsi="Cursif JB" w:cs="Times New Roman"/>
          <w:iCs/>
          <w:sz w:val="20"/>
          <w:szCs w:val="20"/>
          <w:lang w:eastAsia="fr-FR"/>
        </w:rPr>
        <w:t>Il</w:t>
      </w:r>
      <w:r w:rsidRPr="00FC57E4">
        <w:rPr>
          <w:rFonts w:ascii="Cursif JB" w:hAnsi="Cursif JB" w:cs="Times New Roman"/>
          <w:iCs/>
          <w:sz w:val="20"/>
          <w:szCs w:val="20"/>
          <w:lang w:eastAsia="fr-FR"/>
        </w:rPr>
        <w:t xml:space="preserve"> créa également une école appelée la Schola </w:t>
      </w:r>
      <w:proofErr w:type="spellStart"/>
      <w:r w:rsidRPr="00FC57E4">
        <w:rPr>
          <w:rFonts w:ascii="Cursif JB" w:hAnsi="Cursif JB" w:cs="Times New Roman"/>
          <w:iCs/>
          <w:sz w:val="20"/>
          <w:szCs w:val="20"/>
          <w:lang w:eastAsia="fr-FR"/>
        </w:rPr>
        <w:t>Cantorum</w:t>
      </w:r>
      <w:proofErr w:type="spellEnd"/>
      <w:r w:rsidRPr="00FC57E4">
        <w:rPr>
          <w:rFonts w:ascii="Cursif JB" w:hAnsi="Cursif JB" w:cs="Times New Roman"/>
          <w:iCs/>
          <w:sz w:val="20"/>
          <w:szCs w:val="20"/>
          <w:lang w:eastAsia="fr-FR"/>
        </w:rPr>
        <w:t>, destinée à former les ecclésiastiques et propager dans toute l’Europe cette nouvelle forme musicale.</w:t>
      </w:r>
    </w:p>
    <w:p w:rsidR="00FC57E4" w:rsidRDefault="00A416BF" w:rsidP="00AD54A7">
      <w:pPr>
        <w:spacing w:after="0" w:line="240" w:lineRule="auto"/>
        <w:jc w:val="both"/>
        <w:rPr>
          <w:rFonts w:ascii="Cursif JB" w:hAnsi="Cursif JB" w:cs="Times New Roman"/>
          <w:iCs/>
          <w:sz w:val="20"/>
          <w:szCs w:val="20"/>
          <w:lang w:eastAsia="fr-FR"/>
        </w:rPr>
      </w:pPr>
      <w:r>
        <w:rPr>
          <w:rFonts w:ascii="Cursif JB" w:hAnsi="Cursif JB" w:cs="Times New Roman"/>
          <w:iCs/>
          <w:sz w:val="20"/>
          <w:szCs w:val="20"/>
          <w:lang w:eastAsia="fr-FR"/>
        </w:rPr>
        <w:t>Dans l</w:t>
      </w:r>
      <w:r w:rsidR="00AD54A7">
        <w:rPr>
          <w:rFonts w:ascii="Cursif JB" w:hAnsi="Cursif JB" w:cs="Times New Roman"/>
          <w:iCs/>
          <w:sz w:val="20"/>
          <w:szCs w:val="20"/>
          <w:lang w:eastAsia="fr-FR"/>
        </w:rPr>
        <w:t xml:space="preserve">e chant </w:t>
      </w:r>
      <w:r>
        <w:rPr>
          <w:rFonts w:ascii="Cursif JB" w:hAnsi="Cursif JB" w:cs="Times New Roman"/>
          <w:iCs/>
          <w:sz w:val="20"/>
          <w:szCs w:val="20"/>
          <w:lang w:eastAsia="fr-FR"/>
        </w:rPr>
        <w:t>écouté</w:t>
      </w:r>
      <w:r w:rsidR="00AD54A7">
        <w:rPr>
          <w:rFonts w:ascii="Cursif JB" w:hAnsi="Cursif JB" w:cs="Times New Roman"/>
          <w:iCs/>
          <w:sz w:val="20"/>
          <w:szCs w:val="20"/>
          <w:lang w:eastAsia="fr-FR"/>
        </w:rPr>
        <w:t xml:space="preserve">, au texte en </w:t>
      </w:r>
      <w:r>
        <w:rPr>
          <w:rFonts w:ascii="Cursif JB" w:hAnsi="Cursif JB" w:cs="Times New Roman"/>
          <w:iCs/>
          <w:sz w:val="20"/>
          <w:szCs w:val="20"/>
          <w:lang w:eastAsia="fr-FR"/>
        </w:rPr>
        <w:t>grec</w:t>
      </w:r>
      <w:r w:rsidR="00AD54A7">
        <w:rPr>
          <w:rFonts w:ascii="Cursif JB" w:hAnsi="Cursif JB" w:cs="Times New Roman"/>
          <w:iCs/>
          <w:sz w:val="20"/>
          <w:szCs w:val="20"/>
          <w:lang w:eastAsia="fr-FR"/>
        </w:rPr>
        <w:t>, on entend une voix puis, sans que les voix se chevauchent,  un chœur donnant l’impression qu’il n’y a qu’une seule voix reprenant ce que chante le soliste. Le chœur chante donc toute syllabe en même temps, à une même hauteur, ce qu’on appelle chanter à l’unisson. Il n’y a nul accompagnement musical, et le seul rythme est celui de la voix, voix qui ondule.</w:t>
      </w:r>
    </w:p>
    <w:p w:rsidR="00AD54A7" w:rsidRDefault="00AD54A7" w:rsidP="00AD54A7">
      <w:pPr>
        <w:spacing w:after="0" w:line="240" w:lineRule="auto"/>
        <w:jc w:val="both"/>
        <w:rPr>
          <w:rFonts w:ascii="Cursif JB" w:hAnsi="Cursif JB" w:cs="Times New Roman"/>
          <w:iCs/>
          <w:sz w:val="20"/>
          <w:szCs w:val="20"/>
          <w:lang w:eastAsia="fr-FR"/>
        </w:rPr>
      </w:pPr>
      <w:r>
        <w:rPr>
          <w:rFonts w:ascii="Cursif JB" w:hAnsi="Cursif JB" w:cs="Times New Roman"/>
          <w:iCs/>
          <w:sz w:val="20"/>
          <w:szCs w:val="20"/>
          <w:lang w:eastAsia="fr-FR"/>
        </w:rPr>
        <w:t>Sur la fin, le chœur ne reprend pas ce que dit le soliste, mais semble plutôt achever sa phrase.</w:t>
      </w:r>
    </w:p>
    <w:p w:rsidR="00FC57E4" w:rsidRPr="00FC57E4" w:rsidRDefault="00FC57E4" w:rsidP="00FC57E4">
      <w:pPr>
        <w:spacing w:after="0" w:line="240" w:lineRule="auto"/>
        <w:rPr>
          <w:rFonts w:ascii="Cursif JB" w:hAnsi="Cursif JB" w:cs="Times New Roman"/>
          <w:sz w:val="20"/>
          <w:szCs w:val="20"/>
          <w:lang w:eastAsia="fr-FR"/>
        </w:rPr>
      </w:pPr>
    </w:p>
    <w:p w:rsidR="00DC65A5" w:rsidRPr="0011392D" w:rsidRDefault="00960E46" w:rsidP="00DC65A5">
      <w:pPr>
        <w:pStyle w:val="Sansinterligne"/>
        <w:jc w:val="both"/>
        <w:rPr>
          <w:rFonts w:ascii="Cursif JB" w:hAnsi="Cursif JB" w:cstheme="minorHAnsi"/>
        </w:rPr>
      </w:pPr>
      <w:r w:rsidRPr="00960E46">
        <w:rPr>
          <w:rFonts w:ascii="Cursif JB" w:hAnsi="Cursif JB" w:cstheme="minorHAnsi"/>
          <w:b/>
          <w:noProof/>
          <w:sz w:val="20"/>
          <w:lang w:eastAsia="fr-FR"/>
        </w:rPr>
        <w:pict>
          <v:roundrect id="_x0000_s1179" style="position:absolute;left:0;text-align:left;margin-left:301.5pt;margin-top:20.35pt;width:9.3pt;height:36.75pt;z-index:251923456" arcsize="10923f" fillcolor="yellow" strokecolor="#ff9"/>
        </w:pict>
      </w:r>
      <w:r w:rsidR="00DC65A5">
        <w:rPr>
          <w:rFonts w:ascii="Cursif JB" w:hAnsi="Cursif JB" w:cstheme="minorHAnsi"/>
          <w:b/>
          <w:noProof/>
          <w:sz w:val="20"/>
          <w:lang w:eastAsia="fr-FR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103505</wp:posOffset>
            </wp:positionV>
            <wp:extent cx="5177045" cy="1028700"/>
            <wp:effectExtent l="19050" t="0" r="4555" b="0"/>
            <wp:wrapNone/>
            <wp:docPr id="1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5A5" w:rsidRPr="007825EA">
        <w:rPr>
          <w:rFonts w:ascii="Cursif JB" w:hAnsi="Cursif JB" w:cstheme="minorHAnsi"/>
          <w:b/>
          <w:sz w:val="20"/>
        </w:rPr>
        <w:t>Repère historique :</w:t>
      </w:r>
      <w:r w:rsidR="00DC65A5" w:rsidRPr="0011392D">
        <w:rPr>
          <w:rFonts w:ascii="Cursif JB" w:hAnsi="Cursif JB" w:cstheme="minorHAnsi"/>
        </w:rPr>
        <w:t xml:space="preserve"> </w:t>
      </w:r>
    </w:p>
    <w:p w:rsidR="00DC65A5" w:rsidRDefault="00DC65A5" w:rsidP="00DC65A5">
      <w:pPr>
        <w:pStyle w:val="Sansinterligne"/>
        <w:jc w:val="both"/>
        <w:rPr>
          <w:rFonts w:cstheme="minorHAnsi"/>
        </w:rPr>
      </w:pPr>
    </w:p>
    <w:p w:rsidR="00DC65A5" w:rsidRDefault="00DC65A5" w:rsidP="00DC65A5">
      <w:pPr>
        <w:rPr>
          <w:rFonts w:ascii="Cursif JB" w:hAnsi="Cursif JB" w:cstheme="minorHAnsi"/>
          <w:b/>
          <w:sz w:val="20"/>
        </w:rPr>
      </w:pPr>
    </w:p>
    <w:p w:rsidR="00DC65A5" w:rsidRDefault="00DC65A5" w:rsidP="00DC65A5">
      <w:pPr>
        <w:spacing w:after="120" w:line="240" w:lineRule="auto"/>
        <w:rPr>
          <w:rFonts w:ascii="Cursif JB" w:hAnsi="Cursif JB" w:cstheme="minorHAnsi"/>
          <w:b/>
          <w:sz w:val="20"/>
        </w:rPr>
      </w:pPr>
      <w:r>
        <w:rPr>
          <w:rFonts w:ascii="Cursif JB" w:hAnsi="Cursif JB" w:cstheme="minorHAnsi"/>
          <w:b/>
          <w:sz w:val="20"/>
        </w:rPr>
        <w:t>Vocabulaire :</w:t>
      </w:r>
    </w:p>
    <w:p w:rsidR="00DC65A5" w:rsidRDefault="00DC65A5" w:rsidP="00DC65A5">
      <w:pPr>
        <w:jc w:val="center"/>
        <w:rPr>
          <w:rFonts w:ascii="Cursif JB" w:hAnsi="Cursif JB"/>
        </w:rPr>
      </w:pPr>
      <w:r>
        <w:rPr>
          <w:rFonts w:ascii="Cursif JB" w:hAnsi="Cursif JB" w:cstheme="minorHAnsi"/>
          <w:b/>
          <w:color w:val="FF0000"/>
          <w:sz w:val="20"/>
        </w:rPr>
        <w:t>A cappella</w:t>
      </w:r>
      <w:r w:rsidRPr="00AC7BC0">
        <w:rPr>
          <w:rFonts w:ascii="Cursif JB" w:hAnsi="Cursif JB" w:cstheme="minorHAnsi"/>
          <w:sz w:val="20"/>
        </w:rPr>
        <w:t> </w:t>
      </w:r>
      <w:r w:rsidRPr="00DF13E0">
        <w:rPr>
          <w:rFonts w:ascii="Cursif JB" w:hAnsi="Cursif JB" w:cstheme="minorHAnsi"/>
          <w:sz w:val="20"/>
        </w:rPr>
        <w:t xml:space="preserve">: </w:t>
      </w:r>
      <w:r>
        <w:rPr>
          <w:rFonts w:ascii="Cursif JB" w:hAnsi="Cursif JB"/>
        </w:rPr>
        <w:t>chant exécuté par des voix seules, sans aucun instrument.</w:t>
      </w:r>
    </w:p>
    <w:p w:rsidR="00753F4D" w:rsidRDefault="00DC65A5" w:rsidP="00753F4D">
      <w:pPr>
        <w:jc w:val="center"/>
        <w:rPr>
          <w:rFonts w:ascii="Cursif JB" w:hAnsi="Cursif JB"/>
        </w:rPr>
      </w:pPr>
      <w:r w:rsidRPr="00DF13E0">
        <w:rPr>
          <w:rFonts w:ascii="Cursif JB" w:hAnsi="Cursif JB"/>
        </w:rPr>
        <w:t>.</w:t>
      </w:r>
      <w:r w:rsidR="00753F4D">
        <w:rPr>
          <w:rFonts w:ascii="Cursif JB" w:hAnsi="Cursif JB" w:cstheme="minorHAnsi"/>
          <w:b/>
          <w:color w:val="FF0000"/>
          <w:sz w:val="20"/>
        </w:rPr>
        <w:t>Monodie</w:t>
      </w:r>
      <w:r w:rsidR="00753F4D" w:rsidRPr="00AC7BC0">
        <w:rPr>
          <w:rFonts w:ascii="Cursif JB" w:hAnsi="Cursif JB" w:cstheme="minorHAnsi"/>
          <w:sz w:val="20"/>
        </w:rPr>
        <w:t> </w:t>
      </w:r>
      <w:r w:rsidR="00753F4D" w:rsidRPr="00DF13E0">
        <w:rPr>
          <w:rFonts w:ascii="Cursif JB" w:hAnsi="Cursif JB" w:cstheme="minorHAnsi"/>
          <w:sz w:val="20"/>
        </w:rPr>
        <w:t xml:space="preserve">: </w:t>
      </w:r>
      <w:r w:rsidR="00753F4D">
        <w:rPr>
          <w:rFonts w:ascii="Cursif JB" w:hAnsi="Cursif JB"/>
        </w:rPr>
        <w:t xml:space="preserve">chant exécuté </w:t>
      </w:r>
      <w:r w:rsidR="00FC0C13">
        <w:rPr>
          <w:rFonts w:ascii="Cursif JB" w:hAnsi="Cursif JB"/>
        </w:rPr>
        <w:t>à une voix,</w:t>
      </w:r>
      <w:r w:rsidR="00753F4D">
        <w:rPr>
          <w:rFonts w:ascii="Cursif JB" w:hAnsi="Cursif JB"/>
        </w:rPr>
        <w:t xml:space="preserve"> sans aucun instrument.</w:t>
      </w:r>
    </w:p>
    <w:p w:rsidR="00DC65A5" w:rsidRPr="0011392D" w:rsidRDefault="00960E46" w:rsidP="00DC65A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960E46">
        <w:rPr>
          <w:rFonts w:ascii="Cursif JB" w:hAnsi="Cursif JB" w:cstheme="minorHAnsi"/>
          <w:noProof/>
          <w:sz w:val="20"/>
        </w:rPr>
        <w:lastRenderedPageBreak/>
        <w:pict>
          <v:shape id="_x0000_s1183" type="#_x0000_t202" style="position:absolute;left:0;text-align:left;margin-left:6.75pt;margin-top:27pt;width:102.25pt;height:36.65pt;z-index:251931648;mso-width-relative:margin;mso-height-relative:margin" stroked="f">
            <v:textbox style="mso-next-textbox:#_x0000_s1183">
              <w:txbxContent>
                <w:p w:rsidR="00DC65A5" w:rsidRDefault="00DC65A5" w:rsidP="00DC65A5"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47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49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25E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2425" cy="342900"/>
                        <wp:effectExtent l="0" t="0" r="0" b="0"/>
                        <wp:docPr id="150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8651" b="12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37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0E46">
        <w:rPr>
          <w:rFonts w:cstheme="minorHAnsi"/>
          <w:noProof/>
          <w:lang w:eastAsia="fr-FR"/>
        </w:rPr>
        <w:pict>
          <v:rect id="_x0000_s1182" style="position:absolute;left:0;text-align:left;margin-left:382.8pt;margin-top:33.05pt;width:72.6pt;height:21.55pt;z-index:251929600" stroked="f" strokecolor="black [3213]">
            <v:textbox style="mso-next-textbox:#_x0000_s1182">
              <w:txbxContent>
                <w:p w:rsidR="00DC65A5" w:rsidRPr="002A09DC" w:rsidRDefault="00DC65A5" w:rsidP="00DC65A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  <w:r w:rsidR="00DC65A5">
        <w:rPr>
          <w:rFonts w:ascii="Cursif JB" w:hAnsi="Cursif JB" w:cstheme="minorHAnsi"/>
          <w:noProof/>
          <w:sz w:val="20"/>
          <w:lang w:eastAsia="fr-FR"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39842</wp:posOffset>
            </wp:positionV>
            <wp:extent cx="657225" cy="647700"/>
            <wp:effectExtent l="19050" t="0" r="9525" b="0"/>
            <wp:wrapNone/>
            <wp:docPr id="164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E46">
        <w:rPr>
          <w:rFonts w:ascii="Cursif JB" w:hAnsi="Cursif JB" w:cstheme="minorHAnsi"/>
          <w:noProof/>
          <w:lang w:eastAsia="fr-FR"/>
        </w:rPr>
        <w:pict>
          <v:rect id="_x0000_s1181" style="position:absolute;left:0;text-align:left;margin-left:376.2pt;margin-top:-1.2pt;width:79.2pt;height:21pt;z-index:251928576;mso-position-horizontal-relative:text;mso-position-vertical-relative:text" stroked="f" strokecolor="black [3213]">
            <v:textbox style="mso-next-textbox:#_x0000_s1181">
              <w:txbxContent>
                <w:p w:rsidR="00DC65A5" w:rsidRPr="002A09DC" w:rsidRDefault="00DC65A5" w:rsidP="00DC65A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DC65A5" w:rsidRPr="0011392D">
        <w:rPr>
          <w:rFonts w:ascii="Cursif JB" w:hAnsi="Cursif JB" w:cstheme="minorHAnsi"/>
          <w:b/>
          <w:sz w:val="30"/>
          <w:szCs w:val="30"/>
        </w:rPr>
        <w:t>Classeur d'histoire des Arts</w:t>
      </w:r>
    </w:p>
    <w:p w:rsidR="00DC65A5" w:rsidRPr="002A09DC" w:rsidRDefault="00DC65A5" w:rsidP="00DC65A5">
      <w:pPr>
        <w:pStyle w:val="Sansinterligne"/>
        <w:jc w:val="center"/>
        <w:rPr>
          <w:rFonts w:cstheme="minorHAnsi"/>
          <w:b/>
        </w:rPr>
      </w:pPr>
    </w:p>
    <w:p w:rsidR="00DC65A5" w:rsidRDefault="00DC65A5" w:rsidP="00DC65A5">
      <w:pPr>
        <w:pStyle w:val="Sansinterligne"/>
        <w:jc w:val="center"/>
        <w:rPr>
          <w:rFonts w:cstheme="minorHAnsi"/>
          <w:b/>
        </w:rPr>
      </w:pPr>
    </w:p>
    <w:p w:rsidR="00DC65A5" w:rsidRPr="002A09DC" w:rsidRDefault="00DC65A5" w:rsidP="00DC65A5">
      <w:pPr>
        <w:pStyle w:val="Sansinterligne"/>
        <w:jc w:val="center"/>
        <w:rPr>
          <w:rFonts w:cstheme="minorHAnsi"/>
          <w:b/>
        </w:rPr>
      </w:pPr>
    </w:p>
    <w:tbl>
      <w:tblPr>
        <w:tblStyle w:val="Grilledutableau"/>
        <w:tblW w:w="10819" w:type="dxa"/>
        <w:jc w:val="center"/>
        <w:tblInd w:w="-1" w:type="dxa"/>
        <w:tblLayout w:type="fixed"/>
        <w:tblLook w:val="04A0"/>
      </w:tblPr>
      <w:tblGrid>
        <w:gridCol w:w="1019"/>
        <w:gridCol w:w="1176"/>
        <w:gridCol w:w="1234"/>
        <w:gridCol w:w="708"/>
        <w:gridCol w:w="1134"/>
        <w:gridCol w:w="993"/>
        <w:gridCol w:w="1134"/>
        <w:gridCol w:w="1417"/>
        <w:gridCol w:w="2004"/>
      </w:tblGrid>
      <w:tr w:rsidR="00DC65A5" w:rsidTr="00DC65A5">
        <w:trPr>
          <w:trHeight w:val="567"/>
          <w:jc w:val="center"/>
        </w:trPr>
        <w:tc>
          <w:tcPr>
            <w:tcW w:w="1019" w:type="dxa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BA7355">
              <w:rPr>
                <w:rFonts w:cstheme="minorHAnsi"/>
                <w:b/>
                <w:iCs/>
                <w:sz w:val="20"/>
                <w:szCs w:val="20"/>
              </w:rPr>
              <w:t>Antiquité</w:t>
            </w:r>
          </w:p>
        </w:tc>
        <w:tc>
          <w:tcPr>
            <w:tcW w:w="3118" w:type="dxa"/>
            <w:gridSpan w:val="3"/>
            <w:shd w:val="clear" w:color="auto" w:fill="FF0000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Moyen-âge</w:t>
            </w:r>
          </w:p>
        </w:tc>
        <w:tc>
          <w:tcPr>
            <w:tcW w:w="3261" w:type="dxa"/>
            <w:gridSpan w:val="3"/>
            <w:shd w:val="clear" w:color="auto" w:fill="FFFF00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Temps modernes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DC65A5" w:rsidRPr="007C3700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b/>
                <w:iCs/>
                <w:sz w:val="20"/>
              </w:rPr>
            </w:pPr>
            <w:r w:rsidRPr="007C3700">
              <w:rPr>
                <w:b/>
                <w:iCs/>
                <w:sz w:val="20"/>
              </w:rPr>
              <w:t>XI</w:t>
            </w:r>
            <w:r>
              <w:rPr>
                <w:b/>
                <w:iCs/>
                <w:sz w:val="20"/>
              </w:rPr>
              <w:t>X</w:t>
            </w:r>
            <w:r w:rsidRPr="007C3700">
              <w:rPr>
                <w:b/>
                <w:iCs/>
                <w:sz w:val="20"/>
              </w:rPr>
              <w:t>ème</w:t>
            </w:r>
          </w:p>
        </w:tc>
        <w:tc>
          <w:tcPr>
            <w:tcW w:w="2004" w:type="dxa"/>
            <w:shd w:val="clear" w:color="auto" w:fill="0070C0"/>
            <w:vAlign w:val="center"/>
          </w:tcPr>
          <w:p w:rsidR="00DC65A5" w:rsidRPr="007C3700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b/>
                <w:iCs/>
                <w:sz w:val="20"/>
              </w:rPr>
            </w:pPr>
            <w:r w:rsidRPr="007C3700">
              <w:rPr>
                <w:b/>
                <w:iCs/>
                <w:sz w:val="20"/>
              </w:rPr>
              <w:t>XXème siècle et époque actuelle</w:t>
            </w:r>
          </w:p>
        </w:tc>
      </w:tr>
      <w:tr w:rsidR="00DC65A5" w:rsidTr="00DC65A5">
        <w:trPr>
          <w:jc w:val="center"/>
        </w:trPr>
        <w:tc>
          <w:tcPr>
            <w:tcW w:w="1019" w:type="dxa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5050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Musique grégorienne</w:t>
            </w:r>
          </w:p>
        </w:tc>
        <w:tc>
          <w:tcPr>
            <w:tcW w:w="1234" w:type="dxa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Ecole</w:t>
            </w:r>
          </w:p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Notre Dame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Ars Nova</w:t>
            </w:r>
          </w:p>
        </w:tc>
        <w:tc>
          <w:tcPr>
            <w:tcW w:w="1134" w:type="dxa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Renaissance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Baroque</w:t>
            </w:r>
          </w:p>
        </w:tc>
        <w:tc>
          <w:tcPr>
            <w:tcW w:w="1134" w:type="dxa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Classicisme</w:t>
            </w:r>
          </w:p>
        </w:tc>
        <w:tc>
          <w:tcPr>
            <w:tcW w:w="1417" w:type="dxa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BA7355">
              <w:rPr>
                <w:rFonts w:cstheme="minorHAnsi"/>
                <w:iCs/>
                <w:sz w:val="18"/>
                <w:szCs w:val="18"/>
              </w:rPr>
              <w:t>Romantisme</w:t>
            </w:r>
          </w:p>
        </w:tc>
        <w:tc>
          <w:tcPr>
            <w:tcW w:w="2004" w:type="dxa"/>
            <w:vAlign w:val="center"/>
          </w:tcPr>
          <w:p w:rsidR="00DC65A5" w:rsidRPr="00BA735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A7355">
              <w:rPr>
                <w:rFonts w:cstheme="minorHAnsi"/>
                <w:sz w:val="18"/>
                <w:szCs w:val="18"/>
              </w:rPr>
              <w:t>Contemporaine</w:t>
            </w:r>
          </w:p>
        </w:tc>
      </w:tr>
      <w:tr w:rsidR="00DC65A5" w:rsidTr="00DC65A5">
        <w:trPr>
          <w:jc w:val="center"/>
        </w:trPr>
        <w:tc>
          <w:tcPr>
            <w:tcW w:w="2195" w:type="dxa"/>
            <w:gridSpan w:val="2"/>
          </w:tcPr>
          <w:p w:rsidR="00DC65A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/>
                <w:iCs/>
                <w:sz w:val="24"/>
              </w:rPr>
            </w:pPr>
          </w:p>
          <w:p w:rsidR="00A74CD0" w:rsidRDefault="00A74CD0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/>
                <w:iCs/>
                <w:sz w:val="24"/>
              </w:rPr>
            </w:pPr>
          </w:p>
          <w:p w:rsidR="00DC65A5" w:rsidRPr="00915E3A" w:rsidRDefault="00A74CD0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/>
                <w:iCs/>
                <w:sz w:val="20"/>
              </w:rPr>
            </w:pPr>
            <w:r w:rsidRPr="00A74CD0">
              <w:rPr>
                <w:noProof/>
                <w:lang w:eastAsia="fr-FR"/>
              </w:rPr>
              <w:drawing>
                <wp:inline distT="0" distB="0" distL="0" distR="0">
                  <wp:extent cx="1132406" cy="1168400"/>
                  <wp:effectExtent l="19050" t="0" r="0" b="0"/>
                  <wp:docPr id="170" name="il_fi" descr="http://cardiphonia.files.wordpress.com/2011/03/kyrie-ele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rdiphonia.files.wordpress.com/2011/03/kyrie-ele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63" cy="117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5A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.</w:t>
            </w:r>
          </w:p>
        </w:tc>
        <w:tc>
          <w:tcPr>
            <w:tcW w:w="8624" w:type="dxa"/>
            <w:gridSpan w:val="7"/>
          </w:tcPr>
          <w:p w:rsidR="00DC65A5" w:rsidRPr="00491947" w:rsidRDefault="00DC65A5" w:rsidP="00DC65A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DC65A5" w:rsidRDefault="00A74CD0" w:rsidP="00DC65A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 VIème siècle, le pape Grégoire 1</w:t>
            </w:r>
            <w:r w:rsidR="00336AC0" w:rsidRPr="00336AC0">
              <w:rPr>
                <w:rFonts w:asciiTheme="minorHAnsi" w:hAnsiTheme="minorHAnsi" w:cstheme="minorHAnsi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</w:rPr>
              <w:t xml:space="preserve"> chercha à réglementer et uniformiser </w:t>
            </w:r>
            <w:r w:rsidR="007A296E">
              <w:rPr>
                <w:rFonts w:asciiTheme="minorHAnsi" w:hAnsiTheme="minorHAnsi" w:cstheme="minorHAnsi"/>
              </w:rPr>
              <w:t>la musique des cérémonies religieuses</w:t>
            </w:r>
            <w:r w:rsidR="00DC65A5">
              <w:rPr>
                <w:rFonts w:asciiTheme="minorHAnsi" w:hAnsiTheme="minorHAnsi" w:cstheme="minorHAnsi"/>
              </w:rPr>
              <w:t>.</w:t>
            </w:r>
            <w:r w:rsidR="007A296E">
              <w:rPr>
                <w:rFonts w:asciiTheme="minorHAnsi" w:hAnsiTheme="minorHAnsi" w:cstheme="minorHAnsi"/>
              </w:rPr>
              <w:t xml:space="preserve"> Il rassembla donc les chants religieux, les sélectionna et les imposa en diffusant un document appelé antiphonaire, qui rassemblait les chants destinés au</w:t>
            </w:r>
            <w:r w:rsidR="00336AC0">
              <w:rPr>
                <w:rFonts w:asciiTheme="minorHAnsi" w:hAnsiTheme="minorHAnsi" w:cstheme="minorHAnsi"/>
              </w:rPr>
              <w:t>x</w:t>
            </w:r>
            <w:r w:rsidR="007A296E">
              <w:rPr>
                <w:rFonts w:asciiTheme="minorHAnsi" w:hAnsiTheme="minorHAnsi" w:cstheme="minorHAnsi"/>
              </w:rPr>
              <w:t xml:space="preserve"> diverses cérémonies.</w:t>
            </w:r>
          </w:p>
          <w:p w:rsidR="007A296E" w:rsidRPr="007A296E" w:rsidRDefault="007A296E" w:rsidP="00DC65A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Il créa également une école de chant </w:t>
            </w:r>
            <w:r w:rsidRPr="007A296E">
              <w:rPr>
                <w:rFonts w:asciiTheme="minorHAnsi" w:hAnsiTheme="minorHAnsi" w:cstheme="minorHAnsi"/>
                <w:iCs/>
              </w:rPr>
              <w:t xml:space="preserve">appelée la </w:t>
            </w:r>
            <w:r w:rsidRPr="007A296E">
              <w:rPr>
                <w:rFonts w:asciiTheme="minorHAnsi" w:hAnsiTheme="minorHAnsi" w:cstheme="minorHAnsi"/>
                <w:b/>
                <w:i/>
                <w:iCs/>
              </w:rPr>
              <w:t xml:space="preserve">Schola </w:t>
            </w:r>
            <w:proofErr w:type="spellStart"/>
            <w:r w:rsidRPr="007A296E">
              <w:rPr>
                <w:rFonts w:asciiTheme="minorHAnsi" w:hAnsiTheme="minorHAnsi" w:cstheme="minorHAnsi"/>
                <w:b/>
                <w:i/>
                <w:iCs/>
              </w:rPr>
              <w:t>Cantorum</w:t>
            </w:r>
            <w:proofErr w:type="spellEnd"/>
            <w:r w:rsidRPr="007A296E">
              <w:rPr>
                <w:rFonts w:asciiTheme="minorHAnsi" w:hAnsiTheme="minorHAnsi" w:cstheme="minorHAnsi"/>
                <w:iCs/>
              </w:rPr>
              <w:t>, destinée à former les ecclésiastiques et propager dans toute l’Europe cette nouvelle forme musicale.</w:t>
            </w:r>
          </w:p>
          <w:p w:rsidR="00DC65A5" w:rsidRPr="00491947" w:rsidRDefault="007A296E" w:rsidP="00DC65A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Mais cette diffusion sera lente. Charlemagne contribua par la suite à l’adoption de ce chant grégorien.</w:t>
            </w:r>
          </w:p>
        </w:tc>
      </w:tr>
      <w:tr w:rsidR="00DC65A5" w:rsidRPr="00DC4830" w:rsidTr="00DC65A5">
        <w:trPr>
          <w:trHeight w:val="425"/>
          <w:jc w:val="center"/>
        </w:trPr>
        <w:tc>
          <w:tcPr>
            <w:tcW w:w="10819" w:type="dxa"/>
            <w:gridSpan w:val="9"/>
            <w:vAlign w:val="center"/>
          </w:tcPr>
          <w:p w:rsidR="00DC65A5" w:rsidRPr="00172AA9" w:rsidRDefault="00753F4D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Kyrie </w:t>
            </w:r>
            <w:proofErr w:type="spellStart"/>
            <w:r>
              <w:rPr>
                <w:rFonts w:cstheme="minorHAnsi"/>
                <w:b/>
                <w:sz w:val="28"/>
              </w:rPr>
              <w:t>Eleison</w:t>
            </w:r>
            <w:proofErr w:type="spellEnd"/>
          </w:p>
        </w:tc>
      </w:tr>
      <w:tr w:rsidR="00DC65A5" w:rsidRPr="00DC4830" w:rsidTr="00DC65A5">
        <w:trPr>
          <w:trHeight w:val="425"/>
          <w:jc w:val="center"/>
        </w:trPr>
        <w:tc>
          <w:tcPr>
            <w:tcW w:w="2195" w:type="dxa"/>
            <w:gridSpan w:val="2"/>
            <w:vAlign w:val="center"/>
          </w:tcPr>
          <w:p w:rsidR="00DC65A5" w:rsidRPr="00DC4830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8"/>
                <w:lang w:val="en-US"/>
              </w:rPr>
            </w:pPr>
            <w:proofErr w:type="spellStart"/>
            <w:r w:rsidRPr="00DC4830">
              <w:rPr>
                <w:rFonts w:cstheme="minorHAnsi"/>
                <w:b/>
                <w:iCs/>
                <w:sz w:val="28"/>
                <w:lang w:val="en-US"/>
              </w:rPr>
              <w:t>Mots</w:t>
            </w:r>
            <w:proofErr w:type="spellEnd"/>
            <w:r w:rsidRPr="00DC4830">
              <w:rPr>
                <w:rFonts w:cstheme="minorHAnsi"/>
                <w:b/>
                <w:iCs/>
                <w:sz w:val="28"/>
                <w:lang w:val="en-US"/>
              </w:rPr>
              <w:t xml:space="preserve"> </w:t>
            </w:r>
            <w:proofErr w:type="spellStart"/>
            <w:r w:rsidRPr="00DC4830">
              <w:rPr>
                <w:rFonts w:cstheme="minorHAnsi"/>
                <w:b/>
                <w:iCs/>
                <w:sz w:val="28"/>
                <w:lang w:val="en-US"/>
              </w:rPr>
              <w:t>clés</w:t>
            </w:r>
            <w:proofErr w:type="spellEnd"/>
          </w:p>
        </w:tc>
        <w:tc>
          <w:tcPr>
            <w:tcW w:w="8624" w:type="dxa"/>
            <w:gridSpan w:val="7"/>
            <w:vAlign w:val="center"/>
          </w:tcPr>
          <w:p w:rsidR="00DC65A5" w:rsidRDefault="00DC65A5" w:rsidP="00DC65A5">
            <w:pPr>
              <w:rPr>
                <w:rFonts w:cstheme="minorHAnsi"/>
                <w:sz w:val="24"/>
                <w:szCs w:val="24"/>
              </w:rPr>
            </w:pPr>
            <w:r w:rsidRPr="00DC65A5">
              <w:rPr>
                <w:rFonts w:cstheme="minorHAnsi"/>
                <w:b/>
                <w:color w:val="FF0000"/>
                <w:sz w:val="24"/>
                <w:szCs w:val="24"/>
              </w:rPr>
              <w:t>A cappella</w:t>
            </w:r>
            <w:r w:rsidRPr="00DC65A5">
              <w:rPr>
                <w:rFonts w:cstheme="minorHAnsi"/>
                <w:sz w:val="24"/>
                <w:szCs w:val="24"/>
              </w:rPr>
              <w:t> : chant exécuté par des voix seules, sans aucun instrument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C65A5" w:rsidRPr="00DC65A5" w:rsidRDefault="00AD54A7" w:rsidP="00FC0C13">
            <w:pPr>
              <w:rPr>
                <w:rFonts w:cstheme="minorHAnsi"/>
                <w:iCs/>
                <w:sz w:val="24"/>
                <w:szCs w:val="24"/>
              </w:rPr>
            </w:pPr>
            <w:r w:rsidRPr="00AD54A7">
              <w:rPr>
                <w:rFonts w:cstheme="minorHAnsi"/>
                <w:b/>
                <w:color w:val="FF0000"/>
                <w:sz w:val="24"/>
                <w:szCs w:val="24"/>
              </w:rPr>
              <w:t>Monodie</w:t>
            </w:r>
            <w:r w:rsidRPr="00AD54A7">
              <w:rPr>
                <w:rFonts w:cstheme="minorHAnsi"/>
                <w:sz w:val="24"/>
                <w:szCs w:val="24"/>
              </w:rPr>
              <w:t xml:space="preserve"> : chant exécuté </w:t>
            </w:r>
            <w:r w:rsidR="00FC0C13">
              <w:rPr>
                <w:rFonts w:cstheme="minorHAnsi"/>
                <w:sz w:val="24"/>
                <w:szCs w:val="24"/>
              </w:rPr>
              <w:t>à une voix</w:t>
            </w:r>
            <w:r w:rsidRPr="00AD54A7">
              <w:rPr>
                <w:rFonts w:cstheme="minorHAnsi"/>
                <w:sz w:val="24"/>
                <w:szCs w:val="24"/>
              </w:rPr>
              <w:t>, sans aucun instrument.</w:t>
            </w:r>
          </w:p>
        </w:tc>
      </w:tr>
      <w:tr w:rsidR="00DC65A5" w:rsidRPr="00DC4830" w:rsidTr="00DC65A5">
        <w:trPr>
          <w:trHeight w:val="425"/>
          <w:jc w:val="center"/>
        </w:trPr>
        <w:tc>
          <w:tcPr>
            <w:tcW w:w="2195" w:type="dxa"/>
            <w:gridSpan w:val="2"/>
            <w:vMerge w:val="restart"/>
            <w:vAlign w:val="center"/>
          </w:tcPr>
          <w:p w:rsidR="00DC65A5" w:rsidRPr="00915E3A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915E3A">
              <w:rPr>
                <w:rFonts w:cstheme="minorHAnsi"/>
                <w:b/>
                <w:iCs/>
                <w:sz w:val="28"/>
                <w:szCs w:val="28"/>
              </w:rPr>
              <w:t>Extrait écouté</w:t>
            </w:r>
            <w:r w:rsidRPr="00915E3A">
              <w:rPr>
                <w:rFonts w:cstheme="minorHAnsi"/>
                <w:iCs/>
                <w:sz w:val="28"/>
                <w:szCs w:val="28"/>
              </w:rPr>
              <w:t> :</w:t>
            </w:r>
          </w:p>
          <w:p w:rsidR="00DC65A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</w:rPr>
            </w:pPr>
          </w:p>
          <w:p w:rsidR="00DC65A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</w:p>
          <w:p w:rsidR="00DC65A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 xml:space="preserve">Durée : </w:t>
            </w:r>
            <w:r w:rsidR="00753F4D">
              <w:rPr>
                <w:rFonts w:cstheme="minorHAnsi"/>
                <w:iCs/>
                <w:sz w:val="20"/>
              </w:rPr>
              <w:t>1’3</w:t>
            </w:r>
            <w:r>
              <w:rPr>
                <w:rFonts w:cstheme="minorHAnsi"/>
                <w:iCs/>
                <w:sz w:val="20"/>
              </w:rPr>
              <w:t>3’’</w:t>
            </w:r>
          </w:p>
          <w:p w:rsidR="00DC65A5" w:rsidRPr="002C733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0"/>
              </w:rPr>
            </w:pPr>
            <w:r w:rsidRPr="002C7335">
              <w:rPr>
                <w:rFonts w:cstheme="minorHAnsi"/>
                <w:b/>
                <w:iCs/>
                <w:sz w:val="20"/>
              </w:rPr>
              <w:t>CD</w:t>
            </w:r>
          </w:p>
          <w:p w:rsidR="00DC65A5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1900" cy="1231900"/>
                  <wp:effectExtent l="19050" t="0" r="6350" b="0"/>
                  <wp:docPr id="167" name="il_fi" descr="http://ecx.images-amazon.com/images/I/51zMwaJOko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51zMwaJOko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5A5" w:rsidRPr="00DC4830" w:rsidRDefault="00753F4D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CD 2</w:t>
            </w:r>
          </w:p>
        </w:tc>
        <w:tc>
          <w:tcPr>
            <w:tcW w:w="8624" w:type="dxa"/>
            <w:gridSpan w:val="7"/>
            <w:vAlign w:val="center"/>
          </w:tcPr>
          <w:p w:rsidR="00DC65A5" w:rsidRDefault="00DC65A5" w:rsidP="00DC65A5">
            <w:pPr>
              <w:tabs>
                <w:tab w:val="left" w:pos="1560"/>
                <w:tab w:val="right" w:leader="dot" w:pos="10465"/>
              </w:tabs>
              <w:spacing w:after="120"/>
              <w:rPr>
                <w:rFonts w:cstheme="minorHAnsi"/>
                <w:sz w:val="24"/>
                <w:szCs w:val="24"/>
              </w:rPr>
            </w:pPr>
            <w:r w:rsidRPr="00BA7355">
              <w:rPr>
                <w:rFonts w:cstheme="minorHAnsi"/>
                <w:b/>
                <w:iCs/>
                <w:sz w:val="24"/>
              </w:rPr>
              <w:t>Forme musicale</w:t>
            </w:r>
            <w:r w:rsidRPr="00BA7355">
              <w:rPr>
                <w:rFonts w:cstheme="minorHAnsi"/>
                <w:iCs/>
                <w:sz w:val="24"/>
              </w:rPr>
              <w:t> </w:t>
            </w:r>
            <w:r w:rsidRPr="00753F4D">
              <w:rPr>
                <w:rFonts w:cstheme="minorHAnsi"/>
                <w:iCs/>
                <w:sz w:val="24"/>
                <w:szCs w:val="24"/>
              </w:rPr>
              <w:t xml:space="preserve">: </w:t>
            </w:r>
            <w:r w:rsidR="00753F4D" w:rsidRPr="00753F4D">
              <w:rPr>
                <w:rFonts w:cstheme="minorHAnsi"/>
                <w:sz w:val="24"/>
                <w:szCs w:val="24"/>
              </w:rPr>
              <w:t>Chant monodique pour soliste et chœur</w:t>
            </w:r>
            <w:r w:rsidR="00753F4D">
              <w:rPr>
                <w:rFonts w:cstheme="minorHAnsi"/>
                <w:sz w:val="24"/>
                <w:szCs w:val="24"/>
              </w:rPr>
              <w:t>, à cappella</w:t>
            </w:r>
            <w:r w:rsidR="00753F4D" w:rsidRPr="00753F4D">
              <w:rPr>
                <w:rFonts w:cstheme="minorHAnsi"/>
                <w:sz w:val="24"/>
                <w:szCs w:val="24"/>
              </w:rPr>
              <w:t>.</w:t>
            </w:r>
          </w:p>
          <w:p w:rsidR="00FC57E4" w:rsidRPr="00753F4D" w:rsidRDefault="00FC57E4" w:rsidP="00FC57E4">
            <w:pPr>
              <w:tabs>
                <w:tab w:val="left" w:pos="1702"/>
                <w:tab w:val="right" w:leader="dot" w:pos="10465"/>
              </w:tabs>
              <w:spacing w:after="12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Chant religieux.</w:t>
            </w:r>
          </w:p>
          <w:p w:rsidR="00DC65A5" w:rsidRPr="00BA7355" w:rsidRDefault="00DC65A5" w:rsidP="00DC65A5">
            <w:pPr>
              <w:tabs>
                <w:tab w:val="left" w:pos="2977"/>
                <w:tab w:val="right" w:leader="dot" w:pos="10465"/>
              </w:tabs>
              <w:spacing w:after="120"/>
              <w:rPr>
                <w:rFonts w:cstheme="minorHAnsi"/>
                <w:iCs/>
                <w:sz w:val="24"/>
              </w:rPr>
            </w:pPr>
            <w:r w:rsidRPr="00B606EE">
              <w:rPr>
                <w:rFonts w:cstheme="minorHAnsi"/>
                <w:b/>
                <w:iCs/>
                <w:sz w:val="24"/>
              </w:rPr>
              <w:t>Formation</w:t>
            </w:r>
            <w:r>
              <w:rPr>
                <w:rFonts w:cstheme="minorHAnsi"/>
                <w:iCs/>
                <w:sz w:val="24"/>
              </w:rPr>
              <w:t> : voix masculines.</w:t>
            </w:r>
          </w:p>
        </w:tc>
      </w:tr>
      <w:tr w:rsidR="00DC65A5" w:rsidRPr="00DC4830" w:rsidTr="00DC65A5">
        <w:trPr>
          <w:trHeight w:val="3119"/>
          <w:jc w:val="center"/>
        </w:trPr>
        <w:tc>
          <w:tcPr>
            <w:tcW w:w="2195" w:type="dxa"/>
            <w:gridSpan w:val="2"/>
            <w:vMerge/>
            <w:vAlign w:val="center"/>
          </w:tcPr>
          <w:p w:rsidR="00DC65A5" w:rsidRPr="00DC4830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iCs/>
                <w:sz w:val="20"/>
              </w:rPr>
            </w:pPr>
          </w:p>
        </w:tc>
        <w:tc>
          <w:tcPr>
            <w:tcW w:w="8624" w:type="dxa"/>
            <w:gridSpan w:val="7"/>
            <w:vAlign w:val="center"/>
          </w:tcPr>
          <w:p w:rsidR="00A416BF" w:rsidRDefault="00A416BF" w:rsidP="00AD54A7">
            <w:pPr>
              <w:jc w:val="both"/>
              <w:rPr>
                <w:rFonts w:cstheme="minorHAnsi"/>
                <w:iCs/>
                <w:sz w:val="24"/>
                <w:szCs w:val="20"/>
                <w:lang w:eastAsia="fr-FR"/>
              </w:rPr>
            </w:pPr>
            <w:r>
              <w:rPr>
                <w:rFonts w:cstheme="minorHAnsi"/>
                <w:iCs/>
                <w:sz w:val="24"/>
                <w:szCs w:val="20"/>
                <w:lang w:eastAsia="fr-FR"/>
              </w:rPr>
              <w:t>Dans l</w:t>
            </w:r>
            <w:r w:rsidR="00AD54A7" w:rsidRPr="00AD54A7">
              <w:rPr>
                <w:rFonts w:cstheme="minorHAnsi"/>
                <w:iCs/>
                <w:sz w:val="24"/>
                <w:szCs w:val="20"/>
                <w:lang w:eastAsia="fr-FR"/>
              </w:rPr>
              <w:t xml:space="preserve">e chant </w:t>
            </w:r>
            <w:r>
              <w:rPr>
                <w:rFonts w:cstheme="minorHAnsi"/>
                <w:iCs/>
                <w:sz w:val="24"/>
                <w:szCs w:val="20"/>
                <w:lang w:eastAsia="fr-FR"/>
              </w:rPr>
              <w:t>écouté</w:t>
            </w:r>
            <w:r w:rsidR="00AD54A7" w:rsidRPr="00AD54A7">
              <w:rPr>
                <w:rFonts w:cstheme="minorHAnsi"/>
                <w:iCs/>
                <w:sz w:val="24"/>
                <w:szCs w:val="20"/>
                <w:lang w:eastAsia="fr-FR"/>
              </w:rPr>
              <w:t xml:space="preserve">, au texte en </w:t>
            </w:r>
            <w:r>
              <w:rPr>
                <w:rFonts w:cstheme="minorHAnsi"/>
                <w:iCs/>
                <w:sz w:val="24"/>
                <w:szCs w:val="20"/>
                <w:lang w:eastAsia="fr-FR"/>
              </w:rPr>
              <w:t>grec</w:t>
            </w:r>
            <w:r w:rsidR="00AD54A7" w:rsidRPr="00AD54A7">
              <w:rPr>
                <w:rFonts w:cstheme="minorHAnsi"/>
                <w:iCs/>
                <w:sz w:val="24"/>
                <w:szCs w:val="20"/>
                <w:lang w:eastAsia="fr-FR"/>
              </w:rPr>
              <w:t>, on entend une voix puis, sans que les voix se chevauchent,  un chœur donnant l’impression qu’il n’y a qu’une seule voix repr</w:t>
            </w:r>
            <w:r>
              <w:rPr>
                <w:rFonts w:cstheme="minorHAnsi"/>
                <w:iCs/>
                <w:sz w:val="24"/>
                <w:szCs w:val="20"/>
                <w:lang w:eastAsia="fr-FR"/>
              </w:rPr>
              <w:t>enant ce que chante le soliste.</w:t>
            </w:r>
          </w:p>
          <w:p w:rsidR="00AD54A7" w:rsidRPr="00AD54A7" w:rsidRDefault="00AD54A7" w:rsidP="00AD54A7">
            <w:pPr>
              <w:jc w:val="both"/>
              <w:rPr>
                <w:rFonts w:cstheme="minorHAnsi"/>
                <w:iCs/>
                <w:sz w:val="24"/>
                <w:szCs w:val="20"/>
                <w:lang w:eastAsia="fr-FR"/>
              </w:rPr>
            </w:pPr>
            <w:r w:rsidRPr="00AD54A7">
              <w:rPr>
                <w:rFonts w:cstheme="minorHAnsi"/>
                <w:iCs/>
                <w:sz w:val="24"/>
                <w:szCs w:val="20"/>
                <w:lang w:eastAsia="fr-FR"/>
              </w:rPr>
              <w:t>Le chœur chante donc toute syllabe en même temps, à une même hauteur, ce qu’on appelle chanter à l’unisson. Il n’y a nul accompagnement musical, et le seul rythme est celui de la voix, voix qui ondule.</w:t>
            </w:r>
          </w:p>
          <w:p w:rsidR="00DC65A5" w:rsidRPr="00BA7355" w:rsidRDefault="00AD54A7" w:rsidP="00AD54A7">
            <w:pPr>
              <w:pStyle w:val="Sansinterligne"/>
              <w:jc w:val="both"/>
              <w:rPr>
                <w:rFonts w:cstheme="minorHAnsi"/>
                <w:sz w:val="24"/>
                <w:lang w:eastAsia="fr-FR"/>
              </w:rPr>
            </w:pPr>
            <w:r w:rsidRPr="00AD54A7">
              <w:rPr>
                <w:rFonts w:cstheme="minorHAnsi"/>
                <w:iCs/>
                <w:sz w:val="24"/>
                <w:szCs w:val="20"/>
                <w:lang w:eastAsia="fr-FR"/>
              </w:rPr>
              <w:t>Sur la fin, le chœur ne reprend pas ce que dit le soliste, mais semble plutôt achever sa phrase.</w:t>
            </w:r>
          </w:p>
        </w:tc>
      </w:tr>
      <w:tr w:rsidR="00DC65A5" w:rsidRPr="00DC4830" w:rsidTr="00DC65A5">
        <w:trPr>
          <w:trHeight w:val="425"/>
          <w:jc w:val="center"/>
        </w:trPr>
        <w:tc>
          <w:tcPr>
            <w:tcW w:w="2195" w:type="dxa"/>
            <w:gridSpan w:val="2"/>
            <w:vAlign w:val="center"/>
          </w:tcPr>
          <w:p w:rsidR="00DC65A5" w:rsidRPr="00915E3A" w:rsidRDefault="00DC65A5" w:rsidP="00DC65A5">
            <w:pPr>
              <w:tabs>
                <w:tab w:val="left" w:pos="1560"/>
                <w:tab w:val="right" w:leader="dot" w:pos="10465"/>
              </w:tabs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915E3A">
              <w:rPr>
                <w:rFonts w:cstheme="minorHAnsi"/>
                <w:b/>
                <w:iCs/>
                <w:sz w:val="28"/>
                <w:szCs w:val="28"/>
              </w:rPr>
              <w:t>Au sujet de l’</w:t>
            </w:r>
            <w:r>
              <w:rPr>
                <w:rFonts w:cstheme="minorHAnsi"/>
                <w:b/>
                <w:iCs/>
                <w:sz w:val="28"/>
                <w:szCs w:val="28"/>
              </w:rPr>
              <w:t>œuvre</w:t>
            </w:r>
          </w:p>
        </w:tc>
        <w:tc>
          <w:tcPr>
            <w:tcW w:w="8624" w:type="dxa"/>
            <w:gridSpan w:val="7"/>
            <w:vAlign w:val="center"/>
          </w:tcPr>
          <w:p w:rsidR="00A416BF" w:rsidRPr="00A416BF" w:rsidRDefault="00A416BF" w:rsidP="00DC65A5">
            <w:pPr>
              <w:tabs>
                <w:tab w:val="left" w:pos="1560"/>
                <w:tab w:val="right" w:leader="dot" w:pos="10465"/>
              </w:tabs>
              <w:jc w:val="both"/>
              <w:rPr>
                <w:rFonts w:ascii="Cursif JB" w:hAnsi="Cursif JB" w:cstheme="minorHAnsi"/>
                <w:szCs w:val="20"/>
              </w:rPr>
            </w:pPr>
            <w:r w:rsidRPr="00A416BF">
              <w:rPr>
                <w:rFonts w:ascii="Cursif JB" w:hAnsi="Cursif JB"/>
              </w:rPr>
              <w:t>La langue de l’église, au moyen-âge, est le latin, mais ce chant religieux, issu d’une prière grecque non traduite en latin à l’époque, est donc chanté en grec</w:t>
            </w:r>
            <w:r w:rsidR="00DC65A5" w:rsidRPr="00A416BF">
              <w:rPr>
                <w:rFonts w:ascii="Cursif JB" w:hAnsi="Cursif JB" w:cstheme="minorHAnsi"/>
                <w:szCs w:val="20"/>
              </w:rPr>
              <w:t>.</w:t>
            </w:r>
          </w:p>
        </w:tc>
      </w:tr>
    </w:tbl>
    <w:p w:rsidR="00DC65A5" w:rsidRDefault="00DC65A5" w:rsidP="00DC65A5">
      <w:pPr>
        <w:pStyle w:val="Sansinterligne"/>
      </w:pPr>
    </w:p>
    <w:p w:rsidR="00DC65A5" w:rsidRDefault="00DC65A5" w:rsidP="00DC65A5">
      <w:pPr>
        <w:pStyle w:val="Sansinterligne"/>
      </w:pPr>
    </w:p>
    <w:p w:rsidR="00FC0C13" w:rsidRDefault="00FC0C13" w:rsidP="00DC65A5">
      <w:pPr>
        <w:pStyle w:val="Sansinterligne"/>
      </w:pPr>
      <w:r>
        <w:t>Liens Antiphonaire l’un de 877(?), l’autre du 13</w:t>
      </w:r>
      <w:r w:rsidRPr="00FC0C13">
        <w:rPr>
          <w:vertAlign w:val="superscript"/>
        </w:rPr>
        <w:t>ème</w:t>
      </w:r>
      <w:r>
        <w:t> :</w:t>
      </w:r>
    </w:p>
    <w:p w:rsidR="00FC0C13" w:rsidRDefault="00960E46" w:rsidP="00DC65A5">
      <w:pPr>
        <w:pStyle w:val="Sansinterligne"/>
      </w:pPr>
      <w:hyperlink r:id="rId12" w:history="1">
        <w:r w:rsidR="00FC0C13" w:rsidRPr="00B8750E">
          <w:rPr>
            <w:rStyle w:val="Lienhypertexte"/>
          </w:rPr>
          <w:t>http://gallica.bnf.fr/ark:/12148/btv1b8426787t/f11.image.r=antiphonaire.langFR</w:t>
        </w:r>
      </w:hyperlink>
    </w:p>
    <w:p w:rsidR="00FC0C13" w:rsidRDefault="00960E46" w:rsidP="00DC65A5">
      <w:pPr>
        <w:pStyle w:val="Sansinterligne"/>
      </w:pPr>
      <w:hyperlink r:id="rId13" w:history="1">
        <w:r w:rsidR="00FC0C13" w:rsidRPr="00B8750E">
          <w:rPr>
            <w:rStyle w:val="Lienhypertexte"/>
          </w:rPr>
          <w:t>http://gallica.bnf.fr/ark:/12148/btv1b8422985f/f13.image.r=antiphonaire.langFR</w:t>
        </w:r>
      </w:hyperlink>
    </w:p>
    <w:p w:rsidR="00FC0C13" w:rsidRDefault="00FC0C13" w:rsidP="00DC65A5">
      <w:pPr>
        <w:pStyle w:val="Sansinterligne"/>
      </w:pPr>
    </w:p>
    <w:p w:rsidR="00DC65A5" w:rsidRPr="00D42CD7" w:rsidRDefault="00DC65A5" w:rsidP="00DC65A5">
      <w:pPr>
        <w:pStyle w:val="Sansinterligne"/>
      </w:pPr>
    </w:p>
    <w:p w:rsidR="00DC65A5" w:rsidRPr="00D42CD7" w:rsidRDefault="00DC65A5" w:rsidP="00DC65A5">
      <w:pPr>
        <w:pStyle w:val="Sansinterligne"/>
        <w:jc w:val="center"/>
      </w:pPr>
    </w:p>
    <w:p w:rsidR="00DC65A5" w:rsidRPr="00D42CD7" w:rsidRDefault="00DC65A5" w:rsidP="0073757A">
      <w:pPr>
        <w:pStyle w:val="Sansinterligne"/>
        <w:jc w:val="center"/>
      </w:pPr>
    </w:p>
    <w:sectPr w:rsidR="00DC65A5" w:rsidRPr="00D42CD7" w:rsidSect="00DC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F23"/>
    <w:rsid w:val="000105D4"/>
    <w:rsid w:val="00010C65"/>
    <w:rsid w:val="00011404"/>
    <w:rsid w:val="0002344D"/>
    <w:rsid w:val="00024EDF"/>
    <w:rsid w:val="00033C49"/>
    <w:rsid w:val="0004282E"/>
    <w:rsid w:val="00070816"/>
    <w:rsid w:val="00080E9D"/>
    <w:rsid w:val="00085456"/>
    <w:rsid w:val="000A2EE4"/>
    <w:rsid w:val="000A461C"/>
    <w:rsid w:val="000C018E"/>
    <w:rsid w:val="000D742B"/>
    <w:rsid w:val="000F1670"/>
    <w:rsid w:val="00107F9B"/>
    <w:rsid w:val="00115CF5"/>
    <w:rsid w:val="001450A1"/>
    <w:rsid w:val="00152F99"/>
    <w:rsid w:val="001679E8"/>
    <w:rsid w:val="0017259B"/>
    <w:rsid w:val="00172AA9"/>
    <w:rsid w:val="00184A25"/>
    <w:rsid w:val="0019319D"/>
    <w:rsid w:val="001B1796"/>
    <w:rsid w:val="001B2C21"/>
    <w:rsid w:val="001C2CDF"/>
    <w:rsid w:val="001C6F1B"/>
    <w:rsid w:val="001D25FA"/>
    <w:rsid w:val="001E5F23"/>
    <w:rsid w:val="001F22AA"/>
    <w:rsid w:val="001F6C51"/>
    <w:rsid w:val="00200038"/>
    <w:rsid w:val="002026F7"/>
    <w:rsid w:val="00211193"/>
    <w:rsid w:val="00214316"/>
    <w:rsid w:val="0021473E"/>
    <w:rsid w:val="0023201E"/>
    <w:rsid w:val="002321C1"/>
    <w:rsid w:val="00236F57"/>
    <w:rsid w:val="00245725"/>
    <w:rsid w:val="002731B2"/>
    <w:rsid w:val="002B39FA"/>
    <w:rsid w:val="002B3E54"/>
    <w:rsid w:val="002D0FC7"/>
    <w:rsid w:val="002E0E55"/>
    <w:rsid w:val="002F05CD"/>
    <w:rsid w:val="002F1AEE"/>
    <w:rsid w:val="002F5FC9"/>
    <w:rsid w:val="003124EE"/>
    <w:rsid w:val="00324400"/>
    <w:rsid w:val="00336AC0"/>
    <w:rsid w:val="003453EE"/>
    <w:rsid w:val="00353634"/>
    <w:rsid w:val="00367FD0"/>
    <w:rsid w:val="0037265C"/>
    <w:rsid w:val="0037282F"/>
    <w:rsid w:val="00385846"/>
    <w:rsid w:val="003B5A94"/>
    <w:rsid w:val="003B7328"/>
    <w:rsid w:val="003C45DE"/>
    <w:rsid w:val="003E31AE"/>
    <w:rsid w:val="003E437E"/>
    <w:rsid w:val="003E6D10"/>
    <w:rsid w:val="00402032"/>
    <w:rsid w:val="00413397"/>
    <w:rsid w:val="00413AF1"/>
    <w:rsid w:val="0044560B"/>
    <w:rsid w:val="00445D5B"/>
    <w:rsid w:val="004674A2"/>
    <w:rsid w:val="00487588"/>
    <w:rsid w:val="00491947"/>
    <w:rsid w:val="00497C91"/>
    <w:rsid w:val="004A7B00"/>
    <w:rsid w:val="004C5CAB"/>
    <w:rsid w:val="005066C8"/>
    <w:rsid w:val="00511979"/>
    <w:rsid w:val="00546FB5"/>
    <w:rsid w:val="005612A7"/>
    <w:rsid w:val="005731ED"/>
    <w:rsid w:val="00593839"/>
    <w:rsid w:val="00596060"/>
    <w:rsid w:val="00597174"/>
    <w:rsid w:val="005B2E9A"/>
    <w:rsid w:val="005B412C"/>
    <w:rsid w:val="005B7DC8"/>
    <w:rsid w:val="005C7614"/>
    <w:rsid w:val="005D12BA"/>
    <w:rsid w:val="005D2D52"/>
    <w:rsid w:val="00602AAB"/>
    <w:rsid w:val="00606056"/>
    <w:rsid w:val="00654908"/>
    <w:rsid w:val="0065550E"/>
    <w:rsid w:val="00657D1A"/>
    <w:rsid w:val="006662AF"/>
    <w:rsid w:val="006777C0"/>
    <w:rsid w:val="006B781C"/>
    <w:rsid w:val="006C71B0"/>
    <w:rsid w:val="006D1780"/>
    <w:rsid w:val="006E02F3"/>
    <w:rsid w:val="00700C68"/>
    <w:rsid w:val="007111EF"/>
    <w:rsid w:val="0073757A"/>
    <w:rsid w:val="00737E8E"/>
    <w:rsid w:val="00744419"/>
    <w:rsid w:val="00753F4D"/>
    <w:rsid w:val="0076694F"/>
    <w:rsid w:val="007719AB"/>
    <w:rsid w:val="007825EA"/>
    <w:rsid w:val="00785461"/>
    <w:rsid w:val="007A296E"/>
    <w:rsid w:val="007E356B"/>
    <w:rsid w:val="007E6B77"/>
    <w:rsid w:val="008169C4"/>
    <w:rsid w:val="00821240"/>
    <w:rsid w:val="00821755"/>
    <w:rsid w:val="00825B31"/>
    <w:rsid w:val="00830BDB"/>
    <w:rsid w:val="0083317E"/>
    <w:rsid w:val="00844194"/>
    <w:rsid w:val="00853A93"/>
    <w:rsid w:val="00863A32"/>
    <w:rsid w:val="00871DC8"/>
    <w:rsid w:val="00883E97"/>
    <w:rsid w:val="008951E6"/>
    <w:rsid w:val="008A4EEB"/>
    <w:rsid w:val="008B278B"/>
    <w:rsid w:val="008B7AA3"/>
    <w:rsid w:val="008D0276"/>
    <w:rsid w:val="008F73A3"/>
    <w:rsid w:val="00902C46"/>
    <w:rsid w:val="00947313"/>
    <w:rsid w:val="00960E46"/>
    <w:rsid w:val="009754BE"/>
    <w:rsid w:val="009D3056"/>
    <w:rsid w:val="009F1E99"/>
    <w:rsid w:val="00A070AA"/>
    <w:rsid w:val="00A1360B"/>
    <w:rsid w:val="00A13EE9"/>
    <w:rsid w:val="00A15143"/>
    <w:rsid w:val="00A4089F"/>
    <w:rsid w:val="00A416BF"/>
    <w:rsid w:val="00A455D1"/>
    <w:rsid w:val="00A614A9"/>
    <w:rsid w:val="00A62A22"/>
    <w:rsid w:val="00A7228A"/>
    <w:rsid w:val="00A738F0"/>
    <w:rsid w:val="00A74066"/>
    <w:rsid w:val="00A74CD0"/>
    <w:rsid w:val="00A76484"/>
    <w:rsid w:val="00A879C8"/>
    <w:rsid w:val="00A95042"/>
    <w:rsid w:val="00AA20E4"/>
    <w:rsid w:val="00AC6B45"/>
    <w:rsid w:val="00AC7BC0"/>
    <w:rsid w:val="00AC7F31"/>
    <w:rsid w:val="00AD45EB"/>
    <w:rsid w:val="00AD4604"/>
    <w:rsid w:val="00AD54A7"/>
    <w:rsid w:val="00B14700"/>
    <w:rsid w:val="00B1752E"/>
    <w:rsid w:val="00B55772"/>
    <w:rsid w:val="00B606EE"/>
    <w:rsid w:val="00B62923"/>
    <w:rsid w:val="00B64401"/>
    <w:rsid w:val="00B83D5F"/>
    <w:rsid w:val="00B94076"/>
    <w:rsid w:val="00C444F5"/>
    <w:rsid w:val="00C47A44"/>
    <w:rsid w:val="00C60C5F"/>
    <w:rsid w:val="00CB5FBC"/>
    <w:rsid w:val="00CC5FFC"/>
    <w:rsid w:val="00CE3A44"/>
    <w:rsid w:val="00CF5FB8"/>
    <w:rsid w:val="00D42CD7"/>
    <w:rsid w:val="00D46147"/>
    <w:rsid w:val="00D50751"/>
    <w:rsid w:val="00D66F4F"/>
    <w:rsid w:val="00D7370A"/>
    <w:rsid w:val="00D74328"/>
    <w:rsid w:val="00D74D03"/>
    <w:rsid w:val="00D87BFF"/>
    <w:rsid w:val="00D953ED"/>
    <w:rsid w:val="00D975FF"/>
    <w:rsid w:val="00DA4E5F"/>
    <w:rsid w:val="00DB2FF1"/>
    <w:rsid w:val="00DC65A5"/>
    <w:rsid w:val="00DD2AC3"/>
    <w:rsid w:val="00DD5A4E"/>
    <w:rsid w:val="00DE131F"/>
    <w:rsid w:val="00DE678D"/>
    <w:rsid w:val="00DF13E0"/>
    <w:rsid w:val="00E23DB5"/>
    <w:rsid w:val="00E91CD6"/>
    <w:rsid w:val="00EA4E63"/>
    <w:rsid w:val="00EC139E"/>
    <w:rsid w:val="00ED5187"/>
    <w:rsid w:val="00F1546F"/>
    <w:rsid w:val="00F27069"/>
    <w:rsid w:val="00F377F1"/>
    <w:rsid w:val="00F54430"/>
    <w:rsid w:val="00F60934"/>
    <w:rsid w:val="00F75DD9"/>
    <w:rsid w:val="00F92F4C"/>
    <w:rsid w:val="00F93136"/>
    <w:rsid w:val="00FA4BE5"/>
    <w:rsid w:val="00FA7E96"/>
    <w:rsid w:val="00FC0C13"/>
    <w:rsid w:val="00FC57E4"/>
    <w:rsid w:val="00FD5882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23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F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E5F23"/>
    <w:pPr>
      <w:spacing w:after="0" w:line="240" w:lineRule="auto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23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5456"/>
    <w:rPr>
      <w:color w:val="0000FF"/>
      <w:u w:val="single"/>
    </w:rPr>
  </w:style>
  <w:style w:type="character" w:customStyle="1" w:styleId="lang-en">
    <w:name w:val="lang-en"/>
    <w:basedOn w:val="Policepardfaut"/>
    <w:rsid w:val="00947313"/>
  </w:style>
  <w:style w:type="character" w:styleId="lev">
    <w:name w:val="Strong"/>
    <w:basedOn w:val="Policepardfaut"/>
    <w:uiPriority w:val="22"/>
    <w:qFormat/>
    <w:rsid w:val="00947313"/>
    <w:rPr>
      <w:b/>
      <w:bCs/>
    </w:rPr>
  </w:style>
  <w:style w:type="character" w:customStyle="1" w:styleId="st">
    <w:name w:val="st"/>
    <w:basedOn w:val="Policepardfaut"/>
    <w:rsid w:val="00654908"/>
  </w:style>
  <w:style w:type="paragraph" w:styleId="NormalWeb">
    <w:name w:val="Normal (Web)"/>
    <w:basedOn w:val="Normal"/>
    <w:uiPriority w:val="99"/>
    <w:unhideWhenUsed/>
    <w:rsid w:val="00B83D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dmfocc">
    <w:name w:val="dmf_occ"/>
    <w:basedOn w:val="Policepardfaut"/>
    <w:rsid w:val="00AD4604"/>
  </w:style>
  <w:style w:type="paragraph" w:styleId="Corpsdetexte2">
    <w:name w:val="Body Text 2"/>
    <w:basedOn w:val="Normal"/>
    <w:link w:val="Corpsdetexte2Car"/>
    <w:uiPriority w:val="99"/>
    <w:semiHidden/>
    <w:unhideWhenUsed/>
    <w:rsid w:val="00FC57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gallica.bnf.fr/ark:/12148/btv1b8422985f/f13.image.r=antiphonaire.lang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allica.bnf.fr/ark:/12148/btv1b8426787t/f11.image.r=antiphonaire.lang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D1EE-7A14-4E97-B204-D20121E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cp:lastPrinted>2012-05-08T15:19:00Z</cp:lastPrinted>
  <dcterms:created xsi:type="dcterms:W3CDTF">2012-05-18T13:03:00Z</dcterms:created>
  <dcterms:modified xsi:type="dcterms:W3CDTF">2012-05-18T13:03:00Z</dcterms:modified>
</cp:coreProperties>
</file>