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18" w:rsidRDefault="000E5A1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369pt;margin-top:8.9pt;width:112.5pt;height:79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" stroked="f">
            <v:textbox>
              <w:txbxContent>
                <w:p w:rsidR="000E5A18" w:rsidRDefault="000E5A18">
                  <w:r w:rsidRPr="00BA7264">
                    <w:rPr>
                      <w:noProof/>
                      <w:lang w:eastAsia="fr-F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i1026" type="#_x0000_t75" alt="http://www.first-office.fr/4778-21078-large/protege-cahier-opaque-17x22cm-elba-3-coloris.jpg" style="width:96pt;height:81pt;visibility:visible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Arrondir un rectangle à un seul coin 1" o:spid="_x0000_s1027" style="position:absolute;margin-left:8.25pt;margin-top:2.15pt;width:504.75pt;height:91.5pt;z-index:251655168;visibility:visible;v-text-anchor:middle" coordsize="6410325,1162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" adj="-11796480,,5400" path="m,l6216646,v106966,,193679,86713,193679,193679l6410325,1162050,,1162050,,xe" fillcolor="#e5dfec" strokecolor="#5f497a" strokeweight="2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216646,0;6410325,193679;6410325,1162050;0,1162050;0,0" o:connectangles="0,0,0,0,0,0" textboxrect="0,0,6410325,1162050"/>
            <v:handles>
              <v:h position="@3,#0" polar="10800,10800"/>
              <v:h position="#2,#1" polar="10800,10800" radiusrange="0,10800"/>
            </v:handles>
            <v:textbox>
              <w:txbxContent>
                <w:p w:rsidR="000E5A18" w:rsidRPr="00927B9A" w:rsidRDefault="000E5A18" w:rsidP="00543112">
                  <w:pPr>
                    <w:rPr>
                      <w:rFonts w:ascii="Bradley Hand ITC" w:hAnsi="Bradley Hand ITC"/>
                      <w:b/>
                      <w:color w:val="5F497A"/>
                      <w:sz w:val="56"/>
                    </w:rPr>
                  </w:pPr>
                  <w:r w:rsidRPr="00927B9A">
                    <w:rPr>
                      <w:rFonts w:ascii="Bradley Hand ITC" w:hAnsi="Bradley Hand ITC"/>
                      <w:b/>
                      <w:color w:val="5F497A"/>
                      <w:sz w:val="56"/>
                    </w:rPr>
                    <w:t>Inventaire de la classe :</w:t>
                  </w:r>
                </w:p>
                <w:p w:rsidR="000E5A18" w:rsidRPr="00927B9A" w:rsidRDefault="000E5A18" w:rsidP="00543112">
                  <w:pPr>
                    <w:rPr>
                      <w:rFonts w:ascii="Bradley Hand ITC" w:hAnsi="Bradley Hand ITC"/>
                      <w:b/>
                      <w:color w:val="5F497A"/>
                      <w:sz w:val="56"/>
                    </w:rPr>
                  </w:pPr>
                  <w:r w:rsidRPr="00927B9A">
                    <w:rPr>
                      <w:rFonts w:ascii="Bradley Hand ITC" w:hAnsi="Bradley Hand ITC"/>
                      <w:b/>
                      <w:color w:val="5F497A"/>
                      <w:sz w:val="56"/>
                    </w:rPr>
                    <w:t xml:space="preserve"> cahiers et livres</w:t>
                  </w:r>
                </w:p>
              </w:txbxContent>
            </v:textbox>
          </v:shape>
        </w:pict>
      </w:r>
    </w:p>
    <w:p w:rsidR="000E5A18" w:rsidRDefault="000E5A18"/>
    <w:p w:rsidR="000E5A18" w:rsidRDefault="000E5A18"/>
    <w:p w:rsidR="000E5A18" w:rsidRDefault="000E5A18"/>
    <w:p w:rsidR="000E5A18" w:rsidRDefault="000E5A18"/>
    <w:p w:rsidR="000E5A18" w:rsidRDefault="000E5A18"/>
    <w:p w:rsidR="000E5A18" w:rsidRDefault="000E5A18"/>
    <w:p w:rsidR="000E5A18" w:rsidRDefault="000E5A18"/>
    <w:tbl>
      <w:tblPr>
        <w:tblpPr w:leftFromText="141" w:rightFromText="141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0E5A18" w:rsidRPr="00927B9A" w:rsidTr="00927B9A">
        <w:trPr>
          <w:trHeight w:val="279"/>
        </w:trPr>
        <w:tc>
          <w:tcPr>
            <w:tcW w:w="3190" w:type="dxa"/>
            <w:shd w:val="clear" w:color="auto" w:fill="E5DFEC"/>
          </w:tcPr>
          <w:p w:rsidR="000E5A18" w:rsidRPr="00927B9A" w:rsidRDefault="000E5A18" w:rsidP="00927B9A">
            <w:pPr>
              <w:rPr>
                <w:rFonts w:ascii="Comic Sans MS" w:hAnsi="Comic Sans MS"/>
                <w:b/>
                <w:color w:val="5F497A"/>
              </w:rPr>
            </w:pPr>
            <w:r w:rsidRPr="00927B9A">
              <w:rPr>
                <w:rFonts w:ascii="Comic Sans MS" w:hAnsi="Comic Sans MS"/>
                <w:b/>
                <w:color w:val="5F497A"/>
              </w:rPr>
              <w:t>Matériel :</w:t>
            </w:r>
          </w:p>
        </w:tc>
        <w:tc>
          <w:tcPr>
            <w:tcW w:w="3190" w:type="dxa"/>
            <w:shd w:val="clear" w:color="auto" w:fill="E5DFEC"/>
          </w:tcPr>
          <w:p w:rsidR="000E5A18" w:rsidRPr="00927B9A" w:rsidRDefault="000E5A18" w:rsidP="00927B9A">
            <w:pPr>
              <w:rPr>
                <w:rFonts w:ascii="Comic Sans MS" w:hAnsi="Comic Sans MS"/>
                <w:b/>
                <w:color w:val="5F497A"/>
              </w:rPr>
            </w:pPr>
            <w:r w:rsidRPr="00927B9A">
              <w:rPr>
                <w:rFonts w:ascii="Comic Sans MS" w:hAnsi="Comic Sans MS"/>
                <w:b/>
                <w:color w:val="5F497A"/>
              </w:rPr>
              <w:t>Stock :</w:t>
            </w:r>
          </w:p>
        </w:tc>
        <w:tc>
          <w:tcPr>
            <w:tcW w:w="3190" w:type="dxa"/>
            <w:shd w:val="clear" w:color="auto" w:fill="E5DFEC"/>
          </w:tcPr>
          <w:p w:rsidR="000E5A18" w:rsidRPr="00927B9A" w:rsidRDefault="000E5A18" w:rsidP="00927B9A">
            <w:pPr>
              <w:rPr>
                <w:rFonts w:ascii="Comic Sans MS" w:hAnsi="Comic Sans MS"/>
                <w:b/>
                <w:color w:val="5F497A"/>
              </w:rPr>
            </w:pPr>
            <w:r w:rsidRPr="00927B9A">
              <w:rPr>
                <w:rFonts w:ascii="Comic Sans MS" w:hAnsi="Comic Sans MS"/>
                <w:b/>
                <w:color w:val="5F497A"/>
              </w:rPr>
              <w:t>A commander :</w:t>
            </w:r>
          </w:p>
          <w:p w:rsidR="000E5A18" w:rsidRPr="00927B9A" w:rsidRDefault="000E5A18" w:rsidP="00927B9A">
            <w:pPr>
              <w:rPr>
                <w:rFonts w:ascii="Comic Sans MS" w:hAnsi="Comic Sans MS"/>
                <w:b/>
                <w:color w:val="5F497A"/>
              </w:rPr>
            </w:pPr>
          </w:p>
        </w:tc>
      </w:tr>
      <w:tr w:rsidR="000E5A18" w:rsidRPr="00927B9A" w:rsidTr="00927B9A">
        <w:trPr>
          <w:trHeight w:val="264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Cahiers incolores 17x22 48 p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5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18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Cahiers brouillon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49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64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Cahiers bleus 17x22 96 p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2</w:t>
            </w:r>
          </w:p>
        </w:tc>
        <w:tc>
          <w:tcPr>
            <w:tcW w:w="3190" w:type="dxa"/>
          </w:tcPr>
          <w:p w:rsidR="000E5A18" w:rsidRPr="00927B9A" w:rsidRDefault="000E5A18" w:rsidP="00927B9A">
            <w:pPr>
              <w:ind w:hanging="1"/>
              <w:jc w:val="both"/>
            </w:pPr>
            <w:r w:rsidRPr="00927B9A">
              <w:t>25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Cahiers orange 17x22 48 p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40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29</w:t>
            </w:r>
          </w:p>
        </w:tc>
      </w:tr>
      <w:tr w:rsidR="000E5A18" w:rsidRPr="00927B9A" w:rsidTr="00927B9A">
        <w:trPr>
          <w:trHeight w:val="264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Cahiers violets 24x32 48 p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4 + 17 cahiers 2016-2017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4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pPr>
              <w:jc w:val="both"/>
            </w:pPr>
            <w:r w:rsidRPr="00927B9A">
              <w:t>Cahiers rouges 17x22 96 p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10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15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Cahiers jaunes 17x22 96 p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5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20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Cahiers verts 17x22 96 p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32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Cahiers poésie 17x22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0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25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Nouveaux outils maths CE2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2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4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Nouveaux outils maths CM1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Filou CM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Filou CE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Magellan ? le monde manuel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Magellan ? le monde fichier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La grammaire au jour le jour T1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La grammaire au jour le jour T2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 xml:space="preserve">Sciences Retz 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Panorama Hist Géo CM1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Panorama Hist Géo CM2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Les cartes mentales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Méthode singapour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</w:tbl>
    <w:p w:rsidR="000E5A18" w:rsidRDefault="000E5A18"/>
    <w:p w:rsidR="000E5A18" w:rsidRDefault="000E5A18"/>
    <w:p w:rsidR="000E5A18" w:rsidRDefault="000E5A18"/>
    <w:p w:rsidR="000E5A18" w:rsidRDefault="000E5A18"/>
    <w:p w:rsidR="000E5A18" w:rsidRDefault="000E5A18">
      <w:r>
        <w:rPr>
          <w:noProof/>
          <w:lang w:eastAsia="fr-FR"/>
        </w:rPr>
        <w:pict>
          <v:shape id="_x0000_s1028" type="#_x0000_t202" style="position:absolute;margin-left:334.5pt;margin-top:4.7pt;width:134.25pt;height:79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" stroked="f">
            <v:textbox>
              <w:txbxContent>
                <w:p w:rsidR="000E5A18" w:rsidRDefault="000E5A18" w:rsidP="00573144">
                  <w:r w:rsidRPr="00BA7264">
                    <w:rPr>
                      <w:noProof/>
                      <w:lang w:eastAsia="fr-FR"/>
                    </w:rPr>
                    <w:pict>
                      <v:shape id="Image 7" o:spid="_x0000_i1028" type="#_x0000_t75" alt="https://t4.ftcdn.net/jpg/00/25/67/97/240_F_25679778_G8SrlWj6DBoZG8T9gt17uOhi2vdyNVpT.jpg" style="width:120pt;height:69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Arrondir un rectangle à un seul coin 2" o:spid="_x0000_s1029" style="position:absolute;margin-left:5.25pt;margin-top:-1.65pt;width:504.75pt;height:91.5pt;z-index:251656192;visibility:visible;v-text-anchor:middle" coordsize="6410325,1162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" adj="-11796480,,5400" path="m,l6216646,v106966,,193679,86713,193679,193679l6410325,1162050,,1162050,,xe" fillcolor="#e6e0ec" strokecolor="#604a7b" strokeweight="2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216646,0;6410325,193679;6410325,1162050;0,1162050;0,0" o:connectangles="0,0,0,0,0,0" textboxrect="0,0,6410325,1162050"/>
            <v:handles>
              <v:h position="@3,#0" polar="10800,10800"/>
              <v:h position="#2,#1" polar="10800,10800" radiusrange="0,10800"/>
            </v:handles>
            <v:textbox>
              <w:txbxContent>
                <w:p w:rsidR="000E5A18" w:rsidRPr="00927B9A" w:rsidRDefault="000E5A18" w:rsidP="00543112">
                  <w:pPr>
                    <w:rPr>
                      <w:rFonts w:ascii="Bradley Hand ITC" w:hAnsi="Bradley Hand ITC"/>
                      <w:b/>
                      <w:color w:val="5F497A"/>
                      <w:sz w:val="56"/>
                    </w:rPr>
                  </w:pPr>
                  <w:r w:rsidRPr="00927B9A">
                    <w:rPr>
                      <w:rFonts w:ascii="Bradley Hand ITC" w:hAnsi="Bradley Hand ITC"/>
                      <w:b/>
                      <w:color w:val="5F497A"/>
                      <w:sz w:val="56"/>
                    </w:rPr>
                    <w:t xml:space="preserve">Inventaire de la classe : </w:t>
                  </w:r>
                </w:p>
                <w:p w:rsidR="000E5A18" w:rsidRPr="00927B9A" w:rsidRDefault="000E5A18" w:rsidP="00543112">
                  <w:pPr>
                    <w:rPr>
                      <w:rFonts w:ascii="Bradley Hand ITC" w:hAnsi="Bradley Hand ITC"/>
                      <w:b/>
                      <w:color w:val="5F497A"/>
                      <w:sz w:val="56"/>
                    </w:rPr>
                  </w:pPr>
                  <w:r w:rsidRPr="00927B9A">
                    <w:rPr>
                      <w:rFonts w:ascii="Bradley Hand ITC" w:hAnsi="Bradley Hand ITC"/>
                      <w:b/>
                      <w:color w:val="5F497A"/>
                      <w:sz w:val="56"/>
                    </w:rPr>
                    <w:t>fournitures</w:t>
                  </w:r>
                </w:p>
              </w:txbxContent>
            </v:textbox>
          </v:shape>
        </w:pict>
      </w:r>
    </w:p>
    <w:p w:rsidR="000E5A18" w:rsidRDefault="000E5A18"/>
    <w:p w:rsidR="000E5A18" w:rsidRDefault="000E5A18"/>
    <w:p w:rsidR="000E5A18" w:rsidRDefault="000E5A18"/>
    <w:p w:rsidR="000E5A18" w:rsidRDefault="000E5A18"/>
    <w:p w:rsidR="000E5A18" w:rsidRDefault="000E5A18"/>
    <w:p w:rsidR="000E5A18" w:rsidRDefault="000E5A18"/>
    <w:tbl>
      <w:tblPr>
        <w:tblpPr w:leftFromText="141" w:rightFromText="141" w:vertAnchor="text" w:horzAnchor="margin" w:tblpXSpec="center" w:tblpY="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0E5A18" w:rsidRPr="00927B9A" w:rsidTr="00927B9A">
        <w:trPr>
          <w:trHeight w:val="279"/>
        </w:trPr>
        <w:tc>
          <w:tcPr>
            <w:tcW w:w="3190" w:type="dxa"/>
            <w:shd w:val="clear" w:color="auto" w:fill="E5DFEC"/>
          </w:tcPr>
          <w:p w:rsidR="000E5A18" w:rsidRPr="00927B9A" w:rsidRDefault="000E5A18" w:rsidP="00927B9A">
            <w:pPr>
              <w:rPr>
                <w:rFonts w:ascii="Comic Sans MS" w:hAnsi="Comic Sans MS"/>
                <w:b/>
                <w:color w:val="5F497A"/>
              </w:rPr>
            </w:pPr>
            <w:r w:rsidRPr="00927B9A">
              <w:rPr>
                <w:rFonts w:ascii="Comic Sans MS" w:hAnsi="Comic Sans MS"/>
                <w:b/>
                <w:color w:val="5F497A"/>
              </w:rPr>
              <w:t>Matériel :</w:t>
            </w:r>
          </w:p>
        </w:tc>
        <w:tc>
          <w:tcPr>
            <w:tcW w:w="3190" w:type="dxa"/>
            <w:shd w:val="clear" w:color="auto" w:fill="E5DFEC"/>
          </w:tcPr>
          <w:p w:rsidR="000E5A18" w:rsidRPr="00927B9A" w:rsidRDefault="000E5A18" w:rsidP="00927B9A">
            <w:pPr>
              <w:rPr>
                <w:rFonts w:ascii="Comic Sans MS" w:hAnsi="Comic Sans MS"/>
                <w:b/>
                <w:color w:val="5F497A"/>
              </w:rPr>
            </w:pPr>
            <w:r w:rsidRPr="00927B9A">
              <w:rPr>
                <w:rFonts w:ascii="Comic Sans MS" w:hAnsi="Comic Sans MS"/>
                <w:b/>
                <w:color w:val="5F497A"/>
              </w:rPr>
              <w:t>Stock :</w:t>
            </w:r>
          </w:p>
        </w:tc>
        <w:tc>
          <w:tcPr>
            <w:tcW w:w="3190" w:type="dxa"/>
            <w:shd w:val="clear" w:color="auto" w:fill="E5DFEC"/>
          </w:tcPr>
          <w:p w:rsidR="000E5A18" w:rsidRPr="00927B9A" w:rsidRDefault="000E5A18" w:rsidP="00927B9A">
            <w:pPr>
              <w:rPr>
                <w:rFonts w:ascii="Comic Sans MS" w:hAnsi="Comic Sans MS"/>
                <w:b/>
                <w:color w:val="5F497A"/>
              </w:rPr>
            </w:pPr>
            <w:r w:rsidRPr="00927B9A">
              <w:rPr>
                <w:rFonts w:ascii="Comic Sans MS" w:hAnsi="Comic Sans MS"/>
                <w:b/>
                <w:color w:val="5F497A"/>
              </w:rPr>
              <w:t>A commander :</w:t>
            </w:r>
          </w:p>
          <w:p w:rsidR="000E5A18" w:rsidRPr="00927B9A" w:rsidRDefault="000E5A18" w:rsidP="00927B9A">
            <w:pPr>
              <w:rPr>
                <w:rFonts w:ascii="Comic Sans MS" w:hAnsi="Comic Sans MS"/>
                <w:b/>
                <w:color w:val="5F497A"/>
              </w:rPr>
            </w:pPr>
          </w:p>
        </w:tc>
      </w:tr>
      <w:tr w:rsidR="000E5A18" w:rsidRPr="00927B9A" w:rsidTr="00927B9A">
        <w:trPr>
          <w:trHeight w:val="264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Pochettes plastifiées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4x100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aimants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64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agrafes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élastiques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64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trombones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Attaches parisiennes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punaises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patafix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Feutres tableau maxiflo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2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Recharge frixion rose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0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 lot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Roller correction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0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3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Feuilles mobiles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8 paquets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5 paquets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Porte-vues verts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0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23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classeurs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0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2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intercalaires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2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étiquettes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gommettes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scotch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0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2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ardoises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12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Chemises à rabats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4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Sous-chemises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chemises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95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Pochettes perforées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4 x 100 + réserve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Papier millimétré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 paquet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Papier calque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 paquet + 1 rouleau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Calculettes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10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équerres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10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compas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10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Stylos bleus-verts-rouges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 boîte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gommes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17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Règles graduées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13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 xml:space="preserve">Taille-crayon 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10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ciseaux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12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colle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20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Crayon de papier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31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Pochettes à plastifier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4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>
              <w:t>fluo</w:t>
            </w:r>
          </w:p>
        </w:tc>
        <w:tc>
          <w:tcPr>
            <w:tcW w:w="3190" w:type="dxa"/>
          </w:tcPr>
          <w:p w:rsidR="000E5A18" w:rsidRPr="00927B9A" w:rsidRDefault="000E5A18" w:rsidP="00927B9A">
            <w:r>
              <w:t>10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</w:tbl>
    <w:p w:rsidR="000E5A18" w:rsidRDefault="000E5A18"/>
    <w:p w:rsidR="000E5A18" w:rsidRDefault="000E5A18"/>
    <w:p w:rsidR="000E5A18" w:rsidRDefault="000E5A18"/>
    <w:p w:rsidR="000E5A18" w:rsidRDefault="000E5A18">
      <w:r>
        <w:rPr>
          <w:noProof/>
          <w:lang w:eastAsia="fr-FR"/>
        </w:rPr>
        <w:pict>
          <v:shape id="_x0000_s1030" type="#_x0000_t202" style="position:absolute;margin-left:342pt;margin-top:8.85pt;width:136.5pt;height:79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" filled="f" stroked="f">
            <v:textbox>
              <w:txbxContent>
                <w:p w:rsidR="000E5A18" w:rsidRDefault="000E5A18" w:rsidP="00573144">
                  <w:r w:rsidRPr="00BA7264">
                    <w:rPr>
                      <w:noProof/>
                      <w:lang w:eastAsia="fr-FR"/>
                    </w:rPr>
                    <w:pict>
                      <v:shape id="Image 12" o:spid="_x0000_i1030" type="#_x0000_t75" alt="https://encrypted-tbn0.gstatic.com/images?q=tbn:ANd9GcT2fB98YNyDv9VDwBH2KV5MtC-RIy_a1trRZwgPhCQ5Kenmx8kGAg" style="width:123pt;height:7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Arrondir un rectangle à un seul coin 3" o:spid="_x0000_s1031" style="position:absolute;margin-left:4.5pt;margin-top:2.1pt;width:504.75pt;height:91.5pt;z-index:251657216;visibility:visible;v-text-anchor:middle" coordsize="6410325,1162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" adj="-11796480,,5400" path="m,l6216646,v106966,,193679,86713,193679,193679l6410325,1162050,,1162050,,xe" fillcolor="#e6e0ec" strokecolor="#604a7b" strokeweight="2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216646,0;6410325,193679;6410325,1162050;0,1162050;0,0" o:connectangles="0,0,0,0,0,0" textboxrect="0,0,6410325,1162050"/>
            <v:handles>
              <v:h position="@3,#0" polar="10800,10800"/>
              <v:h position="#2,#1" polar="10800,10800" radiusrange="0,10800"/>
            </v:handles>
            <v:textbox>
              <w:txbxContent>
                <w:p w:rsidR="000E5A18" w:rsidRPr="00927B9A" w:rsidRDefault="000E5A18" w:rsidP="00543112">
                  <w:pPr>
                    <w:rPr>
                      <w:rFonts w:ascii="Bradley Hand ITC" w:hAnsi="Bradley Hand ITC"/>
                      <w:b/>
                      <w:color w:val="5F497A"/>
                      <w:sz w:val="56"/>
                    </w:rPr>
                  </w:pPr>
                  <w:r w:rsidRPr="00927B9A">
                    <w:rPr>
                      <w:rFonts w:ascii="Bradley Hand ITC" w:hAnsi="Bradley Hand ITC"/>
                      <w:b/>
                      <w:color w:val="5F497A"/>
                      <w:sz w:val="56"/>
                    </w:rPr>
                    <w:t>Inventaire de la classe :</w:t>
                  </w:r>
                </w:p>
                <w:p w:rsidR="000E5A18" w:rsidRPr="00927B9A" w:rsidRDefault="000E5A18" w:rsidP="00543112">
                  <w:pPr>
                    <w:rPr>
                      <w:rFonts w:ascii="Bradley Hand ITC" w:hAnsi="Bradley Hand ITC"/>
                      <w:b/>
                      <w:color w:val="5F497A"/>
                      <w:sz w:val="56"/>
                    </w:rPr>
                  </w:pPr>
                  <w:r w:rsidRPr="00927B9A">
                    <w:rPr>
                      <w:rFonts w:ascii="Bradley Hand ITC" w:hAnsi="Bradley Hand ITC"/>
                      <w:b/>
                      <w:color w:val="5F497A"/>
                      <w:sz w:val="56"/>
                    </w:rPr>
                    <w:t xml:space="preserve"> art visuel</w:t>
                  </w:r>
                </w:p>
              </w:txbxContent>
            </v:textbox>
          </v:shape>
        </w:pict>
      </w:r>
    </w:p>
    <w:p w:rsidR="000E5A18" w:rsidRDefault="000E5A18"/>
    <w:p w:rsidR="000E5A18" w:rsidRDefault="000E5A18"/>
    <w:p w:rsidR="000E5A18" w:rsidRDefault="000E5A18"/>
    <w:p w:rsidR="000E5A18" w:rsidRDefault="000E5A18"/>
    <w:p w:rsidR="000E5A18" w:rsidRDefault="000E5A18"/>
    <w:p w:rsidR="000E5A18" w:rsidRDefault="000E5A18"/>
    <w:p w:rsidR="000E5A18" w:rsidRDefault="000E5A18"/>
    <w:tbl>
      <w:tblPr>
        <w:tblpPr w:leftFromText="141" w:rightFromText="141" w:vertAnchor="text" w:horzAnchor="margin" w:tblpXSpec="center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0E5A18" w:rsidRPr="00927B9A" w:rsidTr="00927B9A">
        <w:trPr>
          <w:trHeight w:val="279"/>
        </w:trPr>
        <w:tc>
          <w:tcPr>
            <w:tcW w:w="3190" w:type="dxa"/>
            <w:shd w:val="clear" w:color="auto" w:fill="E5DFEC"/>
          </w:tcPr>
          <w:p w:rsidR="000E5A18" w:rsidRPr="00927B9A" w:rsidRDefault="000E5A18" w:rsidP="00927B9A">
            <w:pPr>
              <w:rPr>
                <w:rFonts w:ascii="Comic Sans MS" w:hAnsi="Comic Sans MS"/>
                <w:b/>
                <w:color w:val="5F497A"/>
              </w:rPr>
            </w:pPr>
            <w:r w:rsidRPr="00927B9A">
              <w:rPr>
                <w:rFonts w:ascii="Comic Sans MS" w:hAnsi="Comic Sans MS"/>
                <w:b/>
                <w:color w:val="5F497A"/>
              </w:rPr>
              <w:t>Matériel :</w:t>
            </w:r>
          </w:p>
        </w:tc>
        <w:tc>
          <w:tcPr>
            <w:tcW w:w="3190" w:type="dxa"/>
            <w:shd w:val="clear" w:color="auto" w:fill="E5DFEC"/>
          </w:tcPr>
          <w:p w:rsidR="000E5A18" w:rsidRPr="00927B9A" w:rsidRDefault="000E5A18" w:rsidP="00927B9A">
            <w:pPr>
              <w:rPr>
                <w:rFonts w:ascii="Comic Sans MS" w:hAnsi="Comic Sans MS"/>
                <w:b/>
                <w:color w:val="5F497A"/>
              </w:rPr>
            </w:pPr>
            <w:r w:rsidRPr="00927B9A">
              <w:rPr>
                <w:rFonts w:ascii="Comic Sans MS" w:hAnsi="Comic Sans MS"/>
                <w:b/>
                <w:color w:val="5F497A"/>
              </w:rPr>
              <w:t>Stock :</w:t>
            </w:r>
          </w:p>
        </w:tc>
        <w:tc>
          <w:tcPr>
            <w:tcW w:w="3190" w:type="dxa"/>
            <w:shd w:val="clear" w:color="auto" w:fill="E5DFEC"/>
          </w:tcPr>
          <w:p w:rsidR="000E5A18" w:rsidRPr="00927B9A" w:rsidRDefault="000E5A18" w:rsidP="00927B9A">
            <w:pPr>
              <w:rPr>
                <w:rFonts w:ascii="Comic Sans MS" w:hAnsi="Comic Sans MS"/>
                <w:b/>
                <w:color w:val="5F497A"/>
              </w:rPr>
            </w:pPr>
            <w:r w:rsidRPr="00927B9A">
              <w:rPr>
                <w:rFonts w:ascii="Comic Sans MS" w:hAnsi="Comic Sans MS"/>
                <w:b/>
                <w:color w:val="5F497A"/>
              </w:rPr>
              <w:t>A commander :</w:t>
            </w:r>
          </w:p>
          <w:p w:rsidR="000E5A18" w:rsidRPr="00927B9A" w:rsidRDefault="000E5A18" w:rsidP="00927B9A">
            <w:pPr>
              <w:rPr>
                <w:rFonts w:ascii="Comic Sans MS" w:hAnsi="Comic Sans MS"/>
                <w:b/>
                <w:color w:val="5F497A"/>
              </w:rPr>
            </w:pPr>
          </w:p>
        </w:tc>
      </w:tr>
      <w:tr w:rsidR="000E5A18" w:rsidRPr="00927B9A" w:rsidTr="00927B9A">
        <w:trPr>
          <w:trHeight w:val="264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Gouache bleue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Gouache rouge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64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Gouache noire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Gouache blanche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64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Gouache jaune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Gouache verte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Gouache argent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0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Gouache or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0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Papier crépon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Marqueurs type posca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0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 lot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Marqueurs acrylique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0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 lot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Ciseaux crantés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 lot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Feutres pointe moyenne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 boîte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Feutres pointe grosse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 boîte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Crayon couleur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 boîte + pochettes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perles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 boîte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Pierres adhésives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 lot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 lot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Papier crépon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Papier cadeau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Washi tape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bolduc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Papier glacé/cadeau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chenilles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 lot de 150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Emporte-pièces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>
            <w:r w:rsidRPr="00927B9A">
              <w:t>1 lot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carnets cartes vœux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3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Affiches canson blanc et couleur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 lot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Papier buvard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 lot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pastelle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Boîte de 300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Boîte peinture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20 + 13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Feuilles noires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 paquet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Crayons blancs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0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Feuilles origami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Feuilles couleurs intenses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2 paquets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Feuilles couleurs pastelles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paillettes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Fil coton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laine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Pinces à linge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Canson blanc A4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 paquet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Pastel sec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2 boîtes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Crayons aquarellables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Crayons fusain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</w:tbl>
    <w:p w:rsidR="000E5A18" w:rsidRDefault="000E5A18"/>
    <w:tbl>
      <w:tblPr>
        <w:tblpPr w:leftFromText="141" w:rightFromText="141" w:vertAnchor="text" w:horzAnchor="margin" w:tblpXSpec="center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0E5A18" w:rsidRPr="00927B9A" w:rsidTr="00927B9A">
        <w:trPr>
          <w:trHeight w:val="279"/>
        </w:trPr>
        <w:tc>
          <w:tcPr>
            <w:tcW w:w="3190" w:type="dxa"/>
            <w:shd w:val="clear" w:color="auto" w:fill="E5DFEC"/>
          </w:tcPr>
          <w:p w:rsidR="000E5A18" w:rsidRPr="00927B9A" w:rsidRDefault="000E5A18" w:rsidP="00927B9A">
            <w:pPr>
              <w:rPr>
                <w:rFonts w:ascii="Comic Sans MS" w:hAnsi="Comic Sans MS"/>
                <w:b/>
                <w:color w:val="5F497A"/>
              </w:rPr>
            </w:pPr>
            <w:r w:rsidRPr="00927B9A">
              <w:rPr>
                <w:rFonts w:ascii="Comic Sans MS" w:hAnsi="Comic Sans MS"/>
                <w:b/>
                <w:color w:val="5F497A"/>
              </w:rPr>
              <w:t>Matériel :</w:t>
            </w:r>
          </w:p>
        </w:tc>
        <w:tc>
          <w:tcPr>
            <w:tcW w:w="3190" w:type="dxa"/>
            <w:shd w:val="clear" w:color="auto" w:fill="E5DFEC"/>
          </w:tcPr>
          <w:p w:rsidR="000E5A18" w:rsidRPr="00927B9A" w:rsidRDefault="000E5A18" w:rsidP="00927B9A">
            <w:pPr>
              <w:rPr>
                <w:rFonts w:ascii="Comic Sans MS" w:hAnsi="Comic Sans MS"/>
                <w:b/>
                <w:color w:val="5F497A"/>
              </w:rPr>
            </w:pPr>
            <w:r w:rsidRPr="00927B9A">
              <w:rPr>
                <w:rFonts w:ascii="Comic Sans MS" w:hAnsi="Comic Sans MS"/>
                <w:b/>
                <w:color w:val="5F497A"/>
              </w:rPr>
              <w:t>Stock :</w:t>
            </w:r>
          </w:p>
        </w:tc>
        <w:tc>
          <w:tcPr>
            <w:tcW w:w="3190" w:type="dxa"/>
            <w:shd w:val="clear" w:color="auto" w:fill="E5DFEC"/>
          </w:tcPr>
          <w:p w:rsidR="000E5A18" w:rsidRPr="00927B9A" w:rsidRDefault="000E5A18" w:rsidP="00927B9A">
            <w:pPr>
              <w:rPr>
                <w:rFonts w:ascii="Comic Sans MS" w:hAnsi="Comic Sans MS"/>
                <w:b/>
                <w:color w:val="5F497A"/>
              </w:rPr>
            </w:pPr>
            <w:r w:rsidRPr="00927B9A">
              <w:rPr>
                <w:rFonts w:ascii="Comic Sans MS" w:hAnsi="Comic Sans MS"/>
                <w:b/>
                <w:color w:val="5F497A"/>
              </w:rPr>
              <w:t>A commander :</w:t>
            </w:r>
          </w:p>
          <w:p w:rsidR="000E5A18" w:rsidRPr="00927B9A" w:rsidRDefault="000E5A18" w:rsidP="00927B9A">
            <w:pPr>
              <w:rPr>
                <w:rFonts w:ascii="Comic Sans MS" w:hAnsi="Comic Sans MS"/>
                <w:b/>
                <w:color w:val="5F497A"/>
              </w:rPr>
            </w:pPr>
          </w:p>
        </w:tc>
      </w:tr>
      <w:tr w:rsidR="000E5A18" w:rsidRPr="00927B9A" w:rsidTr="00927B9A">
        <w:trPr>
          <w:trHeight w:val="264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Papier crépon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Carton ondulé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64"/>
        </w:trPr>
        <w:tc>
          <w:tcPr>
            <w:tcW w:w="3190" w:type="dxa"/>
          </w:tcPr>
          <w:p w:rsidR="000E5A18" w:rsidRPr="00927B9A" w:rsidRDefault="000E5A18" w:rsidP="00927B9A">
            <w:pPr>
              <w:jc w:val="both"/>
            </w:pPr>
            <w:r w:rsidRPr="00927B9A">
              <w:t>encre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Vernis colle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 bouteille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64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Colle blanche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 bouteille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Colle bleue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1 bouteille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pinceaux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brosses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rouleaux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ok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Crayons blancs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>
            <w:r w:rsidRPr="00927B9A">
              <w:t>1 lot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Feuilles bristol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>
            <w:r w:rsidRPr="00927B9A">
              <w:t>1 paquet</w:t>
            </w:r>
          </w:p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>
            <w:r w:rsidRPr="00927B9A">
              <w:t>Pâte giotto autodurcissante</w:t>
            </w:r>
          </w:p>
        </w:tc>
        <w:tc>
          <w:tcPr>
            <w:tcW w:w="3190" w:type="dxa"/>
          </w:tcPr>
          <w:p w:rsidR="000E5A18" w:rsidRPr="00927B9A" w:rsidRDefault="000E5A18" w:rsidP="00927B9A">
            <w:r w:rsidRPr="00927B9A">
              <w:t>2 paquets</w:t>
            </w:r>
          </w:p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  <w:tr w:rsidR="000E5A18" w:rsidRPr="00927B9A" w:rsidTr="00927B9A">
        <w:trPr>
          <w:trHeight w:val="279"/>
        </w:trPr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  <w:tc>
          <w:tcPr>
            <w:tcW w:w="3190" w:type="dxa"/>
          </w:tcPr>
          <w:p w:rsidR="000E5A18" w:rsidRPr="00927B9A" w:rsidRDefault="000E5A18" w:rsidP="00927B9A"/>
        </w:tc>
      </w:tr>
    </w:tbl>
    <w:p w:rsidR="000E5A18" w:rsidRDefault="000E5A18" w:rsidP="00D30A49"/>
    <w:sectPr w:rsidR="000E5A18" w:rsidSect="00543112">
      <w:pgSz w:w="11906" w:h="16838"/>
      <w:pgMar w:top="720" w:right="720" w:bottom="720" w:left="720" w:header="708" w:footer="708" w:gutter="0"/>
      <w:pgBorders w:offsetFrom="page">
        <w:top w:val="threeDEngrave" w:sz="24" w:space="24" w:color="5F497A"/>
        <w:left w:val="threeDEngrave" w:sz="24" w:space="24" w:color="5F497A"/>
        <w:bottom w:val="threeDEmboss" w:sz="24" w:space="24" w:color="5F497A"/>
        <w:right w:val="threeDEmboss" w:sz="24" w:space="24" w:color="5F497A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A18" w:rsidRDefault="000E5A18" w:rsidP="00543112">
      <w:r>
        <w:separator/>
      </w:r>
    </w:p>
  </w:endnote>
  <w:endnote w:type="continuationSeparator" w:id="0">
    <w:p w:rsidR="000E5A18" w:rsidRDefault="000E5A18" w:rsidP="00543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A18" w:rsidRDefault="000E5A18" w:rsidP="00543112">
      <w:r>
        <w:separator/>
      </w:r>
    </w:p>
  </w:footnote>
  <w:footnote w:type="continuationSeparator" w:id="0">
    <w:p w:rsidR="000E5A18" w:rsidRDefault="000E5A18" w:rsidP="00543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112"/>
    <w:rsid w:val="00060FD4"/>
    <w:rsid w:val="00062624"/>
    <w:rsid w:val="0006676E"/>
    <w:rsid w:val="00087F88"/>
    <w:rsid w:val="000E5A18"/>
    <w:rsid w:val="000E5C1B"/>
    <w:rsid w:val="00132F26"/>
    <w:rsid w:val="00137D29"/>
    <w:rsid w:val="0018587A"/>
    <w:rsid w:val="00212770"/>
    <w:rsid w:val="00543112"/>
    <w:rsid w:val="00573144"/>
    <w:rsid w:val="00710377"/>
    <w:rsid w:val="007344B9"/>
    <w:rsid w:val="007D2B55"/>
    <w:rsid w:val="00824C19"/>
    <w:rsid w:val="00851351"/>
    <w:rsid w:val="00860692"/>
    <w:rsid w:val="00877FA4"/>
    <w:rsid w:val="008932AC"/>
    <w:rsid w:val="00927B9A"/>
    <w:rsid w:val="00A33ADF"/>
    <w:rsid w:val="00A45EDE"/>
    <w:rsid w:val="00AA5F94"/>
    <w:rsid w:val="00AC26A6"/>
    <w:rsid w:val="00AC460E"/>
    <w:rsid w:val="00AF2CEF"/>
    <w:rsid w:val="00BA7264"/>
    <w:rsid w:val="00C54F46"/>
    <w:rsid w:val="00C9718B"/>
    <w:rsid w:val="00D30A49"/>
    <w:rsid w:val="00D57D85"/>
    <w:rsid w:val="00D75B3C"/>
    <w:rsid w:val="00E36921"/>
    <w:rsid w:val="00EC61ED"/>
    <w:rsid w:val="00EF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68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31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31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31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31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43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3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344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4</Pages>
  <Words>462</Words>
  <Characters>2547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10</dc:creator>
  <cp:keywords/>
  <dc:description/>
  <cp:lastModifiedBy>valérie</cp:lastModifiedBy>
  <cp:revision>27</cp:revision>
  <cp:lastPrinted>2017-05-25T09:54:00Z</cp:lastPrinted>
  <dcterms:created xsi:type="dcterms:W3CDTF">2017-05-25T06:53:00Z</dcterms:created>
  <dcterms:modified xsi:type="dcterms:W3CDTF">2017-05-25T09:58:00Z</dcterms:modified>
</cp:coreProperties>
</file>