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F9" w:rsidRPr="009701B5" w:rsidRDefault="00C2687A" w:rsidP="007611A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3.1pt;margin-top:13.95pt;width:422.65pt;height:70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sj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" filled="f" stroked="f">
            <v:textbox>
              <w:txbxContent>
                <w:p w:rsidR="008D0571" w:rsidRPr="00605683" w:rsidRDefault="009701B5" w:rsidP="003F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BookAntiqua"/>
                      <w:b/>
                      <w:color w:val="00B050"/>
                      <w:sz w:val="40"/>
                      <w:szCs w:val="40"/>
                      <w:lang w:eastAsia="zh-CN"/>
                    </w:rPr>
                  </w:pPr>
                  <w:r>
                    <w:rPr>
                      <w:rFonts w:eastAsia="SimSun" w:cs="BookAntiqua"/>
                      <w:b/>
                      <w:color w:val="00B050"/>
                      <w:sz w:val="40"/>
                      <w:szCs w:val="40"/>
                      <w:lang w:eastAsia="zh-CN"/>
                    </w:rPr>
                    <w:t xml:space="preserve">« Dispositif </w:t>
                  </w:r>
                  <w:r w:rsidRPr="00605683">
                    <w:rPr>
                      <w:rFonts w:eastAsia="SimSun" w:cs="BookAntiqua"/>
                      <w:b/>
                      <w:color w:val="00B050"/>
                      <w:sz w:val="40"/>
                      <w:szCs w:val="40"/>
                      <w:lang w:eastAsia="zh-CN"/>
                    </w:rPr>
                    <w:t>Accès Apprentissage</w:t>
                  </w:r>
                  <w:r w:rsidR="004050AA" w:rsidRPr="00605683">
                    <w:rPr>
                      <w:rFonts w:eastAsia="SimSun" w:cs="BookAntiqua"/>
                      <w:b/>
                      <w:color w:val="00B050"/>
                      <w:sz w:val="40"/>
                      <w:szCs w:val="40"/>
                      <w:lang w:eastAsia="zh-CN"/>
                    </w:rPr>
                    <w:t> »</w:t>
                  </w:r>
                </w:p>
                <w:p w:rsidR="003F2721" w:rsidRPr="00605683" w:rsidRDefault="004050AA" w:rsidP="003F27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BookAntiqua"/>
                      <w:b/>
                      <w:color w:val="00B050"/>
                      <w:sz w:val="40"/>
                      <w:szCs w:val="40"/>
                      <w:lang w:eastAsia="zh-CN"/>
                    </w:rPr>
                  </w:pPr>
                  <w:r w:rsidRPr="00605683">
                    <w:rPr>
                      <w:rFonts w:eastAsia="SimSun" w:cs="BookAntiqua"/>
                      <w:b/>
                      <w:color w:val="00B050"/>
                      <w:sz w:val="40"/>
                      <w:szCs w:val="40"/>
                      <w:lang w:eastAsia="zh-CN"/>
                    </w:rPr>
                    <w:t xml:space="preserve">Passerelle vers </w:t>
                  </w:r>
                  <w:r w:rsidR="00F704F1">
                    <w:rPr>
                      <w:rFonts w:eastAsia="SimSun" w:cs="BookAntiqua"/>
                      <w:b/>
                      <w:color w:val="00B050"/>
                      <w:sz w:val="40"/>
                      <w:szCs w:val="40"/>
                      <w:lang w:eastAsia="zh-CN"/>
                    </w:rPr>
                    <w:t>un contrat</w:t>
                  </w:r>
                </w:p>
                <w:p w:rsidR="004C20F9" w:rsidRPr="001E7C1D" w:rsidRDefault="004C20F9" w:rsidP="001E7C1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3" o:spid="_x0000_s1027" type="#_x0000_t202" style="position:absolute;margin-left:135.85pt;margin-top:20.65pt;width:382.1pt;height:45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+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" filled="f" stroked="f">
            <v:textbox>
              <w:txbxContent>
                <w:p w:rsidR="004C20F9" w:rsidRDefault="004C20F9" w:rsidP="001E7C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80808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28" type="#_x0000_t202" style="position:absolute;margin-left:281pt;margin-top:76.15pt;width:232.9pt;height:58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" strokecolor="#d8d8d8" strokeweight="1pt">
            <v:textbox>
              <w:txbxContent>
                <w:p w:rsidR="004C20F9" w:rsidRDefault="004C20F9" w:rsidP="00993483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Dates</w:t>
                  </w:r>
                  <w:r w:rsidR="001833A4"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 xml:space="preserve"> de la formation :</w:t>
                  </w:r>
                </w:p>
                <w:p w:rsidR="005C3449" w:rsidRDefault="005C3449" w:rsidP="00CA5AE2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3085" w:rsidRDefault="005C3449" w:rsidP="00CA5AE2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3D3085">
                    <w:rPr>
                      <w:rFonts w:ascii="Calibri" w:hAnsi="Calibri"/>
                      <w:sz w:val="22"/>
                      <w:szCs w:val="22"/>
                    </w:rPr>
                    <w:t>ession 2</w:t>
                  </w:r>
                  <w:r w:rsidR="00B65518">
                    <w:rPr>
                      <w:rFonts w:ascii="Calibri" w:hAnsi="Calibri"/>
                      <w:sz w:val="22"/>
                      <w:szCs w:val="22"/>
                    </w:rPr>
                    <w:t xml:space="preserve"> : </w:t>
                  </w:r>
                </w:p>
                <w:p w:rsidR="001833A4" w:rsidRDefault="003D3085" w:rsidP="00CA5AE2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Du 17 octobre </w:t>
                  </w:r>
                  <w:r w:rsidR="00B67168">
                    <w:rPr>
                      <w:rFonts w:ascii="Calibri" w:hAnsi="Calibri"/>
                      <w:sz w:val="22"/>
                      <w:szCs w:val="22"/>
                    </w:rPr>
                    <w:t xml:space="preserve"> 2016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au 31 décembre 2016</w:t>
                  </w:r>
                </w:p>
                <w:p w:rsidR="00E173EA" w:rsidRDefault="00E173EA" w:rsidP="00CA5AE2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5E29D2" w:rsidRDefault="00E173EA" w:rsidP="00993483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Lieu de formation : </w:t>
                  </w:r>
                  <w:r w:rsidR="00B67168">
                    <w:rPr>
                      <w:rFonts w:ascii="Calibri" w:hAnsi="Calibri"/>
                      <w:b w:val="0"/>
                      <w:sz w:val="22"/>
                      <w:szCs w:val="22"/>
                    </w:rPr>
                    <w:t>Fontenay Sous-Bois</w:t>
                  </w:r>
                </w:p>
                <w:p w:rsidR="00E173EA" w:rsidRPr="00552130" w:rsidRDefault="00E173EA" w:rsidP="00993483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:rsidR="00552130" w:rsidRPr="00F71EBD" w:rsidRDefault="00552130" w:rsidP="001532C1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b w:val="0"/>
                      <w:sz w:val="6"/>
                      <w:szCs w:val="6"/>
                    </w:rPr>
                  </w:pPr>
                </w:p>
                <w:p w:rsidR="00581856" w:rsidRPr="00581856" w:rsidRDefault="00581856" w:rsidP="00581856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581856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Modalités d’inscription :</w:t>
                  </w:r>
                </w:p>
                <w:p w:rsidR="00E173EA" w:rsidRDefault="00E173EA" w:rsidP="00581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i/>
                      <w:color w:val="000000"/>
                      <w:lang w:eastAsia="zh-CN"/>
                    </w:rPr>
                  </w:pPr>
                </w:p>
                <w:p w:rsidR="00B67168" w:rsidRDefault="00581856" w:rsidP="00581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i/>
                      <w:color w:val="000000"/>
                      <w:lang w:eastAsia="zh-CN"/>
                    </w:rPr>
                  </w:pPr>
                  <w:r w:rsidRPr="00A422A4">
                    <w:rPr>
                      <w:rFonts w:eastAsia="SimSun" w:cs="Comic Sans MS"/>
                      <w:i/>
                      <w:color w:val="000000"/>
                      <w:lang w:eastAsia="zh-CN"/>
                    </w:rPr>
                    <w:t xml:space="preserve">Vous pouvez </w:t>
                  </w:r>
                  <w:r w:rsidR="004050AA">
                    <w:rPr>
                      <w:rFonts w:eastAsia="SimSun" w:cs="Comic Sans MS"/>
                      <w:i/>
                      <w:color w:val="000000"/>
                      <w:lang w:eastAsia="zh-CN"/>
                    </w:rPr>
                    <w:t xml:space="preserve">vous inscrire par le biais de votre conseiller mission locale </w:t>
                  </w:r>
                </w:p>
                <w:p w:rsidR="00F704F1" w:rsidRDefault="00F704F1" w:rsidP="005818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Lienhypertexte"/>
                      <w:rFonts w:eastAsia="SimSun" w:cs="Comic Sans MS"/>
                      <w:lang w:eastAsia="zh-CN"/>
                    </w:rPr>
                  </w:pPr>
                </w:p>
                <w:p w:rsidR="003D3085" w:rsidRPr="009701B5" w:rsidRDefault="00B67168" w:rsidP="003D30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7030A0"/>
                      <w:sz w:val="28"/>
                      <w:lang w:eastAsia="zh-CN"/>
                    </w:rPr>
                  </w:pPr>
                  <w:r w:rsidRPr="009701B5">
                    <w:rPr>
                      <w:rFonts w:eastAsia="SimSun" w:cs="Comic Sans MS"/>
                      <w:b/>
                      <w:color w:val="7030A0"/>
                      <w:sz w:val="28"/>
                      <w:lang w:eastAsia="zh-CN"/>
                    </w:rPr>
                    <w:t>L</w:t>
                  </w:r>
                  <w:r w:rsidR="00350675" w:rsidRPr="009701B5">
                    <w:rPr>
                      <w:rFonts w:eastAsia="SimSun" w:cs="Comic Sans MS"/>
                      <w:b/>
                      <w:color w:val="7030A0"/>
                      <w:sz w:val="28"/>
                      <w:lang w:eastAsia="zh-CN"/>
                    </w:rPr>
                    <w:t xml:space="preserve">es </w:t>
                  </w:r>
                  <w:r w:rsidR="004050AA" w:rsidRPr="009701B5">
                    <w:rPr>
                      <w:rFonts w:eastAsia="SimSun" w:cs="Comic Sans MS"/>
                      <w:b/>
                      <w:color w:val="7030A0"/>
                      <w:sz w:val="28"/>
                      <w:lang w:eastAsia="zh-CN"/>
                    </w:rPr>
                    <w:t>fiches de liaisons</w:t>
                  </w:r>
                  <w:r w:rsidR="00A422A4" w:rsidRPr="009701B5">
                    <w:rPr>
                      <w:rFonts w:eastAsia="SimSun" w:cs="Comic Sans MS"/>
                      <w:b/>
                      <w:color w:val="7030A0"/>
                      <w:sz w:val="28"/>
                      <w:lang w:eastAsia="zh-CN"/>
                    </w:rPr>
                    <w:t xml:space="preserve"> </w:t>
                  </w:r>
                  <w:r w:rsidR="009701B5">
                    <w:rPr>
                      <w:rFonts w:eastAsia="SimSun" w:cs="Comic Sans MS"/>
                      <w:b/>
                      <w:color w:val="7030A0"/>
                      <w:sz w:val="28"/>
                      <w:lang w:eastAsia="zh-CN"/>
                    </w:rPr>
                    <w:t>doivent être transmises</w:t>
                  </w:r>
                  <w:r w:rsidR="003D3085" w:rsidRPr="009701B5">
                    <w:rPr>
                      <w:rFonts w:eastAsia="SimSun" w:cs="Comic Sans MS"/>
                      <w:b/>
                      <w:color w:val="7030A0"/>
                      <w:sz w:val="28"/>
                      <w:lang w:eastAsia="zh-CN"/>
                    </w:rPr>
                    <w:t xml:space="preserve"> par courrier ou courriel </w:t>
                  </w:r>
                </w:p>
                <w:p w:rsidR="003D3085" w:rsidRDefault="003D3085" w:rsidP="003D30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7030A0"/>
                      <w:u w:val="single"/>
                      <w:lang w:eastAsia="zh-CN"/>
                    </w:rPr>
                  </w:pPr>
                </w:p>
                <w:p w:rsidR="006C360F" w:rsidRPr="00F42338" w:rsidRDefault="006C360F" w:rsidP="00822B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1F497D"/>
                    </w:rPr>
                  </w:pPr>
                </w:p>
                <w:p w:rsidR="004C20F9" w:rsidRPr="001833A4" w:rsidRDefault="004C20F9" w:rsidP="00C55151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4"/>
                      <w:szCs w:val="24"/>
                    </w:rPr>
                  </w:pPr>
                  <w:r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Lieu de formation</w:t>
                  </w:r>
                  <w:r w:rsidR="001833A4" w:rsidRPr="001833A4">
                    <w:rPr>
                      <w:rFonts w:ascii="Calibri" w:hAnsi="Calibri"/>
                      <w:color w:val="C00000"/>
                      <w:sz w:val="24"/>
                      <w:szCs w:val="24"/>
                    </w:rPr>
                    <w:t> :</w:t>
                  </w:r>
                </w:p>
                <w:p w:rsidR="00552130" w:rsidRPr="0099594C" w:rsidRDefault="00552130" w:rsidP="00552130">
                  <w:pPr>
                    <w:pStyle w:val="Corpsdetexte22"/>
                    <w:tabs>
                      <w:tab w:val="left" w:pos="1701"/>
                      <w:tab w:val="left" w:pos="2835"/>
                    </w:tabs>
                    <w:ind w:left="360"/>
                    <w:rPr>
                      <w:rFonts w:ascii="Calibri" w:hAnsi="Calibri"/>
                      <w:b w:val="0"/>
                      <w:sz w:val="6"/>
                      <w:szCs w:val="6"/>
                    </w:rPr>
                  </w:pPr>
                </w:p>
                <w:p w:rsidR="00E173EA" w:rsidRDefault="00E173EA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</w:p>
                <w:p w:rsidR="00B67168" w:rsidRPr="00B67168" w:rsidRDefault="00F704F1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>
                    <w:rPr>
                      <w:rFonts w:ascii="Helvetica" w:eastAsia="Times New Roman" w:hAnsi="Helvetica" w:cs="Arial"/>
                      <w:b/>
                      <w:bCs/>
                    </w:rPr>
                    <w:t>« </w:t>
                  </w:r>
                  <w:proofErr w:type="spellStart"/>
                  <w:r w:rsidR="00B67168"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Com’Tech</w:t>
                  </w:r>
                  <w:proofErr w:type="spellEnd"/>
                  <w:r>
                    <w:rPr>
                      <w:rFonts w:ascii="Helvetica" w:eastAsia="Times New Roman" w:hAnsi="Helvetica" w:cs="Arial"/>
                      <w:b/>
                      <w:bCs/>
                    </w:rPr>
                    <w:t> »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Association pour la promotion</w:t>
                  </w:r>
                  <w:r w:rsidR="00E173EA">
                    <w:rPr>
                      <w:rFonts w:ascii="Helvetica" w:eastAsia="Times New Roman" w:hAnsi="Helvetica" w:cs="Arial"/>
                      <w:b/>
                      <w:bCs/>
                    </w:rPr>
                    <w:t xml:space="preserve"> </w:t>
                  </w:r>
                  <w:r>
                    <w:rPr>
                      <w:rFonts w:ascii="Helvetica" w:eastAsia="Times New Roman" w:hAnsi="Helvetica" w:cs="Arial"/>
                      <w:b/>
                      <w:bCs/>
                    </w:rPr>
                    <w:t>e</w:t>
                  </w: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t la formation des techniques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hAnsi="Helvetica" w:cs="Arial"/>
                      <w:b/>
                    </w:rPr>
                  </w:pPr>
                  <w:r w:rsidRPr="00B67168">
                    <w:rPr>
                      <w:rFonts w:ascii="Helvetica" w:eastAsia="Times New Roman" w:hAnsi="Helvetica" w:cs="Arial"/>
                      <w:b/>
                      <w:bCs/>
                    </w:rPr>
                    <w:t>83, Avenue de Neuilly</w:t>
                  </w:r>
                </w:p>
                <w:p w:rsidR="00B67168" w:rsidRPr="00B67168" w:rsidRDefault="00B67168" w:rsidP="00B67168">
                  <w:pPr>
                    <w:spacing w:after="0" w:line="240" w:lineRule="auto"/>
                    <w:ind w:right="51"/>
                    <w:jc w:val="center"/>
                    <w:rPr>
                      <w:rFonts w:ascii="Helvetica" w:eastAsia="Times New Roman" w:hAnsi="Helvetica" w:cs="Arial"/>
                      <w:b/>
                      <w:bCs/>
                    </w:rPr>
                  </w:pPr>
                  <w:r w:rsidRPr="00B67168">
                    <w:rPr>
                      <w:rFonts w:ascii="Helvetica" w:hAnsi="Helvetica" w:cs="Arial"/>
                      <w:b/>
                    </w:rPr>
                    <w:t>94120 Fontenay Sous-Bois</w:t>
                  </w:r>
                </w:p>
                <w:p w:rsidR="00552130" w:rsidRPr="0099594C" w:rsidRDefault="00552130" w:rsidP="002248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sz w:val="6"/>
                      <w:szCs w:val="6"/>
                      <w:lang w:eastAsia="zh-CN"/>
                    </w:rPr>
                  </w:pPr>
                </w:p>
                <w:p w:rsidR="00B67168" w:rsidRDefault="004C20F9" w:rsidP="00073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Style w:val="Lienhypertexte"/>
                      <w:rFonts w:ascii="Helvetica" w:hAnsi="Helvetica" w:cs="Arial"/>
                      <w:bCs/>
                    </w:rPr>
                  </w:pPr>
                  <w:r w:rsidRPr="0022481A">
                    <w:rPr>
                      <w:rFonts w:eastAsia="SimSun" w:cs="Comic Sans MS"/>
                      <w:color w:val="000000"/>
                      <w:lang w:eastAsia="zh-CN"/>
                    </w:rPr>
                    <w:t>Mail :</w:t>
                  </w:r>
                  <w:r w:rsidR="00F42338">
                    <w:rPr>
                      <w:rFonts w:eastAsia="SimSun" w:cs="Comic Sans MS"/>
                      <w:color w:val="000000"/>
                      <w:lang w:eastAsia="zh-CN"/>
                    </w:rPr>
                    <w:t xml:space="preserve"> </w:t>
                  </w:r>
                  <w:hyperlink r:id="rId8" w:history="1">
                    <w:r w:rsidR="00B67168" w:rsidRPr="00E975BC">
                      <w:rPr>
                        <w:rStyle w:val="Lienhypertexte"/>
                        <w:rFonts w:ascii="Helvetica" w:hAnsi="Helvetica" w:cs="Arial"/>
                        <w:bCs/>
                      </w:rPr>
                      <w:t>contact@comtech-formation.org</w:t>
                    </w:r>
                  </w:hyperlink>
                </w:p>
                <w:p w:rsidR="00E173EA" w:rsidRPr="0007300D" w:rsidRDefault="00E173EA" w:rsidP="000730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color w:val="0000FF"/>
                      <w:u w:val="single"/>
                      <w:lang w:eastAsia="zh-CN"/>
                    </w:rPr>
                  </w:pPr>
                </w:p>
                <w:p w:rsidR="008E044F" w:rsidRDefault="009F5958" w:rsidP="00F423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</w:pPr>
                  <w:r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>Pour</w:t>
                  </w:r>
                  <w:r w:rsidR="00514EAD"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 xml:space="preserve"> toutes informations</w:t>
                  </w:r>
                  <w:r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 xml:space="preserve"> veuillez nous contacter au 01 41</w:t>
                  </w:r>
                  <w:r w:rsidR="002A09E6"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  <w:t xml:space="preserve"> 95 04 53</w:t>
                  </w:r>
                </w:p>
                <w:p w:rsidR="00F704F1" w:rsidRDefault="00F704F1" w:rsidP="00F423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000000"/>
                      <w:lang w:eastAsia="zh-CN"/>
                    </w:rPr>
                  </w:pPr>
                </w:p>
                <w:p w:rsidR="00F704F1" w:rsidRPr="00306408" w:rsidRDefault="00F704F1" w:rsidP="00F704F1">
                  <w:pPr>
                    <w:pStyle w:val="Corpsdetexte22"/>
                    <w:shd w:val="clear" w:color="auto" w:fill="D9D9D9"/>
                    <w:tabs>
                      <w:tab w:val="left" w:pos="1701"/>
                      <w:tab w:val="left" w:pos="2835"/>
                    </w:tabs>
                    <w:rPr>
                      <w:rFonts w:ascii="Calibri" w:hAnsi="Calibri"/>
                      <w:color w:val="C00000"/>
                      <w:sz w:val="22"/>
                      <w:szCs w:val="22"/>
                    </w:rPr>
                  </w:pPr>
                  <w:r w:rsidRPr="00306408">
                    <w:rPr>
                      <w:rFonts w:ascii="Calibri" w:hAnsi="Calibri"/>
                      <w:color w:val="C00000"/>
                      <w:sz w:val="22"/>
                      <w:szCs w:val="22"/>
                    </w:rPr>
                    <w:t>Coût</w:t>
                  </w:r>
                  <w:r>
                    <w:rPr>
                      <w:rFonts w:ascii="Calibri" w:hAnsi="Calibri"/>
                      <w:color w:val="C00000"/>
                      <w:sz w:val="22"/>
                      <w:szCs w:val="22"/>
                    </w:rPr>
                    <w:t xml:space="preserve"> de la formation </w:t>
                  </w:r>
                  <w:r w:rsidRPr="00306408">
                    <w:rPr>
                      <w:rFonts w:ascii="Calibri" w:hAnsi="Calibri"/>
                      <w:color w:val="C00000"/>
                      <w:sz w:val="22"/>
                      <w:szCs w:val="22"/>
                    </w:rPr>
                    <w:t>:</w:t>
                  </w:r>
                </w:p>
                <w:p w:rsidR="00F704F1" w:rsidRDefault="00F704F1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</w:pPr>
                </w:p>
                <w:p w:rsidR="00F704F1" w:rsidRPr="008E044F" w:rsidRDefault="00F704F1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</w:pPr>
                  <w:r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>F</w:t>
                  </w:r>
                  <w:r w:rsidRPr="008E044F"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 xml:space="preserve">ormation prise en charge par le Conseil </w:t>
                  </w:r>
                  <w:r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>Régional Ile de F</w:t>
                  </w:r>
                  <w:r w:rsidRPr="008E044F">
                    <w:rPr>
                      <w:rFonts w:eastAsia="SimSun" w:cs="Comic Sans MS"/>
                      <w:b/>
                      <w:color w:val="00B050"/>
                      <w:lang w:eastAsia="zh-CN"/>
                    </w:rPr>
                    <w:t>rance</w:t>
                  </w:r>
                </w:p>
                <w:p w:rsidR="00F704F1" w:rsidRDefault="00F704F1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color w:val="000000"/>
                      <w:lang w:eastAsia="zh-CN"/>
                    </w:rPr>
                  </w:pPr>
                </w:p>
                <w:p w:rsidR="00F704F1" w:rsidRDefault="00F704F1" w:rsidP="00F423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3" o:spid="_x0000_s1029" type="#_x0000_t202" style="position:absolute;margin-left:-41.3pt;margin-top:76.45pt;width:317.25pt;height:583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" strokecolor="#d8d8d8" strokeweight="1pt">
            <v:textbox>
              <w:txbxContent>
                <w:p w:rsidR="003F2721" w:rsidRPr="003F2721" w:rsidRDefault="003F2721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6"/>
                      <w:szCs w:val="6"/>
                      <w:lang w:eastAsia="zh-CN"/>
                    </w:rPr>
                  </w:pPr>
                </w:p>
                <w:p w:rsidR="003F2721" w:rsidRDefault="003F2721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>Cette formation</w:t>
                  </w:r>
                  <w:r w:rsidR="00846FE8"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 xml:space="preserve"> de pré-qualification </w:t>
                  </w:r>
                  <w:r w:rsidRPr="00413300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 xml:space="preserve">est </w:t>
                  </w:r>
                  <w:r w:rsidR="0013570B">
                    <w:rPr>
                      <w:rFonts w:eastAsia="SimSun" w:cs="Comic Sans MS"/>
                      <w:b/>
                      <w:sz w:val="20"/>
                      <w:szCs w:val="20"/>
                      <w:lang w:eastAsia="zh-CN"/>
                    </w:rPr>
                    <w:t>destinée au</w:t>
                  </w:r>
                  <w:r w:rsidRPr="00413300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 :</w:t>
                  </w:r>
                </w:p>
                <w:p w:rsidR="00666626" w:rsidRDefault="00666626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</w:p>
                <w:p w:rsidR="0013570B" w:rsidRPr="009701B5" w:rsidRDefault="0013570B" w:rsidP="0013570B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Jeunes </w:t>
                  </w:r>
                  <w:r w:rsidR="00666626"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>âgé</w:t>
                  </w:r>
                  <w:r w:rsidR="00184D10"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>s</w:t>
                  </w:r>
                  <w:r w:rsidR="003D3085"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de 18</w:t>
                  </w:r>
                  <w:r w:rsidR="00666626"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ans </w:t>
                  </w:r>
                  <w:r w:rsidR="009701B5"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>ou plus</w:t>
                  </w:r>
                </w:p>
                <w:p w:rsidR="00666626" w:rsidRPr="009701B5" w:rsidRDefault="009701B5" w:rsidP="0013570B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Ayant un niveau baccalauréat ou tout diplôme attestant </w:t>
                  </w:r>
                  <w:r w:rsidR="00F704F1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>ses</w:t>
                  </w:r>
                  <w:r w:rsidRPr="009701B5">
                    <w:rPr>
                      <w:rFonts w:eastAsia="SimSun" w:cs="Comic Sans MS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compétences liés à l’animation socioculturelle et sportive</w:t>
                  </w:r>
                </w:p>
                <w:p w:rsidR="00666626" w:rsidRDefault="00666626" w:rsidP="0013570B">
                  <w:pPr>
                    <w:pStyle w:val="Paragraphedeliste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Ayant une pratique dans un domaine d’activités de loisirs</w:t>
                  </w:r>
                </w:p>
                <w:p w:rsidR="00F704F1" w:rsidRPr="002F31ED" w:rsidRDefault="00F704F1" w:rsidP="00F704F1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</w:p>
                <w:p w:rsidR="00666626" w:rsidRDefault="00666626" w:rsidP="006666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La formation s’appuie sur la pédagogie par objectifs qui permet une individualisation de la </w:t>
                  </w:r>
                  <w:r w:rsidR="00677FC9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formation. Elle comprend trois a</w:t>
                  </w: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xes majeurs de travail </w:t>
                  </w:r>
                </w:p>
                <w:p w:rsidR="00666626" w:rsidRDefault="00666626" w:rsidP="00666626">
                  <w:pPr>
                    <w:pStyle w:val="Paragraphedeliste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La connaissance par les stagiaires du secteur professionnel de l’an</w:t>
                  </w:r>
                  <w:r w:rsidR="00AE6363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imation</w:t>
                  </w:r>
                </w:p>
                <w:p w:rsidR="00666626" w:rsidRDefault="00666626" w:rsidP="00666626">
                  <w:pPr>
                    <w:pStyle w:val="Paragraphedeliste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La connaissance du métier d’animateur et l’acquisition de compétences professionnelles</w:t>
                  </w:r>
                </w:p>
                <w:p w:rsidR="00666626" w:rsidRDefault="00666626" w:rsidP="00666626">
                  <w:pPr>
                    <w:pStyle w:val="Paragraphedeliste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 xml:space="preserve">La réalisation d’un projet collectif </w:t>
                  </w:r>
                  <w:r w:rsidR="00AE6363"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  <w:t>aura pour but de mettre les stagiaires en situation d’animateur de leur projet professionnel</w:t>
                  </w:r>
                </w:p>
                <w:p w:rsidR="00E25875" w:rsidRPr="00666626" w:rsidRDefault="00E25875" w:rsidP="00E25875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20"/>
                      <w:szCs w:val="20"/>
                      <w:lang w:eastAsia="zh-CN"/>
                    </w:rPr>
                  </w:pPr>
                </w:p>
                <w:p w:rsidR="00F704F1" w:rsidRPr="00F704F1" w:rsidRDefault="00350675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</w:pPr>
                  <w:r w:rsidRPr="00F704F1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 xml:space="preserve">Objectifs de la formation : </w:t>
                  </w:r>
                </w:p>
                <w:p w:rsidR="00F704F1" w:rsidRPr="00F704F1" w:rsidRDefault="00F704F1" w:rsidP="00F704F1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 w:rsidRPr="00F704F1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Valider les Tests d’Exigences aux préalables 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(TEP) </w:t>
                  </w:r>
                  <w:r w:rsidRPr="00F704F1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à l’entrée en formation BPJEPS LTP</w:t>
                  </w:r>
                </w:p>
                <w:p w:rsidR="005E29D2" w:rsidRPr="005E29D2" w:rsidRDefault="005E29D2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color w:val="FF0000"/>
                      <w:sz w:val="6"/>
                      <w:szCs w:val="6"/>
                      <w:u w:val="single"/>
                      <w:lang w:eastAsia="zh-CN"/>
                    </w:rPr>
                  </w:pPr>
                </w:p>
                <w:p w:rsidR="00350675" w:rsidRDefault="00F704F1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</w:t>
                  </w:r>
                  <w:r w:rsidR="00325737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Etre capable de co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m</w:t>
                  </w:r>
                  <w:r w:rsidR="00325737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muniquer</w:t>
                  </w:r>
                  <w:r w:rsidR="00350675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dans les différentes situations de la vie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professionnelle</w:t>
                  </w:r>
                </w:p>
                <w:p w:rsidR="00350675" w:rsidRDefault="0035067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  Etre capable de préparer et animer une séance, gérer un groupe</w:t>
                  </w:r>
                </w:p>
                <w:p w:rsidR="00350675" w:rsidRDefault="0035067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-  Etre capable </w:t>
                  </w:r>
                  <w:r w:rsidR="002F31ED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de 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rechercher des informations, d’atteindre un objectif visé</w:t>
                  </w:r>
                </w:p>
                <w:p w:rsidR="00AF7418" w:rsidRDefault="002F31ED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- </w:t>
                  </w:r>
                  <w:r w:rsidR="00AF7418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Etre capable d’animer des activités de loisirs, adapter et évaluer son ac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tion</w:t>
                  </w:r>
                </w:p>
                <w:p w:rsidR="00350675" w:rsidRDefault="001663E5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-</w:t>
                  </w:r>
                  <w:r w:rsidRPr="001663E5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F704F1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Rechercher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 une structure </w:t>
                  </w:r>
                  <w:r w:rsidR="00F704F1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d’alternance </w:t>
                  </w:r>
                  <w:r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pour la période de formation,  </w:t>
                  </w:r>
                  <w:r w:rsidR="005E29D2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 xml:space="preserve">promouvoir sa candidature dans le cadre d’un contrat d’apprentissage </w:t>
                  </w:r>
                  <w:r w:rsidR="00F704F1"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  <w:t>ou autre contrat.</w:t>
                  </w:r>
                </w:p>
                <w:p w:rsidR="00184D10" w:rsidRPr="002F31ED" w:rsidRDefault="00184D10" w:rsidP="00200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20"/>
                      <w:szCs w:val="20"/>
                      <w:lang w:eastAsia="zh-CN"/>
                    </w:rPr>
                  </w:pPr>
                </w:p>
                <w:p w:rsidR="009701B5" w:rsidRPr="00F704F1" w:rsidRDefault="00AE6363" w:rsidP="009701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</w:pPr>
                  <w:r w:rsidRPr="00F704F1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 xml:space="preserve">Débouchés : </w:t>
                  </w:r>
                </w:p>
                <w:p w:rsidR="009701B5" w:rsidRPr="00F704F1" w:rsidRDefault="009701B5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bCs/>
                      <w:szCs w:val="20"/>
                      <w:lang w:eastAsia="zh-CN"/>
                    </w:rPr>
                  </w:pPr>
                  <w:r w:rsidRPr="00F704F1">
                    <w:rPr>
                      <w:rFonts w:eastAsia="SimSun" w:cs="BookAntiqua"/>
                      <w:b/>
                      <w:bCs/>
                      <w:szCs w:val="20"/>
                      <w:lang w:eastAsia="zh-CN"/>
                    </w:rPr>
                    <w:t>BPJEPS Loisirs Tous Publics- Animateur Référent Jeux-</w:t>
                  </w:r>
                </w:p>
                <w:p w:rsidR="009701B5" w:rsidRDefault="009701B5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bCs/>
                      <w:color w:val="C0504D" w:themeColor="accent2"/>
                      <w:sz w:val="16"/>
                      <w:szCs w:val="20"/>
                      <w:u w:val="single"/>
                      <w:lang w:eastAsia="zh-CN"/>
                    </w:rPr>
                  </w:pPr>
                </w:p>
                <w:p w:rsidR="009701B5" w:rsidRPr="00F704F1" w:rsidRDefault="00AE6363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</w:pPr>
                  <w:r w:rsidRPr="00F704F1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L</w:t>
                  </w:r>
                  <w:r w:rsidR="009701B5" w:rsidRPr="00F704F1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es lieux d’exercices </w:t>
                  </w:r>
                </w:p>
                <w:p w:rsidR="009701B5" w:rsidRPr="009701B5" w:rsidRDefault="00AE6363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701B5">
                    <w:rPr>
                      <w:rFonts w:eastAsia="SimSun" w:cs="BookAntiqua"/>
                      <w:b/>
                      <w:bCs/>
                      <w:sz w:val="20"/>
                      <w:szCs w:val="20"/>
                      <w:lang w:eastAsia="zh-CN"/>
                    </w:rPr>
                    <w:t>Secteur public</w:t>
                  </w:r>
                  <w:r w:rsidR="002F31ED" w:rsidRPr="009701B5">
                    <w:rPr>
                      <w:rFonts w:eastAsia="SimSun" w:cs="BookAntiqua"/>
                      <w:b/>
                      <w:bCs/>
                      <w:sz w:val="20"/>
                      <w:szCs w:val="20"/>
                      <w:lang w:eastAsia="zh-CN"/>
                    </w:rPr>
                    <w:t> :</w:t>
                  </w:r>
                </w:p>
                <w:p w:rsidR="00AE6363" w:rsidRDefault="002F31ED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 xml:space="preserve">Municipalités (service enfance : centre de loisirs, accueil périscolaire. </w:t>
                  </w:r>
                </w:p>
                <w:p w:rsidR="009701B5" w:rsidRPr="009701B5" w:rsidRDefault="009701B5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color w:val="FF0000"/>
                      <w:sz w:val="20"/>
                      <w:szCs w:val="20"/>
                      <w:u w:val="single"/>
                      <w:lang w:eastAsia="zh-CN"/>
                    </w:rPr>
                  </w:pPr>
                </w:p>
                <w:p w:rsidR="009701B5" w:rsidRPr="009701B5" w:rsidRDefault="002F31ED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9701B5">
                    <w:rPr>
                      <w:rFonts w:eastAsia="SimSun" w:cs="BookAntiqua"/>
                      <w:b/>
                      <w:bCs/>
                      <w:sz w:val="20"/>
                      <w:szCs w:val="20"/>
                      <w:lang w:eastAsia="zh-CN"/>
                    </w:rPr>
                    <w:t>Secteur privés :</w:t>
                  </w:r>
                </w:p>
                <w:p w:rsidR="002F31ED" w:rsidRPr="00434144" w:rsidRDefault="009701B5" w:rsidP="007C2C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A</w:t>
                  </w:r>
                  <w:r w:rsidR="002F31ED">
                    <w:rPr>
                      <w:rFonts w:eastAsia="SimSun" w:cs="BookAntiqua"/>
                      <w:bCs/>
                      <w:sz w:val="20"/>
                      <w:szCs w:val="20"/>
                      <w:lang w:eastAsia="zh-CN"/>
                    </w:rPr>
                    <w:t>ssociations, clubs sportifs, entreprises, ainsi que les collectivités territoriales.</w:t>
                  </w: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F704F1" w:rsidRDefault="00F704F1" w:rsidP="00E258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</w:pPr>
                  <w:r w:rsidRPr="00EE31D3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Statut des stagiaires</w:t>
                  </w:r>
                  <w:r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 xml:space="preserve"> et fin</w:t>
                  </w:r>
                  <w:bookmarkStart w:id="0" w:name="_GoBack"/>
                  <w:r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a</w:t>
                  </w:r>
                  <w:bookmarkEnd w:id="0"/>
                  <w:r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 xml:space="preserve">ncement de la formation </w:t>
                  </w:r>
                  <w:r w:rsidRPr="00EE31D3">
                    <w:rPr>
                      <w:rFonts w:eastAsia="SimSun" w:cs="BookAntiqua"/>
                      <w:b/>
                      <w:bCs/>
                      <w:color w:val="DE084A"/>
                      <w:sz w:val="20"/>
                      <w:szCs w:val="20"/>
                      <w:u w:val="single"/>
                      <w:lang w:eastAsia="zh-CN"/>
                    </w:rPr>
                    <w:t>:</w:t>
                  </w:r>
                </w:p>
                <w:p w:rsidR="00F704F1" w:rsidRPr="00827DDA" w:rsidRDefault="00F704F1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b/>
                      <w:bCs/>
                      <w:color w:val="DE084A"/>
                      <w:sz w:val="6"/>
                      <w:szCs w:val="6"/>
                      <w:u w:val="single"/>
                      <w:lang w:eastAsia="zh-CN"/>
                    </w:rPr>
                  </w:pPr>
                </w:p>
                <w:p w:rsidR="00F704F1" w:rsidRPr="00EE31D3" w:rsidRDefault="00F704F1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eastAsia="SimSun" w:hAnsi="Comic Sans MS" w:cs="Comic Sans MS"/>
                      <w:sz w:val="18"/>
                      <w:szCs w:val="18"/>
                      <w:lang w:eastAsia="zh-CN"/>
                    </w:rPr>
                  </w:pPr>
                  <w:r w:rsidRPr="00EE31D3">
                    <w:rPr>
                      <w:b/>
                      <w:sz w:val="18"/>
                      <w:szCs w:val="18"/>
                    </w:rPr>
                    <w:sym w:font="Wingdings" w:char="F0E8"/>
                  </w:r>
                  <w:r w:rsidRPr="00EE31D3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  <w:t>Financement de la formation par le Conseil Régional Ile de France</w:t>
                  </w:r>
                </w:p>
                <w:p w:rsidR="00F704F1" w:rsidRPr="00EE31D3" w:rsidRDefault="00F704F1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  <w:t xml:space="preserve">Les jeunes accueillis ont le statut de stagiaires de la formation professionnelle (avec possibilité d’obtenir une rémunération de l’ASP). </w:t>
                  </w:r>
                </w:p>
                <w:p w:rsidR="00F704F1" w:rsidRDefault="00F704F1" w:rsidP="00F70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SimSun" w:cs="BookAntiqua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  <w:t>RESPONSABLE DE FORMATION : Claire LECHEVALLIER</w:t>
                  </w: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eastAsia="SimSun" w:hAnsi="Comic Sans MS" w:cs="Comic Sans MS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SimSun" w:cs="BookAntiqua"/>
                      <w:sz w:val="18"/>
                      <w:szCs w:val="18"/>
                      <w:lang w:eastAsia="zh-CN"/>
                    </w:rPr>
                  </w:pPr>
                </w:p>
                <w:p w:rsidR="00846FE8" w:rsidRPr="00EE31D3" w:rsidRDefault="00846FE8" w:rsidP="00846FE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C20F9" w:rsidRPr="009701B5" w:rsidSect="00974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C6" w:rsidRDefault="00B81FC6" w:rsidP="00B67168">
      <w:pPr>
        <w:spacing w:after="0" w:line="240" w:lineRule="auto"/>
      </w:pPr>
      <w:r>
        <w:separator/>
      </w:r>
    </w:p>
  </w:endnote>
  <w:endnote w:type="continuationSeparator" w:id="0">
    <w:p w:rsidR="00B81FC6" w:rsidRDefault="00B81FC6" w:rsidP="00B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C6" w:rsidRDefault="00B81FC6" w:rsidP="00B67168">
      <w:pPr>
        <w:spacing w:after="0" w:line="240" w:lineRule="auto"/>
      </w:pPr>
      <w:r>
        <w:separator/>
      </w:r>
    </w:p>
  </w:footnote>
  <w:footnote w:type="continuationSeparator" w:id="0">
    <w:p w:rsidR="00B81FC6" w:rsidRDefault="00B81FC6" w:rsidP="00B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68" w:rsidRDefault="00B67168">
    <w:pPr>
      <w:pStyle w:val="En-tte"/>
    </w:pPr>
    <w:r>
      <w:rPr>
        <w:noProof/>
        <w:lang w:eastAsia="fr-FR"/>
      </w:rPr>
      <w:drawing>
        <wp:inline distT="0" distB="0" distL="0" distR="0">
          <wp:extent cx="1133475" cy="1133475"/>
          <wp:effectExtent l="0" t="0" r="9525" b="9525"/>
          <wp:docPr id="3" name="Image 3" descr="C:\Users\user\Pictures\Logo\ComTe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\ComTe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4" cy="1138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fr-FR"/>
      </w:rPr>
      <w:drawing>
        <wp:inline distT="0" distB="0" distL="0" distR="0">
          <wp:extent cx="2283187" cy="504825"/>
          <wp:effectExtent l="0" t="0" r="3175" b="0"/>
          <wp:docPr id="41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648" cy="508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fr-FR"/>
      </w:rPr>
      <w:drawing>
        <wp:inline distT="0" distB="0" distL="0" distR="0">
          <wp:extent cx="1628775" cy="1160063"/>
          <wp:effectExtent l="0" t="0" r="0" b="2540"/>
          <wp:docPr id="7" name="Image 7" descr="cid:image001.png@01CC7DF0.90DE1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CC7DF0.90DE1B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6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3CC"/>
    <w:multiLevelType w:val="hybridMultilevel"/>
    <w:tmpl w:val="9EBE5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499"/>
    <w:multiLevelType w:val="hybridMultilevel"/>
    <w:tmpl w:val="0E96F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71B2"/>
    <w:multiLevelType w:val="hybridMultilevel"/>
    <w:tmpl w:val="0A0256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3599"/>
    <w:multiLevelType w:val="hybridMultilevel"/>
    <w:tmpl w:val="DA28AD2C"/>
    <w:lvl w:ilvl="0" w:tplc="A2FE9C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6E6F"/>
    <w:multiLevelType w:val="hybridMultilevel"/>
    <w:tmpl w:val="D01C61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4E20"/>
    <w:multiLevelType w:val="hybridMultilevel"/>
    <w:tmpl w:val="C65A28E0"/>
    <w:lvl w:ilvl="0" w:tplc="8DA203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D5D"/>
    <w:multiLevelType w:val="hybridMultilevel"/>
    <w:tmpl w:val="0616D3C4"/>
    <w:lvl w:ilvl="0" w:tplc="EA3C9934">
      <w:numFmt w:val="bullet"/>
      <w:lvlText w:val="-"/>
      <w:lvlJc w:val="left"/>
      <w:pPr>
        <w:ind w:left="720" w:hanging="360"/>
      </w:pPr>
      <w:rPr>
        <w:rFonts w:ascii="Calibri" w:eastAsia="SimSun" w:hAnsi="Calibri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E429C"/>
    <w:multiLevelType w:val="hybridMultilevel"/>
    <w:tmpl w:val="DD8AAEA2"/>
    <w:lvl w:ilvl="0" w:tplc="7608B2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4AF1"/>
    <w:multiLevelType w:val="hybridMultilevel"/>
    <w:tmpl w:val="FFF87C7A"/>
    <w:lvl w:ilvl="0" w:tplc="1BBEB6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648CB"/>
    <w:multiLevelType w:val="hybridMultilevel"/>
    <w:tmpl w:val="D1205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62990"/>
    <w:multiLevelType w:val="hybridMultilevel"/>
    <w:tmpl w:val="81A4F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F2EE6"/>
    <w:multiLevelType w:val="hybridMultilevel"/>
    <w:tmpl w:val="67742C6E"/>
    <w:lvl w:ilvl="0" w:tplc="669867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A5508"/>
    <w:multiLevelType w:val="hybridMultilevel"/>
    <w:tmpl w:val="3BAEE6B0"/>
    <w:lvl w:ilvl="0" w:tplc="7A1E49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A48FD"/>
    <w:multiLevelType w:val="hybridMultilevel"/>
    <w:tmpl w:val="4802F166"/>
    <w:lvl w:ilvl="0" w:tplc="98B0292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0A3F"/>
    <w:multiLevelType w:val="hybridMultilevel"/>
    <w:tmpl w:val="069E21C2"/>
    <w:lvl w:ilvl="0" w:tplc="FAAC390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53911"/>
    <w:multiLevelType w:val="hybridMultilevel"/>
    <w:tmpl w:val="7778BBAA"/>
    <w:lvl w:ilvl="0" w:tplc="1934585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C182F"/>
    <w:multiLevelType w:val="hybridMultilevel"/>
    <w:tmpl w:val="D616BD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14"/>
  </w:num>
  <w:num w:numId="14">
    <w:abstractNumId w:val="16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5FCD"/>
    <w:rsid w:val="00013618"/>
    <w:rsid w:val="00026F1C"/>
    <w:rsid w:val="00037A59"/>
    <w:rsid w:val="00037E65"/>
    <w:rsid w:val="00043379"/>
    <w:rsid w:val="0004493B"/>
    <w:rsid w:val="00050DD5"/>
    <w:rsid w:val="00060A0A"/>
    <w:rsid w:val="0007300D"/>
    <w:rsid w:val="00075007"/>
    <w:rsid w:val="00076870"/>
    <w:rsid w:val="000807DE"/>
    <w:rsid w:val="00086B29"/>
    <w:rsid w:val="00087900"/>
    <w:rsid w:val="000908A8"/>
    <w:rsid w:val="00091A58"/>
    <w:rsid w:val="000A25BA"/>
    <w:rsid w:val="000B0468"/>
    <w:rsid w:val="000B394B"/>
    <w:rsid w:val="000B5782"/>
    <w:rsid w:val="000B702A"/>
    <w:rsid w:val="000C2964"/>
    <w:rsid w:val="000C5497"/>
    <w:rsid w:val="001031E8"/>
    <w:rsid w:val="0012623C"/>
    <w:rsid w:val="0012669C"/>
    <w:rsid w:val="001269E6"/>
    <w:rsid w:val="00126E23"/>
    <w:rsid w:val="00130C02"/>
    <w:rsid w:val="0013570B"/>
    <w:rsid w:val="0013732E"/>
    <w:rsid w:val="00140688"/>
    <w:rsid w:val="001532C1"/>
    <w:rsid w:val="001663E5"/>
    <w:rsid w:val="0017555D"/>
    <w:rsid w:val="001833A4"/>
    <w:rsid w:val="00184D10"/>
    <w:rsid w:val="001A4D7E"/>
    <w:rsid w:val="001A5402"/>
    <w:rsid w:val="001B594F"/>
    <w:rsid w:val="001D4D78"/>
    <w:rsid w:val="001E588C"/>
    <w:rsid w:val="001E7C1D"/>
    <w:rsid w:val="001F66B5"/>
    <w:rsid w:val="00200542"/>
    <w:rsid w:val="002011BF"/>
    <w:rsid w:val="00202C7C"/>
    <w:rsid w:val="00214E7C"/>
    <w:rsid w:val="0022481A"/>
    <w:rsid w:val="00234765"/>
    <w:rsid w:val="002357A1"/>
    <w:rsid w:val="00245340"/>
    <w:rsid w:val="0024582F"/>
    <w:rsid w:val="00253958"/>
    <w:rsid w:val="002A09E6"/>
    <w:rsid w:val="002A7963"/>
    <w:rsid w:val="002B560D"/>
    <w:rsid w:val="002B6D3E"/>
    <w:rsid w:val="002B7F51"/>
    <w:rsid w:val="002C2809"/>
    <w:rsid w:val="002C7022"/>
    <w:rsid w:val="002D1A6B"/>
    <w:rsid w:val="002D2F3C"/>
    <w:rsid w:val="002D665D"/>
    <w:rsid w:val="002D723A"/>
    <w:rsid w:val="002F31ED"/>
    <w:rsid w:val="002F3503"/>
    <w:rsid w:val="00305DE8"/>
    <w:rsid w:val="00306B04"/>
    <w:rsid w:val="003225E6"/>
    <w:rsid w:val="0032430A"/>
    <w:rsid w:val="00325737"/>
    <w:rsid w:val="00327A09"/>
    <w:rsid w:val="00333CE3"/>
    <w:rsid w:val="00347E23"/>
    <w:rsid w:val="00350675"/>
    <w:rsid w:val="00353B0E"/>
    <w:rsid w:val="00362971"/>
    <w:rsid w:val="00376BD0"/>
    <w:rsid w:val="00396C14"/>
    <w:rsid w:val="003A38B6"/>
    <w:rsid w:val="003A6F41"/>
    <w:rsid w:val="003A7A3D"/>
    <w:rsid w:val="003B3909"/>
    <w:rsid w:val="003B5EC0"/>
    <w:rsid w:val="003C1975"/>
    <w:rsid w:val="003C2397"/>
    <w:rsid w:val="003C4B0A"/>
    <w:rsid w:val="003C6AFD"/>
    <w:rsid w:val="003C7351"/>
    <w:rsid w:val="003C7D79"/>
    <w:rsid w:val="003D28B4"/>
    <w:rsid w:val="003D3085"/>
    <w:rsid w:val="003F2721"/>
    <w:rsid w:val="004050AA"/>
    <w:rsid w:val="00413300"/>
    <w:rsid w:val="00431C8A"/>
    <w:rsid w:val="00431F4C"/>
    <w:rsid w:val="004337CC"/>
    <w:rsid w:val="00445147"/>
    <w:rsid w:val="004543F0"/>
    <w:rsid w:val="00456A09"/>
    <w:rsid w:val="004751E9"/>
    <w:rsid w:val="004875CB"/>
    <w:rsid w:val="0049788E"/>
    <w:rsid w:val="00497C55"/>
    <w:rsid w:val="004A4B92"/>
    <w:rsid w:val="004A6ED0"/>
    <w:rsid w:val="004C20F9"/>
    <w:rsid w:val="004C4A2E"/>
    <w:rsid w:val="004C613A"/>
    <w:rsid w:val="004E4FBB"/>
    <w:rsid w:val="004F6DC9"/>
    <w:rsid w:val="004F7BE4"/>
    <w:rsid w:val="0050137E"/>
    <w:rsid w:val="00505458"/>
    <w:rsid w:val="0050764D"/>
    <w:rsid w:val="00514EAD"/>
    <w:rsid w:val="005202CE"/>
    <w:rsid w:val="00537594"/>
    <w:rsid w:val="00552130"/>
    <w:rsid w:val="005551BF"/>
    <w:rsid w:val="00556043"/>
    <w:rsid w:val="005802A2"/>
    <w:rsid w:val="00581856"/>
    <w:rsid w:val="005928A2"/>
    <w:rsid w:val="005946C7"/>
    <w:rsid w:val="00597E99"/>
    <w:rsid w:val="005A43A2"/>
    <w:rsid w:val="005A6FD4"/>
    <w:rsid w:val="005B1FB6"/>
    <w:rsid w:val="005C0546"/>
    <w:rsid w:val="005C3449"/>
    <w:rsid w:val="005C6B66"/>
    <w:rsid w:val="005D43F3"/>
    <w:rsid w:val="005E29D2"/>
    <w:rsid w:val="005E7729"/>
    <w:rsid w:val="005F0A69"/>
    <w:rsid w:val="005F7C83"/>
    <w:rsid w:val="00605683"/>
    <w:rsid w:val="00606EA4"/>
    <w:rsid w:val="00643092"/>
    <w:rsid w:val="00652D49"/>
    <w:rsid w:val="00655C7B"/>
    <w:rsid w:val="006617EE"/>
    <w:rsid w:val="006660B9"/>
    <w:rsid w:val="00666626"/>
    <w:rsid w:val="0067193B"/>
    <w:rsid w:val="0067213F"/>
    <w:rsid w:val="0067338A"/>
    <w:rsid w:val="006755BF"/>
    <w:rsid w:val="00677FC9"/>
    <w:rsid w:val="006852E2"/>
    <w:rsid w:val="00685959"/>
    <w:rsid w:val="00691154"/>
    <w:rsid w:val="006959D2"/>
    <w:rsid w:val="006A2883"/>
    <w:rsid w:val="006A57F9"/>
    <w:rsid w:val="006B34F7"/>
    <w:rsid w:val="006C360F"/>
    <w:rsid w:val="006C6799"/>
    <w:rsid w:val="006E6DF6"/>
    <w:rsid w:val="006F0CB9"/>
    <w:rsid w:val="006F55E3"/>
    <w:rsid w:val="0070473F"/>
    <w:rsid w:val="007063C2"/>
    <w:rsid w:val="007124E0"/>
    <w:rsid w:val="00721068"/>
    <w:rsid w:val="00724788"/>
    <w:rsid w:val="007264EF"/>
    <w:rsid w:val="007542EA"/>
    <w:rsid w:val="007611A7"/>
    <w:rsid w:val="00776184"/>
    <w:rsid w:val="00777377"/>
    <w:rsid w:val="00780034"/>
    <w:rsid w:val="00785FCD"/>
    <w:rsid w:val="007870F3"/>
    <w:rsid w:val="007B0278"/>
    <w:rsid w:val="007B0C98"/>
    <w:rsid w:val="007B41D3"/>
    <w:rsid w:val="007C1587"/>
    <w:rsid w:val="007C2C0E"/>
    <w:rsid w:val="007D1D46"/>
    <w:rsid w:val="007D241D"/>
    <w:rsid w:val="007D6440"/>
    <w:rsid w:val="007E1341"/>
    <w:rsid w:val="007F541B"/>
    <w:rsid w:val="00806A65"/>
    <w:rsid w:val="00821EB6"/>
    <w:rsid w:val="00822BD9"/>
    <w:rsid w:val="00827726"/>
    <w:rsid w:val="00827DDA"/>
    <w:rsid w:val="00840E14"/>
    <w:rsid w:val="008449B8"/>
    <w:rsid w:val="00846FE8"/>
    <w:rsid w:val="00850680"/>
    <w:rsid w:val="00861E64"/>
    <w:rsid w:val="00885C21"/>
    <w:rsid w:val="00887C50"/>
    <w:rsid w:val="00894791"/>
    <w:rsid w:val="00895EC7"/>
    <w:rsid w:val="00897D9F"/>
    <w:rsid w:val="008A6933"/>
    <w:rsid w:val="008B553B"/>
    <w:rsid w:val="008B6191"/>
    <w:rsid w:val="008C4680"/>
    <w:rsid w:val="008D0571"/>
    <w:rsid w:val="008D5D02"/>
    <w:rsid w:val="008E044F"/>
    <w:rsid w:val="008E1361"/>
    <w:rsid w:val="008E4FA4"/>
    <w:rsid w:val="008F40B2"/>
    <w:rsid w:val="008F7043"/>
    <w:rsid w:val="00924B32"/>
    <w:rsid w:val="00934FFF"/>
    <w:rsid w:val="00935085"/>
    <w:rsid w:val="00936853"/>
    <w:rsid w:val="009377CB"/>
    <w:rsid w:val="0094014A"/>
    <w:rsid w:val="009673AE"/>
    <w:rsid w:val="009701B5"/>
    <w:rsid w:val="0097415C"/>
    <w:rsid w:val="00976225"/>
    <w:rsid w:val="00993483"/>
    <w:rsid w:val="0099594C"/>
    <w:rsid w:val="00996A2B"/>
    <w:rsid w:val="009A40A3"/>
    <w:rsid w:val="009F2FD8"/>
    <w:rsid w:val="009F3F30"/>
    <w:rsid w:val="009F5958"/>
    <w:rsid w:val="00A053D6"/>
    <w:rsid w:val="00A12A77"/>
    <w:rsid w:val="00A30756"/>
    <w:rsid w:val="00A422A4"/>
    <w:rsid w:val="00A5332D"/>
    <w:rsid w:val="00A70324"/>
    <w:rsid w:val="00A806A6"/>
    <w:rsid w:val="00AA1424"/>
    <w:rsid w:val="00AA1A8C"/>
    <w:rsid w:val="00AB4371"/>
    <w:rsid w:val="00AC4A79"/>
    <w:rsid w:val="00AD45BE"/>
    <w:rsid w:val="00AE03D6"/>
    <w:rsid w:val="00AE6164"/>
    <w:rsid w:val="00AE6363"/>
    <w:rsid w:val="00AF26A9"/>
    <w:rsid w:val="00AF448C"/>
    <w:rsid w:val="00AF4DCA"/>
    <w:rsid w:val="00AF7418"/>
    <w:rsid w:val="00B0504E"/>
    <w:rsid w:val="00B20648"/>
    <w:rsid w:val="00B33554"/>
    <w:rsid w:val="00B35411"/>
    <w:rsid w:val="00B35584"/>
    <w:rsid w:val="00B61C9E"/>
    <w:rsid w:val="00B62BD5"/>
    <w:rsid w:val="00B645A6"/>
    <w:rsid w:val="00B64A5E"/>
    <w:rsid w:val="00B65518"/>
    <w:rsid w:val="00B67168"/>
    <w:rsid w:val="00B74AED"/>
    <w:rsid w:val="00B7692B"/>
    <w:rsid w:val="00B81FC6"/>
    <w:rsid w:val="00B92F9C"/>
    <w:rsid w:val="00B96D79"/>
    <w:rsid w:val="00BB5301"/>
    <w:rsid w:val="00BC4169"/>
    <w:rsid w:val="00BD3207"/>
    <w:rsid w:val="00BE4C3E"/>
    <w:rsid w:val="00BF1952"/>
    <w:rsid w:val="00C01C7E"/>
    <w:rsid w:val="00C22746"/>
    <w:rsid w:val="00C23932"/>
    <w:rsid w:val="00C250CC"/>
    <w:rsid w:val="00C2687A"/>
    <w:rsid w:val="00C40CA1"/>
    <w:rsid w:val="00C55151"/>
    <w:rsid w:val="00C654F6"/>
    <w:rsid w:val="00C8386B"/>
    <w:rsid w:val="00C964C8"/>
    <w:rsid w:val="00C964F6"/>
    <w:rsid w:val="00C96B92"/>
    <w:rsid w:val="00CA5AE2"/>
    <w:rsid w:val="00CA7CBE"/>
    <w:rsid w:val="00CC2760"/>
    <w:rsid w:val="00CC560F"/>
    <w:rsid w:val="00CC5670"/>
    <w:rsid w:val="00CD2C2D"/>
    <w:rsid w:val="00CD3F83"/>
    <w:rsid w:val="00CE15B3"/>
    <w:rsid w:val="00CE6B0D"/>
    <w:rsid w:val="00D05793"/>
    <w:rsid w:val="00D12DA0"/>
    <w:rsid w:val="00D16CD4"/>
    <w:rsid w:val="00D301DB"/>
    <w:rsid w:val="00D425A3"/>
    <w:rsid w:val="00D431D2"/>
    <w:rsid w:val="00D44509"/>
    <w:rsid w:val="00D51685"/>
    <w:rsid w:val="00D60FD4"/>
    <w:rsid w:val="00D612C4"/>
    <w:rsid w:val="00D6482A"/>
    <w:rsid w:val="00D67CC4"/>
    <w:rsid w:val="00D7069B"/>
    <w:rsid w:val="00D70BCD"/>
    <w:rsid w:val="00D73164"/>
    <w:rsid w:val="00D77F75"/>
    <w:rsid w:val="00D8401A"/>
    <w:rsid w:val="00D9394E"/>
    <w:rsid w:val="00D94730"/>
    <w:rsid w:val="00DC38C7"/>
    <w:rsid w:val="00DC432C"/>
    <w:rsid w:val="00DD12BC"/>
    <w:rsid w:val="00DD5434"/>
    <w:rsid w:val="00DD6761"/>
    <w:rsid w:val="00DE465E"/>
    <w:rsid w:val="00DE6987"/>
    <w:rsid w:val="00DF79C8"/>
    <w:rsid w:val="00E02AD5"/>
    <w:rsid w:val="00E04F82"/>
    <w:rsid w:val="00E13B3E"/>
    <w:rsid w:val="00E15A12"/>
    <w:rsid w:val="00E173EA"/>
    <w:rsid w:val="00E24237"/>
    <w:rsid w:val="00E25875"/>
    <w:rsid w:val="00E577C4"/>
    <w:rsid w:val="00E63123"/>
    <w:rsid w:val="00E63D0D"/>
    <w:rsid w:val="00E7184E"/>
    <w:rsid w:val="00E7530D"/>
    <w:rsid w:val="00E80776"/>
    <w:rsid w:val="00E9272C"/>
    <w:rsid w:val="00EA4304"/>
    <w:rsid w:val="00EA7CD0"/>
    <w:rsid w:val="00EA7E3D"/>
    <w:rsid w:val="00EB1608"/>
    <w:rsid w:val="00EB6E62"/>
    <w:rsid w:val="00EC0A3F"/>
    <w:rsid w:val="00EE183F"/>
    <w:rsid w:val="00EE2A31"/>
    <w:rsid w:val="00EE31D3"/>
    <w:rsid w:val="00EE5242"/>
    <w:rsid w:val="00EF2766"/>
    <w:rsid w:val="00F06A5C"/>
    <w:rsid w:val="00F24F7E"/>
    <w:rsid w:val="00F31BEC"/>
    <w:rsid w:val="00F4168B"/>
    <w:rsid w:val="00F42338"/>
    <w:rsid w:val="00F60657"/>
    <w:rsid w:val="00F6308A"/>
    <w:rsid w:val="00F704F1"/>
    <w:rsid w:val="00F71E6C"/>
    <w:rsid w:val="00F71EBD"/>
    <w:rsid w:val="00F7269B"/>
    <w:rsid w:val="00F75C11"/>
    <w:rsid w:val="00F77265"/>
    <w:rsid w:val="00F835A7"/>
    <w:rsid w:val="00F91FD6"/>
    <w:rsid w:val="00F92AC8"/>
    <w:rsid w:val="00FC2401"/>
    <w:rsid w:val="00FC557B"/>
    <w:rsid w:val="00FC6021"/>
    <w:rsid w:val="00FD726B"/>
    <w:rsid w:val="00FE5354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0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416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057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4168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5793"/>
    <w:rPr>
      <w:rFonts w:ascii="Cambria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785F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5FCD"/>
    <w:rPr>
      <w:rFonts w:ascii="Arial" w:hAnsi="Arial" w:cs="Arial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rsid w:val="00CE1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E15B3"/>
    <w:rPr>
      <w:rFonts w:ascii="Book Antiqua" w:hAnsi="Book Antiqu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037E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21">
    <w:name w:val="Corps de texte 21"/>
    <w:basedOn w:val="Normal"/>
    <w:uiPriority w:val="99"/>
    <w:rsid w:val="00AB43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Corpsdetexte22">
    <w:name w:val="Corps de texte 22"/>
    <w:basedOn w:val="Normal"/>
    <w:uiPriority w:val="99"/>
    <w:rsid w:val="005F7C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BodyText21">
    <w:name w:val="Body Text 21"/>
    <w:basedOn w:val="Normal"/>
    <w:uiPriority w:val="99"/>
    <w:rsid w:val="00B62B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18"/>
      <w:szCs w:val="20"/>
      <w:lang w:eastAsia="fr-FR"/>
    </w:rPr>
  </w:style>
  <w:style w:type="character" w:styleId="Lienhypertexte">
    <w:name w:val="Hyperlink"/>
    <w:basedOn w:val="Policepardfaut"/>
    <w:unhideWhenUsed/>
    <w:rsid w:val="002D66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2130"/>
    <w:pPr>
      <w:ind w:left="720"/>
      <w:contextualSpacing/>
    </w:pPr>
  </w:style>
  <w:style w:type="character" w:styleId="Accentuation">
    <w:name w:val="Emphasis"/>
    <w:basedOn w:val="Policepardfaut"/>
    <w:qFormat/>
    <w:locked/>
    <w:rsid w:val="007F541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16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0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4168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057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4168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5793"/>
    <w:rPr>
      <w:rFonts w:ascii="Cambria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785F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5FCD"/>
    <w:rPr>
      <w:rFonts w:ascii="Arial" w:hAnsi="Arial" w:cs="Arial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rsid w:val="00CE1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E15B3"/>
    <w:rPr>
      <w:rFonts w:ascii="Book Antiqua" w:hAnsi="Book Antiqua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037E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21">
    <w:name w:val="Corps de texte 21"/>
    <w:basedOn w:val="Normal"/>
    <w:uiPriority w:val="99"/>
    <w:rsid w:val="00AB43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Corpsdetexte22">
    <w:name w:val="Corps de texte 22"/>
    <w:basedOn w:val="Normal"/>
    <w:uiPriority w:val="99"/>
    <w:rsid w:val="005F7C8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sz w:val="32"/>
      <w:szCs w:val="20"/>
      <w:lang w:eastAsia="fr-FR"/>
    </w:rPr>
  </w:style>
  <w:style w:type="paragraph" w:customStyle="1" w:styleId="BodyText21">
    <w:name w:val="Body Text 21"/>
    <w:basedOn w:val="Normal"/>
    <w:uiPriority w:val="99"/>
    <w:rsid w:val="00B62B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/>
      <w:sz w:val="18"/>
      <w:szCs w:val="20"/>
      <w:lang w:eastAsia="fr-FR"/>
    </w:rPr>
  </w:style>
  <w:style w:type="character" w:styleId="Lienhypertexte">
    <w:name w:val="Hyperlink"/>
    <w:basedOn w:val="Policepardfaut"/>
    <w:unhideWhenUsed/>
    <w:rsid w:val="002D665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52130"/>
    <w:pPr>
      <w:ind w:left="720"/>
      <w:contextualSpacing/>
    </w:pPr>
  </w:style>
  <w:style w:type="character" w:styleId="Accentuation">
    <w:name w:val="Emphasis"/>
    <w:basedOn w:val="Policepardfaut"/>
    <w:qFormat/>
    <w:locked/>
    <w:rsid w:val="007F541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16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6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453045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5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3120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1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mtech-form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1.png@01CC7DF0.90DE1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E1B2-8739-4AB9-826F-10073921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fdip</dc:creator>
  <cp:lastModifiedBy>fri</cp:lastModifiedBy>
  <cp:revision>2</cp:revision>
  <cp:lastPrinted>2016-03-08T09:14:00Z</cp:lastPrinted>
  <dcterms:created xsi:type="dcterms:W3CDTF">2016-09-20T14:41:00Z</dcterms:created>
  <dcterms:modified xsi:type="dcterms:W3CDTF">2016-09-20T14:41:00Z</dcterms:modified>
</cp:coreProperties>
</file>