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72" w:rsidRDefault="00E23C71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503.65pt;margin-top:-24pt;width:45.45pt;height:35.55pt;z-index:251660288;mso-height-percent:200;mso-height-percent:200;mso-width-relative:margin;mso-height-relative:margin" adj="16040" fillcolor="white [3201]" strokecolor="#4f81bd [3204]" strokeweight="2.5pt">
            <v:shadow color="#868686"/>
            <v:textbox style="mso-fit-shape-to-text:t">
              <w:txbxContent>
                <w:p w:rsidR="000A5B72" w:rsidRPr="000A5B72" w:rsidRDefault="000A5B72" w:rsidP="000A5B72">
                  <w:pPr>
                    <w:pStyle w:val="Sansinterligne"/>
                    <w:rPr>
                      <w:rFonts w:ascii="Comic Sans MS" w:hAnsi="Comic Sans MS"/>
                      <w:b/>
                      <w:color w:val="4F81BD" w:themeColor="accent1"/>
                      <w:sz w:val="28"/>
                    </w:rPr>
                  </w:pPr>
                  <w:r w:rsidRPr="000A5B72">
                    <w:rPr>
                      <w:rFonts w:ascii="Comic Sans MS" w:hAnsi="Comic Sans MS"/>
                      <w:b/>
                      <w:color w:val="4F81BD" w:themeColor="accent1"/>
                      <w:sz w:val="28"/>
                    </w:rPr>
                    <w:t>G1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2.6pt;margin-top:-12pt;width:550.95pt;height:56.2pt;z-index:251658240" fillcolor="white [3201]" strokecolor="#4f81bd [3204]" strokeweight="5pt">
            <v:stroke linestyle="thickThin"/>
            <v:shadow color="#868686"/>
            <o:extrusion v:ext="view" backdepth="9600pt" viewpoint="0" viewpointorigin="0" skewangle="-90" type="perspective"/>
            <v:textbox style="mso-next-textbox:#_x0000_s1026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0A5B72" w:rsidTr="00AD1AC3">
                    <w:tc>
                      <w:tcPr>
                        <w:tcW w:w="3542" w:type="dxa"/>
                      </w:tcPr>
                      <w:p w:rsidR="000A5B72" w:rsidRPr="00AD1AC3" w:rsidRDefault="000A5B72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0A5B72" w:rsidRPr="00AD1AC3" w:rsidRDefault="000A5B72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La phrase</w:t>
                        </w:r>
                        <w:r w:rsidR="002644CD">
                          <w:rPr>
                            <w:b/>
                            <w:color w:val="4F81BD" w:themeColor="accent1"/>
                          </w:rPr>
                          <w:t xml:space="preserve"> (1)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0A5B72" w:rsidRPr="00CA6E23" w:rsidRDefault="000A5B72" w:rsidP="00FB337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0A5B72" w:rsidTr="00AD1AC3">
                    <w:tc>
                      <w:tcPr>
                        <w:tcW w:w="3542" w:type="dxa"/>
                      </w:tcPr>
                      <w:p w:rsidR="000A5B72" w:rsidRPr="00AD1AC3" w:rsidRDefault="000A5B72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0A5B72" w:rsidRPr="00AD1AC3" w:rsidRDefault="000A5B72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0A5B72" w:rsidRPr="00AD1AC3" w:rsidRDefault="000A5B72" w:rsidP="00AD1AC3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0A5B72" w:rsidTr="00AD1AC3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0A5B72" w:rsidRPr="000A5B72" w:rsidRDefault="000A5B72" w:rsidP="00AD1AC3">
                        <w:pPr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Date :………………………………………………………………………………………………………….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0A5B72" w:rsidRPr="000A5B72" w:rsidRDefault="000A5B72" w:rsidP="00AD1AC3">
                        <w:pPr>
                          <w:jc w:val="right"/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Prénom : ……………………………………….</w:t>
                        </w:r>
                      </w:p>
                    </w:tc>
                  </w:tr>
                </w:tbl>
                <w:p w:rsidR="000A5B72" w:rsidRDefault="000A5B72" w:rsidP="000A5B72"/>
              </w:txbxContent>
            </v:textbox>
          </v:shape>
        </w:pict>
      </w:r>
    </w:p>
    <w:p w:rsidR="000A5B72" w:rsidRPr="006871D5" w:rsidRDefault="000A5B72" w:rsidP="000A5B72">
      <w:pPr>
        <w:rPr>
          <w:sz w:val="8"/>
        </w:rPr>
      </w:pPr>
    </w:p>
    <w:p w:rsidR="000A5B72" w:rsidRPr="006871D5" w:rsidRDefault="000A5B72" w:rsidP="000A5B72">
      <w:pPr>
        <w:rPr>
          <w:sz w:val="2"/>
        </w:rPr>
      </w:pPr>
    </w:p>
    <w:p w:rsidR="000A5B72" w:rsidRDefault="008E1C52" w:rsidP="000A5B72">
      <w:pPr>
        <w:pStyle w:val="Consigne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273685</wp:posOffset>
            </wp:positionV>
            <wp:extent cx="1113790" cy="1095375"/>
            <wp:effectExtent l="19050" t="0" r="0" b="0"/>
            <wp:wrapNone/>
            <wp:docPr id="5" name="Image 31" descr="http://images.recitus.qc.ca/main.php?g2_view=core.DownloadItem&amp;g2_itemId=1972&amp;g2_serialNumber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recitus.qc.ca/main.php?g2_view=core.DownloadItem&amp;g2_itemId=1972&amp;g2_serialNumber=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B72" w:rsidRPr="000A5B72">
        <w:t>Combien y a-t-il de phrases dans le texte suivant ?</w:t>
      </w:r>
    </w:p>
    <w:p w:rsidR="007A55A5" w:rsidRPr="0070597C" w:rsidRDefault="00E23C71" w:rsidP="007A55A5">
      <w:pPr>
        <w:pStyle w:val="Consigne"/>
        <w:numPr>
          <w:ilvl w:val="0"/>
          <w:numId w:val="0"/>
        </w:numPr>
        <w:ind w:left="360"/>
      </w:pPr>
      <w:r w:rsidRPr="00E23C71">
        <w:rPr>
          <w:noProof/>
          <w:lang w:val="en-US"/>
        </w:rPr>
        <w:pict>
          <v:roundrect id="_x0000_s1031" style="position:absolute;left:0;text-align:left;margin-left:-12.6pt;margin-top:1.35pt;width:549.45pt;height:110.8pt;z-index:251666432;mso-width-relative:margin;mso-height-relative:margin" arcsize="10923f" fillcolor="white [3201]" strokecolor="gray [1629]" strokeweight="2.5pt">
            <v:shadow color="#868686"/>
            <v:textbox style="mso-next-textbox:#_x0000_s1031">
              <w:txbxContent>
                <w:p w:rsidR="002B0352" w:rsidRPr="00E963F7" w:rsidRDefault="00DA4454" w:rsidP="002B0352">
                  <w:pPr>
                    <w:pStyle w:val="Consigne"/>
                    <w:numPr>
                      <w:ilvl w:val="0"/>
                      <w:numId w:val="0"/>
                    </w:numPr>
                    <w:ind w:left="1416"/>
                    <w:jc w:val="both"/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</w:pPr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22"/>
                    </w:rPr>
                    <w:t xml:space="preserve">L’Epopée de </w:t>
                  </w:r>
                  <w:r w:rsidR="007A55A5"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22"/>
                    </w:rPr>
                    <w:t>Gilgamesh</w:t>
                  </w:r>
                  <w:r w:rsidR="007A55A5"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est le plus ancien texte littéraire que nous possédions. Gravé sur des tablettes d’argile en écriture cunéiforme, il a surgi des sables au milieu du 19</w:t>
                  </w:r>
                  <w:r w:rsidR="007A55A5"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  <w:vertAlign w:val="superscript"/>
                    </w:rPr>
                    <w:t>ème</w:t>
                  </w:r>
                  <w:r w:rsidR="007A55A5"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siècle, lors de fouilles archéologiques à Ninive (Irak actuel). C’est ainsi que nous est parvenue la légende de Gilgamesh, roi d’Uruk, antique cité du pays d’entre les fleuves, la Mésopotamie où est née notre civilisation.</w:t>
                  </w:r>
                </w:p>
                <w:p w:rsidR="007A55A5" w:rsidRPr="00E963F7" w:rsidRDefault="007A55A5" w:rsidP="002B0352">
                  <w:pPr>
                    <w:pStyle w:val="Consigne"/>
                    <w:numPr>
                      <w:ilvl w:val="0"/>
                      <w:numId w:val="0"/>
                    </w:numPr>
                    <w:ind w:left="1416"/>
                    <w:jc w:val="right"/>
                    <w:rPr>
                      <w:color w:val="404040" w:themeColor="text1" w:themeTint="BF"/>
                      <w:lang w:val="en-US"/>
                    </w:rPr>
                  </w:pPr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18"/>
                      <w:lang w:val="en-US"/>
                    </w:rPr>
                    <w:t xml:space="preserve">Introduction de </w:t>
                  </w:r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18"/>
                      <w:u w:val="single"/>
                      <w:lang w:val="en-US"/>
                    </w:rPr>
                    <w:t>Gilgamesh</w:t>
                  </w:r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18"/>
                      <w:lang w:val="en-US"/>
                    </w:rPr>
                    <w:t xml:space="preserve">, Ed. </w:t>
                  </w:r>
                  <w:proofErr w:type="spellStart"/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18"/>
                      <w:lang w:val="en-US"/>
                    </w:rPr>
                    <w:t>Belin</w:t>
                  </w:r>
                  <w:proofErr w:type="spellEnd"/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18"/>
                      <w:lang w:val="en-US"/>
                    </w:rPr>
                    <w:t xml:space="preserve"> &amp; </w:t>
                  </w:r>
                  <w:proofErr w:type="spellStart"/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18"/>
                      <w:lang w:val="en-US"/>
                    </w:rPr>
                    <w:t>Gallimard</w:t>
                  </w:r>
                  <w:proofErr w:type="spellEnd"/>
                </w:p>
              </w:txbxContent>
            </v:textbox>
          </v:roundrect>
        </w:pict>
      </w:r>
    </w:p>
    <w:p w:rsidR="00AA4EAA" w:rsidRDefault="00402C77" w:rsidP="000A5B72">
      <w:pPr>
        <w:pStyle w:val="Sansinterligne"/>
        <w:jc w:val="center"/>
        <w:rPr>
          <w:noProof/>
          <w:lang w:eastAsia="fr-FR"/>
        </w:rPr>
      </w:pPr>
    </w:p>
    <w:p w:rsidR="00DA4454" w:rsidRDefault="00DA4454" w:rsidP="000A5B72">
      <w:pPr>
        <w:pStyle w:val="Sansinterligne"/>
        <w:jc w:val="center"/>
        <w:rPr>
          <w:noProof/>
          <w:lang w:eastAsia="fr-FR"/>
        </w:rPr>
      </w:pPr>
    </w:p>
    <w:p w:rsidR="00DA4454" w:rsidRDefault="00DA4454" w:rsidP="000A5B72">
      <w:pPr>
        <w:pStyle w:val="Sansinterligne"/>
        <w:jc w:val="center"/>
        <w:rPr>
          <w:noProof/>
          <w:lang w:eastAsia="fr-FR"/>
        </w:rPr>
      </w:pPr>
    </w:p>
    <w:p w:rsidR="00DA4454" w:rsidRDefault="00DA4454" w:rsidP="000A5B72">
      <w:pPr>
        <w:pStyle w:val="Sansinterligne"/>
        <w:jc w:val="center"/>
        <w:rPr>
          <w:noProof/>
          <w:lang w:eastAsia="fr-FR"/>
        </w:rPr>
      </w:pPr>
    </w:p>
    <w:p w:rsidR="00DA4454" w:rsidRDefault="00DA4454" w:rsidP="000A5B72">
      <w:pPr>
        <w:pStyle w:val="Sansinterligne"/>
        <w:jc w:val="center"/>
        <w:rPr>
          <w:noProof/>
          <w:lang w:eastAsia="fr-FR"/>
        </w:rPr>
      </w:pPr>
    </w:p>
    <w:p w:rsidR="00DA4454" w:rsidRDefault="00DA4454" w:rsidP="000A5B72">
      <w:pPr>
        <w:pStyle w:val="Sansinterligne"/>
        <w:jc w:val="center"/>
        <w:rPr>
          <w:noProof/>
          <w:lang w:eastAsia="fr-FR"/>
        </w:rPr>
      </w:pPr>
    </w:p>
    <w:p w:rsidR="00DA4454" w:rsidRDefault="00DA4454" w:rsidP="000A5B72">
      <w:pPr>
        <w:pStyle w:val="Sansinterligne"/>
        <w:jc w:val="center"/>
        <w:rPr>
          <w:noProof/>
          <w:lang w:eastAsia="fr-FR"/>
        </w:rPr>
      </w:pPr>
    </w:p>
    <w:p w:rsidR="00DA4454" w:rsidRDefault="00DA4454" w:rsidP="000A5B72">
      <w:pPr>
        <w:pStyle w:val="Sansinterligne"/>
        <w:jc w:val="center"/>
        <w:rPr>
          <w:noProof/>
          <w:lang w:eastAsia="fr-FR"/>
        </w:rPr>
      </w:pPr>
      <w:r>
        <w:rPr>
          <w:noProof/>
          <w:lang w:eastAsia="fr-FR"/>
        </w:rPr>
        <w:t>Dans ce texte, il y a ……………phrases.</w:t>
      </w:r>
    </w:p>
    <w:p w:rsidR="00DA4454" w:rsidRPr="006871D5" w:rsidRDefault="00DA4454" w:rsidP="000A5B72">
      <w:pPr>
        <w:pStyle w:val="Sansinterligne"/>
        <w:jc w:val="center"/>
        <w:rPr>
          <w:sz w:val="8"/>
        </w:rPr>
      </w:pPr>
    </w:p>
    <w:p w:rsidR="000A5B72" w:rsidRDefault="006871D5" w:rsidP="000A5B72">
      <w:pPr>
        <w:pStyle w:val="Consigne"/>
      </w:pPr>
      <w:r>
        <w:t>Place en rouge</w:t>
      </w:r>
      <w:r w:rsidR="000A5B72">
        <w:t xml:space="preserve"> les points</w:t>
      </w:r>
      <w:r>
        <w:t xml:space="preserve"> qui ont été</w:t>
      </w:r>
      <w:r w:rsidR="000A5B72">
        <w:t xml:space="preserve"> oubliés</w:t>
      </w:r>
      <w:r>
        <w:t xml:space="preserve"> puis compte le nombre de phrases.</w:t>
      </w:r>
    </w:p>
    <w:p w:rsidR="00DA4454" w:rsidRDefault="00E23C71" w:rsidP="00DA4454">
      <w:pPr>
        <w:pStyle w:val="Consigne"/>
        <w:numPr>
          <w:ilvl w:val="0"/>
          <w:numId w:val="0"/>
        </w:numPr>
        <w:ind w:left="360"/>
      </w:pPr>
      <w:r>
        <w:rPr>
          <w:noProof/>
          <w:lang w:eastAsia="fr-FR"/>
        </w:rPr>
        <w:pict>
          <v:roundrect id="_x0000_s1032" style="position:absolute;left:0;text-align:left;margin-left:52.15pt;margin-top:2.65pt;width:422.05pt;height:99.05pt;z-index:251667456;mso-width-relative:margin;mso-height-relative:margin" arcsize="10923f" fillcolor="white [3201]" strokecolor="gray [1629]" strokeweight="2.5pt">
            <v:shadow color="#868686"/>
            <v:textbox style="mso-next-textbox:#_x0000_s1032">
              <w:txbxContent>
                <w:p w:rsidR="00DA4454" w:rsidRPr="00E963F7" w:rsidRDefault="00DA4454" w:rsidP="00DA4454">
                  <w:pPr>
                    <w:pStyle w:val="Consigne"/>
                    <w:numPr>
                      <w:ilvl w:val="0"/>
                      <w:numId w:val="0"/>
                    </w:numPr>
                    <w:jc w:val="both"/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</w:pPr>
                  <w:r w:rsidRPr="00E963F7">
                    <w:rPr>
                      <w:rFonts w:asciiTheme="minorHAnsi" w:hAnsiTheme="minorHAnsi" w:cstheme="minorHAnsi"/>
                      <w:b w:val="0"/>
                      <w:color w:val="404040" w:themeColor="text1" w:themeTint="BF"/>
                      <w:sz w:val="22"/>
                    </w:rPr>
                    <w:t>Gilgamesh</w:t>
                  </w:r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était un roi célèbre, prestigieux et exceptionnel  Tel un buffle aux cornes terribles, il entraînait ses troupes à sa suite ; quand il les suivait, c’était pour les protéger Ce roi était comme une vague puissante, il pouvait tout démolir sur son passage jusqu’aux murs de pierre</w:t>
                  </w:r>
                  <w:r w:rsidR="006871D5"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</w:t>
                  </w:r>
                </w:p>
                <w:p w:rsidR="00DA4454" w:rsidRPr="00E963F7" w:rsidRDefault="006871D5" w:rsidP="00DA4454">
                  <w:pPr>
                    <w:jc w:val="right"/>
                    <w:rPr>
                      <w:color w:val="404040" w:themeColor="text1" w:themeTint="BF"/>
                      <w:lang w:val="en-US"/>
                    </w:rPr>
                  </w:pPr>
                  <w:r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</w:rPr>
                    <w:t>Extrait de la tablette 1</w:t>
                  </w:r>
                  <w:r w:rsidR="00DA4454"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</w:rPr>
                    <w:t xml:space="preserve"> de </w:t>
                  </w:r>
                  <w:r w:rsidR="00DA4454" w:rsidRPr="00E963F7">
                    <w:rPr>
                      <w:rFonts w:cstheme="minorHAnsi"/>
                      <w:color w:val="404040" w:themeColor="text1" w:themeTint="BF"/>
                      <w:sz w:val="18"/>
                      <w:u w:val="single"/>
                    </w:rPr>
                    <w:t>Gilgamesh</w:t>
                  </w:r>
                  <w:r w:rsidR="00DA4454"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</w:rPr>
                    <w:t xml:space="preserve">, Ed. </w:t>
                  </w:r>
                  <w:proofErr w:type="spellStart"/>
                  <w:r w:rsidR="00DA4454"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  <w:lang w:val="en-US"/>
                    </w:rPr>
                    <w:t>Belin</w:t>
                  </w:r>
                  <w:proofErr w:type="spellEnd"/>
                  <w:r w:rsidR="00DA4454"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  <w:lang w:val="en-US"/>
                    </w:rPr>
                    <w:t xml:space="preserve"> &amp; </w:t>
                  </w:r>
                  <w:proofErr w:type="spellStart"/>
                  <w:r w:rsidR="00DA4454"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  <w:lang w:val="en-US"/>
                    </w:rPr>
                    <w:t>Gallimard</w:t>
                  </w:r>
                  <w:proofErr w:type="spellEnd"/>
                </w:p>
              </w:txbxContent>
            </v:textbox>
          </v:roundrect>
        </w:pict>
      </w:r>
    </w:p>
    <w:p w:rsidR="00DA4454" w:rsidRDefault="00DA4454" w:rsidP="00DA4454">
      <w:pPr>
        <w:pStyle w:val="Consigne"/>
        <w:numPr>
          <w:ilvl w:val="0"/>
          <w:numId w:val="0"/>
        </w:numPr>
        <w:ind w:left="360"/>
      </w:pPr>
    </w:p>
    <w:p w:rsidR="00DA4454" w:rsidRDefault="00DA4454" w:rsidP="00DA4454">
      <w:pPr>
        <w:pStyle w:val="Consigne"/>
        <w:numPr>
          <w:ilvl w:val="0"/>
          <w:numId w:val="0"/>
        </w:numPr>
        <w:ind w:left="360"/>
      </w:pPr>
    </w:p>
    <w:p w:rsidR="00DA4454" w:rsidRDefault="00DA4454" w:rsidP="00DA4454">
      <w:pPr>
        <w:pStyle w:val="Consigne"/>
        <w:numPr>
          <w:ilvl w:val="0"/>
          <w:numId w:val="0"/>
        </w:numPr>
        <w:ind w:left="360"/>
      </w:pPr>
    </w:p>
    <w:p w:rsidR="00DA4454" w:rsidRDefault="00DA4454" w:rsidP="00DA4454">
      <w:pPr>
        <w:pStyle w:val="Consigne"/>
        <w:numPr>
          <w:ilvl w:val="0"/>
          <w:numId w:val="0"/>
        </w:numPr>
        <w:ind w:left="360"/>
      </w:pPr>
    </w:p>
    <w:p w:rsidR="00DA4454" w:rsidRDefault="00DA4454" w:rsidP="00DA4454">
      <w:pPr>
        <w:pStyle w:val="Consigne"/>
        <w:numPr>
          <w:ilvl w:val="0"/>
          <w:numId w:val="0"/>
        </w:numPr>
        <w:ind w:left="360"/>
      </w:pPr>
    </w:p>
    <w:p w:rsidR="00DA4454" w:rsidRDefault="00DA4454" w:rsidP="00DA4454">
      <w:pPr>
        <w:pStyle w:val="Consigne"/>
        <w:numPr>
          <w:ilvl w:val="0"/>
          <w:numId w:val="0"/>
        </w:numPr>
        <w:ind w:left="360"/>
      </w:pPr>
    </w:p>
    <w:p w:rsidR="006871D5" w:rsidRDefault="006871D5" w:rsidP="006871D5">
      <w:pPr>
        <w:pStyle w:val="Sansinterligne"/>
        <w:jc w:val="center"/>
        <w:rPr>
          <w:noProof/>
          <w:lang w:eastAsia="fr-FR"/>
        </w:rPr>
      </w:pPr>
      <w:r>
        <w:rPr>
          <w:noProof/>
          <w:lang w:eastAsia="fr-FR"/>
        </w:rPr>
        <w:t>Dans ce texte, il y a ……………phrases.</w:t>
      </w:r>
    </w:p>
    <w:p w:rsidR="006871D5" w:rsidRPr="006871D5" w:rsidRDefault="006871D5" w:rsidP="00DA4454">
      <w:pPr>
        <w:pStyle w:val="Consigne"/>
        <w:numPr>
          <w:ilvl w:val="0"/>
          <w:numId w:val="0"/>
        </w:numPr>
        <w:ind w:left="360"/>
        <w:rPr>
          <w:sz w:val="10"/>
        </w:rPr>
      </w:pPr>
    </w:p>
    <w:p w:rsidR="000A5B72" w:rsidRDefault="000A5B72" w:rsidP="000A5B72">
      <w:pPr>
        <w:pStyle w:val="Consigne"/>
      </w:pPr>
      <w:r>
        <w:t>Recopie ce texte en plaçant correctement les majuscules oubliées</w:t>
      </w:r>
      <w:r w:rsidR="00596A09">
        <w:t xml:space="preserve"> puis compte le nombre de phrases.</w:t>
      </w:r>
    </w:p>
    <w:p w:rsidR="006871D5" w:rsidRDefault="00E23C71" w:rsidP="006871D5">
      <w:pPr>
        <w:pStyle w:val="Consigne"/>
        <w:numPr>
          <w:ilvl w:val="0"/>
          <w:numId w:val="0"/>
        </w:numPr>
        <w:ind w:left="360"/>
      </w:pPr>
      <w:r>
        <w:rPr>
          <w:noProof/>
          <w:lang w:eastAsia="fr-FR"/>
        </w:rPr>
        <w:pict>
          <v:roundrect id="_x0000_s1033" style="position:absolute;left:0;text-align:left;margin-left:52.55pt;margin-top:5.65pt;width:422.05pt;height:85.8pt;z-index:251668480;mso-width-relative:margin;mso-height-relative:margin" arcsize="10923f" fillcolor="white [3201]" strokecolor="gray [1629]" strokeweight="2.5pt">
            <v:shadow color="#868686"/>
            <v:textbox>
              <w:txbxContent>
                <w:p w:rsidR="006871D5" w:rsidRPr="00E963F7" w:rsidRDefault="006871D5" w:rsidP="006871D5">
                  <w:pPr>
                    <w:pStyle w:val="Consigne"/>
                    <w:numPr>
                      <w:ilvl w:val="0"/>
                      <w:numId w:val="0"/>
                    </w:numPr>
                    <w:jc w:val="both"/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</w:pPr>
                  <w:proofErr w:type="gramStart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>à</w:t>
                  </w:r>
                  <w:proofErr w:type="gramEnd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sa naissance Gilgamesh  était déjà un être extraordinaire : divin aux deux-tiers et humain pour le reste. </w:t>
                  </w:r>
                  <w:proofErr w:type="gramStart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>la</w:t>
                  </w:r>
                  <w:proofErr w:type="gramEnd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grande déesse </w:t>
                  </w:r>
                  <w:proofErr w:type="spellStart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>Aruru</w:t>
                  </w:r>
                  <w:proofErr w:type="spellEnd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avait dessiné son corps, modelé son visage. </w:t>
                  </w:r>
                  <w:proofErr w:type="gramStart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>c’était</w:t>
                  </w:r>
                  <w:proofErr w:type="gramEnd"/>
                  <w:r w:rsidRPr="00E963F7">
                    <w:rPr>
                      <w:rFonts w:asciiTheme="minorHAnsi" w:hAnsiTheme="minorHAnsi" w:cstheme="minorHAnsi"/>
                      <w:b w:val="0"/>
                      <w:i w:val="0"/>
                      <w:color w:val="404040" w:themeColor="text1" w:themeTint="BF"/>
                      <w:sz w:val="22"/>
                    </w:rPr>
                    <w:t xml:space="preserve"> d’elle encore que lui venait sa façon de se tenir et son immense force. </w:t>
                  </w:r>
                </w:p>
                <w:p w:rsidR="006871D5" w:rsidRPr="00E963F7" w:rsidRDefault="006871D5" w:rsidP="006871D5">
                  <w:pPr>
                    <w:jc w:val="right"/>
                    <w:rPr>
                      <w:color w:val="404040" w:themeColor="text1" w:themeTint="BF"/>
                      <w:lang w:val="en-US"/>
                    </w:rPr>
                  </w:pPr>
                  <w:r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</w:rPr>
                    <w:t xml:space="preserve">Extrait de la tablette 1 de </w:t>
                  </w:r>
                  <w:r w:rsidRPr="00E963F7">
                    <w:rPr>
                      <w:rFonts w:cstheme="minorHAnsi"/>
                      <w:color w:val="404040" w:themeColor="text1" w:themeTint="BF"/>
                      <w:sz w:val="18"/>
                      <w:u w:val="single"/>
                    </w:rPr>
                    <w:t>Gilgamesh</w:t>
                  </w:r>
                  <w:r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</w:rPr>
                    <w:t xml:space="preserve">, Ed. </w:t>
                  </w:r>
                  <w:proofErr w:type="spellStart"/>
                  <w:r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  <w:lang w:val="en-US"/>
                    </w:rPr>
                    <w:t>Belin</w:t>
                  </w:r>
                  <w:proofErr w:type="spellEnd"/>
                  <w:r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  <w:lang w:val="en-US"/>
                    </w:rPr>
                    <w:t xml:space="preserve"> &amp; </w:t>
                  </w:r>
                  <w:proofErr w:type="spellStart"/>
                  <w:r w:rsidRPr="00E963F7">
                    <w:rPr>
                      <w:rFonts w:cstheme="minorHAnsi"/>
                      <w:i/>
                      <w:color w:val="404040" w:themeColor="text1" w:themeTint="BF"/>
                      <w:sz w:val="18"/>
                      <w:lang w:val="en-US"/>
                    </w:rPr>
                    <w:t>Gallimard</w:t>
                  </w:r>
                  <w:proofErr w:type="spellEnd"/>
                </w:p>
              </w:txbxContent>
            </v:textbox>
          </v:roundrect>
        </w:pict>
      </w:r>
    </w:p>
    <w:p w:rsidR="006871D5" w:rsidRDefault="006871D5" w:rsidP="006871D5">
      <w:pPr>
        <w:pStyle w:val="Consigne"/>
        <w:numPr>
          <w:ilvl w:val="0"/>
          <w:numId w:val="0"/>
        </w:numPr>
        <w:ind w:left="360"/>
      </w:pPr>
    </w:p>
    <w:p w:rsidR="006871D5" w:rsidRDefault="006871D5" w:rsidP="006871D5">
      <w:pPr>
        <w:pStyle w:val="Consigne"/>
        <w:numPr>
          <w:ilvl w:val="0"/>
          <w:numId w:val="0"/>
        </w:numPr>
        <w:ind w:left="360"/>
      </w:pPr>
    </w:p>
    <w:p w:rsidR="006871D5" w:rsidRDefault="006871D5" w:rsidP="006871D5">
      <w:pPr>
        <w:pStyle w:val="Consigne"/>
        <w:numPr>
          <w:ilvl w:val="0"/>
          <w:numId w:val="0"/>
        </w:numPr>
        <w:ind w:left="360"/>
      </w:pPr>
    </w:p>
    <w:p w:rsidR="006871D5" w:rsidRDefault="006871D5" w:rsidP="006871D5">
      <w:pPr>
        <w:pStyle w:val="Consigne"/>
        <w:numPr>
          <w:ilvl w:val="0"/>
          <w:numId w:val="0"/>
        </w:numPr>
        <w:ind w:left="360"/>
      </w:pPr>
    </w:p>
    <w:p w:rsidR="006871D5" w:rsidRPr="00596A09" w:rsidRDefault="006871D5" w:rsidP="006871D5">
      <w:pPr>
        <w:pStyle w:val="Consigne"/>
        <w:numPr>
          <w:ilvl w:val="0"/>
          <w:numId w:val="0"/>
        </w:numPr>
        <w:ind w:left="360"/>
        <w:rPr>
          <w:sz w:val="12"/>
        </w:rPr>
      </w:pPr>
    </w:p>
    <w:p w:rsidR="00596A09" w:rsidRPr="00596A09" w:rsidRDefault="00596A09" w:rsidP="00596A09">
      <w:pPr>
        <w:pStyle w:val="Sansinterligne"/>
        <w:jc w:val="center"/>
      </w:pPr>
      <w:r w:rsidRPr="00596A09">
        <w:rPr>
          <w:noProof/>
          <w:lang w:eastAsia="fr-FR"/>
        </w:rPr>
        <w:t>Dans ce texte, il y a ……………phrases.</w:t>
      </w:r>
    </w:p>
    <w:p w:rsidR="006871D5" w:rsidRPr="00596A09" w:rsidRDefault="006871D5" w:rsidP="00596A09">
      <w:pPr>
        <w:pStyle w:val="Sansinterligne"/>
        <w:rPr>
          <w:sz w:val="10"/>
        </w:rPr>
      </w:pPr>
    </w:p>
    <w:p w:rsidR="006871D5" w:rsidRPr="006871D5" w:rsidRDefault="006871D5" w:rsidP="006871D5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871D5" w:rsidRPr="006871D5" w:rsidRDefault="006871D5" w:rsidP="006871D5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871D5" w:rsidRPr="006871D5" w:rsidRDefault="006871D5" w:rsidP="006871D5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871D5" w:rsidRPr="006871D5" w:rsidRDefault="006871D5" w:rsidP="006871D5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871D5" w:rsidRPr="00596A09" w:rsidRDefault="006871D5" w:rsidP="006871D5">
      <w:pPr>
        <w:pStyle w:val="Sansinterligne"/>
        <w:rPr>
          <w:sz w:val="6"/>
        </w:rPr>
      </w:pPr>
    </w:p>
    <w:p w:rsidR="000A5B72" w:rsidRDefault="000A5B72" w:rsidP="000A5B72">
      <w:pPr>
        <w:pStyle w:val="Consigne"/>
      </w:pPr>
      <w:r>
        <w:t xml:space="preserve">Recopie </w:t>
      </w:r>
      <w:r w:rsidR="006871D5">
        <w:t>ces phrases en les corrigeant pour qu’elles soien</w:t>
      </w:r>
      <w:r>
        <w:t>t bien construites.</w:t>
      </w:r>
    </w:p>
    <w:tbl>
      <w:tblPr>
        <w:tblStyle w:val="Grilledutableau"/>
        <w:tblW w:w="0" w:type="auto"/>
        <w:tblLook w:val="04A0"/>
      </w:tblPr>
      <w:tblGrid>
        <w:gridCol w:w="4503"/>
        <w:gridCol w:w="6103"/>
      </w:tblGrid>
      <w:tr w:rsidR="006871D5" w:rsidTr="0070597C">
        <w:trPr>
          <w:trHeight w:val="454"/>
        </w:trPr>
        <w:tc>
          <w:tcPr>
            <w:tcW w:w="4503" w:type="dxa"/>
            <w:vAlign w:val="center"/>
          </w:tcPr>
          <w:p w:rsidR="006871D5" w:rsidRPr="00E963F7" w:rsidRDefault="0070597C" w:rsidP="0070597C">
            <w:pPr>
              <w:pStyle w:val="Sansinterligne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E963F7">
              <w:rPr>
                <w:color w:val="404040" w:themeColor="text1" w:themeTint="BF"/>
              </w:rPr>
              <w:t>il</w:t>
            </w:r>
            <w:r w:rsidR="006871D5" w:rsidRPr="00E963F7">
              <w:rPr>
                <w:color w:val="404040" w:themeColor="text1" w:themeTint="BF"/>
              </w:rPr>
              <w:t xml:space="preserve"> avait une beauté extraordinaire.</w:t>
            </w:r>
          </w:p>
        </w:tc>
        <w:tc>
          <w:tcPr>
            <w:tcW w:w="6103" w:type="dxa"/>
          </w:tcPr>
          <w:p w:rsidR="006871D5" w:rsidRDefault="006871D5" w:rsidP="006871D5">
            <w:pPr>
              <w:pStyle w:val="Sansinterligne"/>
            </w:pPr>
          </w:p>
        </w:tc>
      </w:tr>
      <w:tr w:rsidR="006871D5" w:rsidTr="0070597C">
        <w:trPr>
          <w:trHeight w:val="454"/>
        </w:trPr>
        <w:tc>
          <w:tcPr>
            <w:tcW w:w="4503" w:type="dxa"/>
            <w:vAlign w:val="center"/>
          </w:tcPr>
          <w:p w:rsidR="006871D5" w:rsidRPr="00E963F7" w:rsidRDefault="0070597C" w:rsidP="00F66CCA">
            <w:pPr>
              <w:pStyle w:val="Sansinterligne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E963F7">
              <w:rPr>
                <w:color w:val="404040" w:themeColor="text1" w:themeTint="BF"/>
              </w:rPr>
              <w:t>Gilgamesh</w:t>
            </w:r>
            <w:r w:rsidR="00F66CCA">
              <w:rPr>
                <w:color w:val="404040" w:themeColor="text1" w:themeTint="BF"/>
              </w:rPr>
              <w:t xml:space="preserve"> </w:t>
            </w:r>
            <w:proofErr w:type="spellStart"/>
            <w:r w:rsidR="00F66CCA">
              <w:rPr>
                <w:color w:val="404040" w:themeColor="text1" w:themeTint="BF"/>
              </w:rPr>
              <w:t>étair</w:t>
            </w:r>
            <w:proofErr w:type="spellEnd"/>
            <w:r w:rsidRPr="00E963F7">
              <w:rPr>
                <w:color w:val="404040" w:themeColor="text1" w:themeTint="BF"/>
              </w:rPr>
              <w:t xml:space="preserve"> le roi d’Uruk </w:t>
            </w:r>
          </w:p>
        </w:tc>
        <w:tc>
          <w:tcPr>
            <w:tcW w:w="6103" w:type="dxa"/>
          </w:tcPr>
          <w:p w:rsidR="006871D5" w:rsidRDefault="006871D5" w:rsidP="006871D5">
            <w:pPr>
              <w:pStyle w:val="Sansinterligne"/>
            </w:pPr>
          </w:p>
        </w:tc>
      </w:tr>
      <w:tr w:rsidR="006871D5" w:rsidTr="0070597C">
        <w:trPr>
          <w:trHeight w:val="454"/>
        </w:trPr>
        <w:tc>
          <w:tcPr>
            <w:tcW w:w="4503" w:type="dxa"/>
            <w:vAlign w:val="center"/>
          </w:tcPr>
          <w:p w:rsidR="006871D5" w:rsidRPr="00E963F7" w:rsidRDefault="0070597C" w:rsidP="0070597C">
            <w:pPr>
              <w:pStyle w:val="Sansinterligne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E963F7">
              <w:rPr>
                <w:color w:val="404040" w:themeColor="text1" w:themeTint="BF"/>
              </w:rPr>
              <w:t>il tuer voulait le monstre Humbaba</w:t>
            </w:r>
          </w:p>
        </w:tc>
        <w:tc>
          <w:tcPr>
            <w:tcW w:w="6103" w:type="dxa"/>
          </w:tcPr>
          <w:p w:rsidR="006871D5" w:rsidRDefault="006871D5" w:rsidP="006871D5">
            <w:pPr>
              <w:pStyle w:val="Sansinterligne"/>
            </w:pPr>
          </w:p>
        </w:tc>
      </w:tr>
      <w:tr w:rsidR="006871D5" w:rsidTr="0070597C">
        <w:trPr>
          <w:trHeight w:val="454"/>
        </w:trPr>
        <w:tc>
          <w:tcPr>
            <w:tcW w:w="4503" w:type="dxa"/>
            <w:vAlign w:val="center"/>
          </w:tcPr>
          <w:p w:rsidR="006871D5" w:rsidRPr="00E963F7" w:rsidRDefault="0070597C" w:rsidP="0070597C">
            <w:pPr>
              <w:pStyle w:val="Sansinterligne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E963F7">
              <w:rPr>
                <w:color w:val="404040" w:themeColor="text1" w:themeTint="BF"/>
              </w:rPr>
              <w:t>Gilgamesh une force exceptionnelle</w:t>
            </w:r>
          </w:p>
        </w:tc>
        <w:tc>
          <w:tcPr>
            <w:tcW w:w="6103" w:type="dxa"/>
          </w:tcPr>
          <w:p w:rsidR="006871D5" w:rsidRDefault="006871D5" w:rsidP="006871D5">
            <w:pPr>
              <w:pStyle w:val="Sansinterligne"/>
            </w:pPr>
          </w:p>
        </w:tc>
      </w:tr>
      <w:tr w:rsidR="006871D5" w:rsidTr="0070597C">
        <w:trPr>
          <w:trHeight w:val="454"/>
        </w:trPr>
        <w:tc>
          <w:tcPr>
            <w:tcW w:w="4503" w:type="dxa"/>
            <w:vAlign w:val="center"/>
          </w:tcPr>
          <w:p w:rsidR="006871D5" w:rsidRPr="00E963F7" w:rsidRDefault="0070597C" w:rsidP="0070597C">
            <w:pPr>
              <w:pStyle w:val="Sansinterligne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E963F7">
              <w:rPr>
                <w:color w:val="404040" w:themeColor="text1" w:themeTint="BF"/>
              </w:rPr>
              <w:t>il surmonte de terribles épreuves</w:t>
            </w:r>
          </w:p>
        </w:tc>
        <w:tc>
          <w:tcPr>
            <w:tcW w:w="6103" w:type="dxa"/>
          </w:tcPr>
          <w:p w:rsidR="006871D5" w:rsidRDefault="006871D5" w:rsidP="006871D5">
            <w:pPr>
              <w:pStyle w:val="Sansinterligne"/>
            </w:pPr>
          </w:p>
        </w:tc>
      </w:tr>
    </w:tbl>
    <w:p w:rsidR="002A0BB0" w:rsidRDefault="00F66CCA" w:rsidP="002A0BB0">
      <w:r>
        <w:rPr>
          <w:noProof/>
        </w:rPr>
        <w:pict>
          <v:shape id="_x0000_s1028" type="#_x0000_t176" style="position:absolute;margin-left:436.7pt;margin-top:32.15pt;width:165.05pt;height:22.1pt;z-index:251662336;mso-position-horizontal-relative:text;mso-position-vertical-relative:text;mso-width-relative:margin;mso-height-relative:margin" stroked="f" strokecolor="gray [1629]">
            <v:textbox>
              <w:txbxContent>
                <w:p w:rsidR="002644CD" w:rsidRPr="00BD3266" w:rsidRDefault="002644CD" w:rsidP="002644CD">
                  <w:pPr>
                    <w:jc w:val="center"/>
                    <w:rPr>
                      <w:color w:val="808080" w:themeColor="background1" w:themeShade="80"/>
                      <w:sz w:val="16"/>
                    </w:rPr>
                  </w:pPr>
                  <w:r w:rsidRPr="00BD3266">
                    <w:rPr>
                      <w:color w:val="808080" w:themeColor="background1" w:themeShade="80"/>
                      <w:sz w:val="16"/>
                    </w:rPr>
                    <w:t>ressourcessegpa</w:t>
                  </w:r>
                  <w:r w:rsidR="00F66CCA">
                    <w:rPr>
                      <w:color w:val="808080" w:themeColor="background1" w:themeShade="80"/>
                      <w:sz w:val="16"/>
                    </w:rPr>
                    <w:t>.fr</w:t>
                  </w:r>
                </w:p>
              </w:txbxContent>
            </v:textbox>
          </v:shape>
        </w:pict>
      </w:r>
    </w:p>
    <w:p w:rsidR="002A0BB0" w:rsidRDefault="00E23C71" w:rsidP="002A0BB0">
      <w:r>
        <w:rPr>
          <w:noProof/>
          <w:lang w:eastAsia="fr-FR"/>
        </w:rPr>
        <w:lastRenderedPageBreak/>
        <w:pict>
          <v:shape id="_x0000_s1030" type="#_x0000_t65" style="position:absolute;margin-left:499.65pt;margin-top:-27.15pt;width:45.45pt;height:34.35pt;z-index:251664384;mso-height-percent:200;mso-height-percent:200;mso-width-relative:margin;mso-height-relative:margin" adj="16040" fillcolor="white [3201]" strokecolor="#4f81bd [3204]" strokeweight="2.5pt">
            <v:shadow color="#868686"/>
            <v:textbox style="mso-fit-shape-to-text:t">
              <w:txbxContent>
                <w:p w:rsidR="002A0BB0" w:rsidRPr="000A5B72" w:rsidRDefault="002A0BB0" w:rsidP="002A0BB0">
                  <w:pPr>
                    <w:pStyle w:val="Sansinterligne"/>
                    <w:rPr>
                      <w:rFonts w:ascii="Comic Sans MS" w:hAnsi="Comic Sans MS"/>
                      <w:b/>
                      <w:color w:val="4F81BD" w:themeColor="accent1"/>
                      <w:sz w:val="28"/>
                    </w:rPr>
                  </w:pPr>
                  <w:r w:rsidRPr="000A5B72">
                    <w:rPr>
                      <w:rFonts w:ascii="Comic Sans MS" w:hAnsi="Comic Sans MS"/>
                      <w:b/>
                      <w:color w:val="4F81BD" w:themeColor="accent1"/>
                      <w:sz w:val="28"/>
                    </w:rPr>
                    <w:t>G1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76" style="position:absolute;margin-left:-10.7pt;margin-top:-15.6pt;width:550.95pt;height:56.2pt;z-index:251663360" fillcolor="white [3201]" strokecolor="#4f81bd [3204]" strokeweight="5pt">
            <v:stroke linestyle="thickThin"/>
            <v:shadow color="#868686"/>
            <o:extrusion v:ext="view" backdepth="9600pt" viewpoint="0" viewpointorigin="0" skewangle="-90" type="perspective"/>
            <v:textbox style="mso-next-textbox:#_x0000_s1029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2A0BB0" w:rsidTr="00AD1AC3">
                    <w:tc>
                      <w:tcPr>
                        <w:tcW w:w="3542" w:type="dxa"/>
                      </w:tcPr>
                      <w:p w:rsidR="002A0BB0" w:rsidRPr="00AD1AC3" w:rsidRDefault="002A0BB0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2A0BB0" w:rsidRPr="00AD1AC3" w:rsidRDefault="002A0BB0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La phrase (</w:t>
                        </w:r>
                        <w:r w:rsidR="00B34AC9">
                          <w:rPr>
                            <w:b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)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2A0BB0" w:rsidRPr="00CA6E23" w:rsidRDefault="002A0BB0" w:rsidP="00FB337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2A0BB0" w:rsidTr="00AD1AC3">
                    <w:tc>
                      <w:tcPr>
                        <w:tcW w:w="3542" w:type="dxa"/>
                      </w:tcPr>
                      <w:p w:rsidR="002A0BB0" w:rsidRPr="00AD1AC3" w:rsidRDefault="002A0BB0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2A0BB0" w:rsidRPr="00AD1AC3" w:rsidRDefault="002A0BB0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2A0BB0" w:rsidRPr="00AD1AC3" w:rsidRDefault="002A0BB0" w:rsidP="00AD1AC3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2A0BB0" w:rsidTr="00AD1AC3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2A0BB0" w:rsidRPr="000A5B72" w:rsidRDefault="002A0BB0" w:rsidP="00AD1AC3">
                        <w:pPr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Date :………………………………………………………………………………………………………….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2A0BB0" w:rsidRPr="000A5B72" w:rsidRDefault="002A0BB0" w:rsidP="00AD1AC3">
                        <w:pPr>
                          <w:jc w:val="right"/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Prénom : ……………………………………….</w:t>
                        </w:r>
                      </w:p>
                    </w:tc>
                  </w:tr>
                </w:tbl>
                <w:p w:rsidR="002A0BB0" w:rsidRDefault="002A0BB0" w:rsidP="002A0BB0"/>
              </w:txbxContent>
            </v:textbox>
          </v:shape>
        </w:pict>
      </w:r>
    </w:p>
    <w:p w:rsidR="00596A09" w:rsidRPr="002A0BB0" w:rsidRDefault="00596A09" w:rsidP="002A0BB0"/>
    <w:p w:rsidR="002A0BB0" w:rsidRPr="007374AF" w:rsidRDefault="002A0BB0" w:rsidP="002A0BB0">
      <w:pPr>
        <w:rPr>
          <w:sz w:val="4"/>
        </w:rPr>
      </w:pPr>
    </w:p>
    <w:p w:rsidR="002A0BB0" w:rsidRDefault="002A0BB0" w:rsidP="002A0BB0">
      <w:pPr>
        <w:pStyle w:val="Consigne"/>
      </w:pPr>
      <w:r>
        <w:t xml:space="preserve">Recopie le texte en plaçant les </w:t>
      </w:r>
      <w:r w:rsidR="00E963F7">
        <w:t>5 points et les 5</w:t>
      </w:r>
      <w:r>
        <w:t xml:space="preserve"> majuscules</w:t>
      </w:r>
      <w:r w:rsidR="00E963F7">
        <w:t xml:space="preserve"> qui ont été</w:t>
      </w:r>
      <w:r>
        <w:t xml:space="preserve"> oubliés.</w:t>
      </w:r>
    </w:p>
    <w:p w:rsidR="007374AF" w:rsidRDefault="00E23C71" w:rsidP="007374AF">
      <w:pPr>
        <w:pStyle w:val="Consigne"/>
        <w:numPr>
          <w:ilvl w:val="0"/>
          <w:numId w:val="0"/>
        </w:numPr>
      </w:pPr>
      <w:r>
        <w:rPr>
          <w:noProof/>
          <w:lang w:eastAsia="fr-FR"/>
        </w:rPr>
        <w:pict>
          <v:roundrect id="_x0000_s1034" style="position:absolute;margin-left:49.65pt;margin-top:5.1pt;width:422.05pt;height:58.45pt;z-index:251670528;mso-width-relative:margin;mso-height-relative:margin" arcsize="10923f" fillcolor="white [3201]" strokecolor="gray [1629]" strokeweight="2.5pt">
            <v:shadow color="#868686"/>
            <v:textbox>
              <w:txbxContent>
                <w:p w:rsidR="00E963F7" w:rsidRPr="00E963F7" w:rsidRDefault="00E963F7" w:rsidP="00E963F7">
                  <w:pPr>
                    <w:pStyle w:val="Sansinterligne"/>
                    <w:jc w:val="both"/>
                    <w:rPr>
                      <w:color w:val="404040" w:themeColor="text1" w:themeTint="BF"/>
                    </w:rPr>
                  </w:pPr>
                  <w:proofErr w:type="spellStart"/>
                  <w:proofErr w:type="gramStart"/>
                  <w:r w:rsidRPr="00E963F7">
                    <w:rPr>
                      <w:color w:val="404040" w:themeColor="text1" w:themeTint="BF"/>
                    </w:rPr>
                    <w:t>enkidu</w:t>
                  </w:r>
                  <w:proofErr w:type="spellEnd"/>
                  <w:proofErr w:type="gramEnd"/>
                  <w:r w:rsidRPr="00E963F7">
                    <w:rPr>
                      <w:color w:val="404040" w:themeColor="text1" w:themeTint="BF"/>
                    </w:rPr>
                    <w:t xml:space="preserve"> ne connaissait pas les humains il vivait à l’état sauvage au milieu des gazelles un jour un chasseur l’aperçut il eut si peur qu’il en devint muet ce n’est qu’en revenant chez lui qu’il put enfin parler à son père</w:t>
                  </w:r>
                </w:p>
              </w:txbxContent>
            </v:textbox>
          </v:roundrect>
        </w:pict>
      </w:r>
    </w:p>
    <w:p w:rsidR="007374AF" w:rsidRDefault="007374AF" w:rsidP="007374AF">
      <w:pPr>
        <w:pStyle w:val="Consigne"/>
        <w:numPr>
          <w:ilvl w:val="0"/>
          <w:numId w:val="0"/>
        </w:numPr>
      </w:pPr>
    </w:p>
    <w:p w:rsidR="00E963F7" w:rsidRDefault="00E963F7" w:rsidP="007374AF">
      <w:pPr>
        <w:pStyle w:val="Consigne"/>
        <w:numPr>
          <w:ilvl w:val="0"/>
          <w:numId w:val="0"/>
        </w:numPr>
      </w:pPr>
    </w:p>
    <w:p w:rsidR="00E963F7" w:rsidRPr="00E963F7" w:rsidRDefault="00E963F7" w:rsidP="007374AF">
      <w:pPr>
        <w:pStyle w:val="Consigne"/>
        <w:numPr>
          <w:ilvl w:val="0"/>
          <w:numId w:val="0"/>
        </w:numPr>
        <w:rPr>
          <w:sz w:val="36"/>
        </w:rPr>
      </w:pPr>
    </w:p>
    <w:p w:rsidR="00E963F7" w:rsidRPr="006871D5" w:rsidRDefault="00E963F7" w:rsidP="00E963F7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E963F7" w:rsidRPr="006871D5" w:rsidRDefault="00E963F7" w:rsidP="00E963F7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E963F7" w:rsidRPr="006871D5" w:rsidRDefault="00E963F7" w:rsidP="00E963F7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E963F7" w:rsidRPr="006871D5" w:rsidRDefault="00E963F7" w:rsidP="00E963F7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2A0BB0" w:rsidRPr="00596A09" w:rsidRDefault="002A0BB0" w:rsidP="002A0BB0">
      <w:pPr>
        <w:pStyle w:val="Sansinterligne"/>
        <w:jc w:val="center"/>
        <w:rPr>
          <w:sz w:val="4"/>
        </w:rPr>
      </w:pPr>
    </w:p>
    <w:p w:rsidR="002A0BB0" w:rsidRDefault="006B4194" w:rsidP="002A0BB0">
      <w:pPr>
        <w:pStyle w:val="Consigne"/>
      </w:pPr>
      <w:r>
        <w:t>Construis des phrases à partir des étiquettes</w:t>
      </w:r>
      <w:r w:rsidR="002A0BB0">
        <w:t>.</w:t>
      </w:r>
    </w:p>
    <w:p w:rsidR="008E1C52" w:rsidRPr="008E1C52" w:rsidRDefault="008E1C52" w:rsidP="008E1C52">
      <w:pPr>
        <w:pStyle w:val="Consigne"/>
        <w:numPr>
          <w:ilvl w:val="0"/>
          <w:numId w:val="0"/>
        </w:numPr>
        <w:ind w:left="360"/>
        <w:rPr>
          <w:sz w:val="4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2041"/>
        <w:gridCol w:w="2129"/>
        <w:gridCol w:w="2041"/>
        <w:gridCol w:w="1378"/>
      </w:tblGrid>
      <w:tr w:rsidR="008E1C52" w:rsidTr="008E1C5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6B4194" w:rsidRDefault="008E1C52" w:rsidP="008E1C52">
            <w:pPr>
              <w:pStyle w:val="Sansinterligne"/>
              <w:jc w:val="center"/>
              <w:rPr>
                <w:rFonts w:ascii="Comic Sans MS" w:hAnsi="Comic Sans MS"/>
                <w:color w:val="FF0000"/>
              </w:rPr>
            </w:pPr>
            <w:r w:rsidRPr="006B4194">
              <w:rPr>
                <w:rFonts w:ascii="Comic Sans MS" w:hAnsi="Comic Sans MS"/>
                <w:color w:val="FF0000"/>
              </w:rPr>
              <w:t>parcourait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>les ruelles d’Uruk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>Gilgamesh</w:t>
            </w:r>
          </w:p>
        </w:tc>
      </w:tr>
    </w:tbl>
    <w:p w:rsidR="008E1C52" w:rsidRPr="008E1C52" w:rsidRDefault="008E1C52" w:rsidP="008E1C52">
      <w:pPr>
        <w:pStyle w:val="Sansinterligne"/>
        <w:spacing w:line="360" w:lineRule="auto"/>
        <w:jc w:val="center"/>
        <w:rPr>
          <w:color w:val="808080" w:themeColor="background1" w:themeShade="80"/>
          <w:sz w:val="14"/>
        </w:rPr>
      </w:pPr>
    </w:p>
    <w:p w:rsidR="008E1C52" w:rsidRDefault="008E1C52" w:rsidP="008E1C52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B4194" w:rsidRPr="006871D5" w:rsidRDefault="006B4194" w:rsidP="008E1C52">
      <w:pPr>
        <w:pStyle w:val="Sansinterligne"/>
        <w:spacing w:line="360" w:lineRule="auto"/>
        <w:jc w:val="center"/>
        <w:rPr>
          <w:color w:val="808080" w:themeColor="background1" w:themeShade="8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1028"/>
        <w:gridCol w:w="3543"/>
        <w:gridCol w:w="709"/>
        <w:gridCol w:w="950"/>
        <w:gridCol w:w="709"/>
        <w:gridCol w:w="851"/>
      </w:tblGrid>
      <w:tr w:rsidR="008E1C52" w:rsidTr="008E1C5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peur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 xml:space="preserve">les </w:t>
            </w:r>
            <w:r>
              <w:rPr>
                <w:rFonts w:ascii="Comic Sans MS" w:hAnsi="Comic Sans MS"/>
              </w:rPr>
              <w:t>hommes les plus robustes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6B4194" w:rsidRDefault="008E1C52" w:rsidP="008E1C52">
            <w:pPr>
              <w:pStyle w:val="Sansinterligne"/>
              <w:jc w:val="center"/>
              <w:rPr>
                <w:rFonts w:ascii="Comic Sans MS" w:hAnsi="Comic Sans MS"/>
                <w:color w:val="FF0000"/>
              </w:rPr>
            </w:pPr>
            <w:r w:rsidRPr="006B4194">
              <w:rPr>
                <w:rFonts w:ascii="Comic Sans MS" w:hAnsi="Comic Sans MS"/>
                <w:color w:val="FF0000"/>
              </w:rPr>
              <w:t>avaient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lui</w:t>
            </w:r>
          </w:p>
        </w:tc>
      </w:tr>
    </w:tbl>
    <w:p w:rsidR="008E1C52" w:rsidRPr="008E1C52" w:rsidRDefault="008E1C52" w:rsidP="008E1C52">
      <w:pPr>
        <w:pStyle w:val="Sansinterligne"/>
        <w:spacing w:line="360" w:lineRule="auto"/>
        <w:jc w:val="center"/>
        <w:rPr>
          <w:color w:val="808080" w:themeColor="background1" w:themeShade="80"/>
          <w:sz w:val="14"/>
        </w:rPr>
      </w:pPr>
    </w:p>
    <w:p w:rsidR="008E1C52" w:rsidRDefault="008E1C52" w:rsidP="008E1C52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B4194" w:rsidRDefault="006B4194" w:rsidP="008E1C52">
      <w:pPr>
        <w:pStyle w:val="Sansinterligne"/>
        <w:spacing w:line="360" w:lineRule="auto"/>
        <w:jc w:val="center"/>
        <w:rPr>
          <w:color w:val="808080" w:themeColor="background1" w:themeShade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5"/>
        <w:gridCol w:w="1325"/>
        <w:gridCol w:w="1326"/>
        <w:gridCol w:w="1326"/>
        <w:gridCol w:w="1326"/>
        <w:gridCol w:w="1326"/>
        <w:gridCol w:w="719"/>
        <w:gridCol w:w="1933"/>
      </w:tblGrid>
      <w:tr w:rsidR="006B4194" w:rsidTr="006B4194">
        <w:trPr>
          <w:trHeight w:val="27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4" w:rsidRPr="006B4194" w:rsidRDefault="006B4194" w:rsidP="00F66CCA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6B4194">
              <w:rPr>
                <w:rFonts w:ascii="Comic Sans MS" w:hAnsi="Comic Sans MS"/>
              </w:rPr>
              <w:t>trop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6B4194" w:rsidRPr="006B4194" w:rsidRDefault="006B4194" w:rsidP="006B419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4" w:rsidRPr="006B4194" w:rsidRDefault="006B4194" w:rsidP="006B4194">
            <w:pPr>
              <w:pStyle w:val="Sansinterligne"/>
              <w:rPr>
                <w:rFonts w:ascii="Comic Sans MS" w:hAnsi="Comic Sans MS"/>
              </w:rPr>
            </w:pPr>
            <w:r w:rsidRPr="006B4194">
              <w:rPr>
                <w:rFonts w:ascii="Comic Sans MS" w:hAnsi="Comic Sans MS"/>
              </w:rPr>
              <w:t>arrogant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B4194" w:rsidRPr="006B4194" w:rsidRDefault="006B4194" w:rsidP="006B419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4" w:rsidRPr="006B4194" w:rsidRDefault="006B4194" w:rsidP="006B4194">
            <w:pPr>
              <w:pStyle w:val="Sansinterligne"/>
              <w:rPr>
                <w:rFonts w:ascii="Comic Sans MS" w:hAnsi="Comic Sans MS"/>
              </w:rPr>
            </w:pPr>
            <w:r w:rsidRPr="006B4194">
              <w:rPr>
                <w:rFonts w:ascii="Comic Sans MS" w:hAnsi="Comic Sans MS"/>
              </w:rPr>
              <w:t>Gilgamesh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B4194" w:rsidRPr="006B4194" w:rsidRDefault="006B4194" w:rsidP="006B419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4" w:rsidRPr="006B4194" w:rsidRDefault="006B4194" w:rsidP="006B4194">
            <w:pPr>
              <w:pStyle w:val="Sansinterligne"/>
              <w:rPr>
                <w:rFonts w:ascii="Comic Sans MS" w:hAnsi="Comic Sans MS"/>
                <w:color w:val="FF0000"/>
              </w:rPr>
            </w:pPr>
            <w:r w:rsidRPr="006B4194">
              <w:rPr>
                <w:rFonts w:ascii="Comic Sans MS" w:hAnsi="Comic Sans MS"/>
                <w:color w:val="FF0000"/>
              </w:rPr>
              <w:t>était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B4194" w:rsidRPr="006B4194" w:rsidRDefault="006B4194" w:rsidP="006B4194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6B4194" w:rsidRPr="008E1C52" w:rsidRDefault="006B4194" w:rsidP="006B4194">
      <w:pPr>
        <w:pStyle w:val="Sansinterligne"/>
        <w:spacing w:line="360" w:lineRule="auto"/>
        <w:jc w:val="center"/>
        <w:rPr>
          <w:color w:val="808080" w:themeColor="background1" w:themeShade="80"/>
          <w:sz w:val="14"/>
        </w:rPr>
      </w:pPr>
    </w:p>
    <w:p w:rsidR="006B4194" w:rsidRDefault="006B4194" w:rsidP="006B4194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B4194" w:rsidRPr="006871D5" w:rsidRDefault="006B4194" w:rsidP="006B4194">
      <w:pPr>
        <w:pStyle w:val="Sansinterligne"/>
        <w:spacing w:line="360" w:lineRule="auto"/>
        <w:jc w:val="center"/>
        <w:rPr>
          <w:color w:val="808080" w:themeColor="background1" w:themeShade="8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"/>
        <w:gridCol w:w="586"/>
        <w:gridCol w:w="573"/>
        <w:gridCol w:w="567"/>
        <w:gridCol w:w="1559"/>
        <w:gridCol w:w="567"/>
        <w:gridCol w:w="444"/>
        <w:gridCol w:w="708"/>
        <w:gridCol w:w="827"/>
        <w:gridCol w:w="1300"/>
        <w:gridCol w:w="1307"/>
      </w:tblGrid>
      <w:tr w:rsidR="008E1C52" w:rsidTr="008E1C5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>d’Uruk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>aux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>les habitants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>se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  <w:r w:rsidRPr="008E1C52">
              <w:rPr>
                <w:rFonts w:ascii="Comic Sans MS" w:hAnsi="Comic Sans MS"/>
              </w:rPr>
              <w:t>dieux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8E1C52" w:rsidRPr="008E1C52" w:rsidRDefault="008E1C52" w:rsidP="008E1C5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2" w:rsidRPr="006B4194" w:rsidRDefault="008E1C52" w:rsidP="008E1C52">
            <w:pPr>
              <w:pStyle w:val="Sansinterligne"/>
              <w:rPr>
                <w:rFonts w:ascii="Comic Sans MS" w:hAnsi="Comic Sans MS"/>
                <w:color w:val="FF0000"/>
              </w:rPr>
            </w:pPr>
            <w:r w:rsidRPr="006B4194">
              <w:rPr>
                <w:rFonts w:ascii="Comic Sans MS" w:hAnsi="Comic Sans MS"/>
                <w:color w:val="FF0000"/>
              </w:rPr>
              <w:t>plaignirent</w:t>
            </w:r>
          </w:p>
        </w:tc>
      </w:tr>
    </w:tbl>
    <w:p w:rsidR="008E1C52" w:rsidRPr="008E1C52" w:rsidRDefault="008E1C52" w:rsidP="008E1C52">
      <w:pPr>
        <w:pStyle w:val="Sansinterligne"/>
        <w:spacing w:line="360" w:lineRule="auto"/>
        <w:jc w:val="center"/>
        <w:rPr>
          <w:color w:val="808080" w:themeColor="background1" w:themeShade="80"/>
          <w:sz w:val="14"/>
        </w:rPr>
      </w:pPr>
    </w:p>
    <w:p w:rsidR="008E1C52" w:rsidRPr="006871D5" w:rsidRDefault="008E1C52" w:rsidP="008E1C52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B34AC9" w:rsidRPr="006B4194" w:rsidRDefault="00B34AC9" w:rsidP="00B34AC9">
      <w:pPr>
        <w:pStyle w:val="Sansinterligne"/>
        <w:jc w:val="center"/>
        <w:rPr>
          <w:sz w:val="4"/>
        </w:rPr>
      </w:pPr>
    </w:p>
    <w:p w:rsidR="00B34AC9" w:rsidRDefault="00B34AC9" w:rsidP="00B34AC9">
      <w:pPr>
        <w:pStyle w:val="Consigne"/>
      </w:pPr>
      <w:r>
        <w:t>Réduis les phrase</w:t>
      </w:r>
      <w:r w:rsidR="007A55A5">
        <w:t>s</w:t>
      </w:r>
      <w:r>
        <w:t xml:space="preserve"> le plus possible.</w:t>
      </w:r>
    </w:p>
    <w:p w:rsidR="006B4194" w:rsidRPr="006B4194" w:rsidRDefault="006B4194" w:rsidP="006B4194">
      <w:pPr>
        <w:pStyle w:val="Consigne"/>
        <w:numPr>
          <w:ilvl w:val="0"/>
          <w:numId w:val="0"/>
        </w:numPr>
        <w:rPr>
          <w:sz w:val="2"/>
        </w:rPr>
      </w:pPr>
    </w:p>
    <w:p w:rsidR="006B4194" w:rsidRDefault="006B4194" w:rsidP="006B4194">
      <w:pPr>
        <w:pStyle w:val="textecadre"/>
        <w:numPr>
          <w:ilvl w:val="0"/>
          <w:numId w:val="4"/>
        </w:numPr>
        <w:rPr>
          <w:color w:val="404040" w:themeColor="text1" w:themeTint="BF"/>
        </w:rPr>
      </w:pPr>
      <w:r w:rsidRPr="006B4194">
        <w:rPr>
          <w:color w:val="404040" w:themeColor="text1" w:themeTint="BF"/>
        </w:rPr>
        <w:t>Un jour, un chasseur, qui posait des pièges, aperçut Enkidu près d’un point d’eau.</w:t>
      </w:r>
    </w:p>
    <w:p w:rsidR="006B4194" w:rsidRPr="006871D5" w:rsidRDefault="006B4194" w:rsidP="006B4194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B4194" w:rsidRDefault="006B4194" w:rsidP="006B4194">
      <w:pPr>
        <w:pStyle w:val="textecadre"/>
        <w:numPr>
          <w:ilvl w:val="0"/>
          <w:numId w:val="4"/>
        </w:numPr>
        <w:rPr>
          <w:color w:val="404040" w:themeColor="text1" w:themeTint="BF"/>
        </w:rPr>
      </w:pPr>
      <w:r w:rsidRPr="006B4194">
        <w:rPr>
          <w:color w:val="404040" w:themeColor="text1" w:themeTint="BF"/>
        </w:rPr>
        <w:t>Peu de temps après, le chasseur alla trouver Gilgamesh à Uruk.</w:t>
      </w:r>
    </w:p>
    <w:p w:rsidR="006B4194" w:rsidRPr="006871D5" w:rsidRDefault="006B4194" w:rsidP="006B4194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B4194" w:rsidRDefault="006B4194" w:rsidP="006B4194">
      <w:pPr>
        <w:pStyle w:val="textecadre"/>
        <w:numPr>
          <w:ilvl w:val="0"/>
          <w:numId w:val="4"/>
        </w:numPr>
        <w:rPr>
          <w:color w:val="404040" w:themeColor="text1" w:themeTint="BF"/>
        </w:rPr>
      </w:pPr>
      <w:r w:rsidRPr="006B4194">
        <w:rPr>
          <w:color w:val="404040" w:themeColor="text1" w:themeTint="BF"/>
        </w:rPr>
        <w:t>Après trois jours de marche, le chasseur et la courtisane arrivèrent au point d’eau, là où il avait vu Enkidu.</w:t>
      </w:r>
    </w:p>
    <w:p w:rsidR="006B4194" w:rsidRPr="006871D5" w:rsidRDefault="006B4194" w:rsidP="006B4194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p w:rsidR="006B4194" w:rsidRDefault="006B4194" w:rsidP="006B4194">
      <w:pPr>
        <w:pStyle w:val="textecadre"/>
        <w:numPr>
          <w:ilvl w:val="0"/>
          <w:numId w:val="4"/>
        </w:numPr>
        <w:rPr>
          <w:color w:val="404040" w:themeColor="text1" w:themeTint="BF"/>
        </w:rPr>
      </w:pPr>
      <w:r w:rsidRPr="006B4194">
        <w:rPr>
          <w:color w:val="404040" w:themeColor="text1" w:themeTint="BF"/>
        </w:rPr>
        <w:t>Pendant plusieurs jours, ils attendirent Enkidu.</w:t>
      </w:r>
    </w:p>
    <w:p w:rsidR="006B4194" w:rsidRPr="006B4194" w:rsidRDefault="00F66CCA" w:rsidP="006B4194">
      <w:pPr>
        <w:pStyle w:val="Sansinterligne"/>
        <w:spacing w:line="360" w:lineRule="auto"/>
        <w:jc w:val="center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fr-FR"/>
        </w:rPr>
        <w:pict>
          <v:shape id="_x0000_s1037" type="#_x0000_t176" style="position:absolute;left:0;text-align:left;margin-left:441.25pt;margin-top:41.4pt;width:165.05pt;height:22.1pt;z-index:251671552;mso-width-relative:margin;mso-height-relative:margin" stroked="f" strokecolor="gray [1629]">
            <v:textbox>
              <w:txbxContent>
                <w:p w:rsidR="00F66CCA" w:rsidRPr="00BD3266" w:rsidRDefault="00F66CCA" w:rsidP="00F66CCA">
                  <w:pPr>
                    <w:jc w:val="center"/>
                    <w:rPr>
                      <w:color w:val="808080" w:themeColor="background1" w:themeShade="80"/>
                      <w:sz w:val="16"/>
                    </w:rPr>
                  </w:pPr>
                  <w:r w:rsidRPr="00BD3266">
                    <w:rPr>
                      <w:color w:val="808080" w:themeColor="background1" w:themeShade="80"/>
                      <w:sz w:val="16"/>
                    </w:rPr>
                    <w:t>ressourcessegpa</w:t>
                  </w:r>
                  <w:r>
                    <w:rPr>
                      <w:color w:val="808080" w:themeColor="background1" w:themeShade="80"/>
                      <w:sz w:val="16"/>
                    </w:rPr>
                    <w:t>.fr</w:t>
                  </w:r>
                </w:p>
              </w:txbxContent>
            </v:textbox>
          </v:shape>
        </w:pict>
      </w:r>
      <w:r w:rsidR="006B4194" w:rsidRPr="006871D5">
        <w:rPr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..............................................................................................................................................................................</w:t>
      </w:r>
    </w:p>
    <w:sectPr w:rsidR="006B4194" w:rsidRPr="006B4194" w:rsidSect="000A5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77" w:rsidRDefault="00402C77" w:rsidP="007374AF">
      <w:pPr>
        <w:spacing w:after="0" w:line="240" w:lineRule="auto"/>
      </w:pPr>
      <w:r>
        <w:separator/>
      </w:r>
    </w:p>
  </w:endnote>
  <w:endnote w:type="continuationSeparator" w:id="0">
    <w:p w:rsidR="00402C77" w:rsidRDefault="00402C77" w:rsidP="0073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be vol.2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77" w:rsidRDefault="00402C77" w:rsidP="007374AF">
      <w:pPr>
        <w:spacing w:after="0" w:line="240" w:lineRule="auto"/>
      </w:pPr>
      <w:r>
        <w:separator/>
      </w:r>
    </w:p>
  </w:footnote>
  <w:footnote w:type="continuationSeparator" w:id="0">
    <w:p w:rsidR="00402C77" w:rsidRDefault="00402C77" w:rsidP="0073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F7"/>
    <w:multiLevelType w:val="hybridMultilevel"/>
    <w:tmpl w:val="AB1A87DC"/>
    <w:lvl w:ilvl="0" w:tplc="A10CEE8C">
      <w:start w:val="1"/>
      <w:numFmt w:val="decimal"/>
      <w:pStyle w:val="Consigne"/>
      <w:lvlText w:val="%1"/>
      <w:lvlJc w:val="center"/>
      <w:pPr>
        <w:ind w:left="360" w:hanging="360"/>
      </w:pPr>
      <w:rPr>
        <w:rFonts w:ascii="cube vol.2" w:hAnsi="cube vol.2" w:hint="default"/>
        <w:b w:val="0"/>
        <w:i w:val="0"/>
        <w:color w:val="4F81BD" w:themeColor="accent1"/>
        <w:kern w:val="0"/>
        <w:position w:val="-6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A0CDC"/>
    <w:multiLevelType w:val="hybridMultilevel"/>
    <w:tmpl w:val="F7AAEA9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F421B"/>
    <w:multiLevelType w:val="hybridMultilevel"/>
    <w:tmpl w:val="6B9EF7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05AB"/>
    <w:multiLevelType w:val="hybridMultilevel"/>
    <w:tmpl w:val="494E8CA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72"/>
    <w:rsid w:val="00072FC1"/>
    <w:rsid w:val="000A5B72"/>
    <w:rsid w:val="0014497D"/>
    <w:rsid w:val="002644CD"/>
    <w:rsid w:val="002A0BB0"/>
    <w:rsid w:val="002B0352"/>
    <w:rsid w:val="0032289E"/>
    <w:rsid w:val="00402C77"/>
    <w:rsid w:val="004D6AAD"/>
    <w:rsid w:val="00516FBA"/>
    <w:rsid w:val="00596A09"/>
    <w:rsid w:val="005F4A36"/>
    <w:rsid w:val="006871D5"/>
    <w:rsid w:val="006B4194"/>
    <w:rsid w:val="0070597C"/>
    <w:rsid w:val="007374AF"/>
    <w:rsid w:val="00746938"/>
    <w:rsid w:val="007A55A5"/>
    <w:rsid w:val="007E6386"/>
    <w:rsid w:val="00852C41"/>
    <w:rsid w:val="008E1C52"/>
    <w:rsid w:val="00B34AC9"/>
    <w:rsid w:val="00BD3266"/>
    <w:rsid w:val="00DA4454"/>
    <w:rsid w:val="00DF34D2"/>
    <w:rsid w:val="00E23C71"/>
    <w:rsid w:val="00E963F7"/>
    <w:rsid w:val="00F01FE2"/>
    <w:rsid w:val="00F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A5B72"/>
    <w:pPr>
      <w:spacing w:after="0" w:line="240" w:lineRule="auto"/>
    </w:pPr>
  </w:style>
  <w:style w:type="paragraph" w:customStyle="1" w:styleId="Consigne">
    <w:name w:val="Consigne"/>
    <w:basedOn w:val="Paragraphedeliste"/>
    <w:link w:val="ConsigneCar"/>
    <w:qFormat/>
    <w:rsid w:val="000A5B72"/>
    <w:pPr>
      <w:numPr>
        <w:numId w:val="1"/>
      </w:numPr>
      <w:suppressLineNumbers/>
    </w:pPr>
    <w:rPr>
      <w:rFonts w:ascii="Comic Sans MS" w:hAnsi="Comic Sans MS" w:cs="Arial"/>
      <w:b/>
      <w:i/>
      <w:color w:val="4F81BD" w:themeColor="accent1"/>
      <w:sz w:val="20"/>
    </w:rPr>
  </w:style>
  <w:style w:type="character" w:customStyle="1" w:styleId="ConsigneCar">
    <w:name w:val="Consigne Car"/>
    <w:basedOn w:val="Policepardfaut"/>
    <w:link w:val="Consigne"/>
    <w:rsid w:val="000A5B72"/>
    <w:rPr>
      <w:rFonts w:ascii="Comic Sans MS" w:hAnsi="Comic Sans MS" w:cs="Arial"/>
      <w:b/>
      <w:i/>
      <w:color w:val="4F81BD" w:themeColor="accent1"/>
      <w:sz w:val="20"/>
    </w:rPr>
  </w:style>
  <w:style w:type="paragraph" w:styleId="Paragraphedeliste">
    <w:name w:val="List Paragraph"/>
    <w:basedOn w:val="Normal"/>
    <w:uiPriority w:val="34"/>
    <w:qFormat/>
    <w:rsid w:val="000A5B7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74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74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74AF"/>
    <w:rPr>
      <w:vertAlign w:val="superscript"/>
    </w:rPr>
  </w:style>
  <w:style w:type="paragraph" w:customStyle="1" w:styleId="textecadre">
    <w:name w:val="texte cadre"/>
    <w:basedOn w:val="Consigne"/>
    <w:link w:val="textecadreCar"/>
    <w:qFormat/>
    <w:rsid w:val="007374AF"/>
    <w:pPr>
      <w:numPr>
        <w:numId w:val="0"/>
      </w:numPr>
      <w:jc w:val="both"/>
    </w:pPr>
    <w:rPr>
      <w:rFonts w:ascii="Calibri" w:hAnsi="Calibri" w:cstheme="minorHAnsi"/>
      <w:b w:val="0"/>
      <w:i w:val="0"/>
      <w:color w:val="595959" w:themeColor="text1" w:themeTint="A6"/>
      <w:sz w:val="22"/>
    </w:rPr>
  </w:style>
  <w:style w:type="character" w:customStyle="1" w:styleId="textecadreCar">
    <w:name w:val="texte cadre Car"/>
    <w:basedOn w:val="ConsigneCar"/>
    <w:link w:val="textecadre"/>
    <w:rsid w:val="007374AF"/>
    <w:rPr>
      <w:rFonts w:ascii="Calibri" w:hAnsi="Calibri" w:cstheme="minorHAnsi"/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E6F1-6CC3-4910-AB8B-3DAB45CA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6</cp:revision>
  <dcterms:created xsi:type="dcterms:W3CDTF">2012-06-11T13:57:00Z</dcterms:created>
  <dcterms:modified xsi:type="dcterms:W3CDTF">2012-09-23T15:11:00Z</dcterms:modified>
</cp:coreProperties>
</file>