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16E" w:rsidRPr="003B516E" w:rsidRDefault="003B516E" w:rsidP="003B516E">
      <w:r>
        <w:t>Lettre de Bernard de Clairvaux à Hildegarde de Bingen</w:t>
      </w:r>
    </w:p>
    <w:p w:rsidR="003B516E" w:rsidRPr="003B516E" w:rsidRDefault="003B516E" w:rsidP="003B516E">
      <w:pPr>
        <w:spacing w:before="100" w:beforeAutospacing="1" w:after="100" w:afterAutospacing="1" w:line="240" w:lineRule="auto"/>
        <w:rPr>
          <w:rFonts w:ascii="Times New Roman" w:eastAsia="Times New Roman" w:hAnsi="Times New Roman" w:cs="Times New Roman"/>
          <w:sz w:val="24"/>
          <w:szCs w:val="24"/>
          <w:lang w:eastAsia="fr-FR"/>
        </w:rPr>
      </w:pPr>
      <w:r w:rsidRPr="003B516E">
        <w:rPr>
          <w:rFonts w:ascii="Times New Roman" w:eastAsia="Times New Roman" w:hAnsi="Times New Roman" w:cs="Times New Roman"/>
          <w:b/>
          <w:bCs/>
          <w:sz w:val="24"/>
          <w:szCs w:val="24"/>
          <w:lang w:eastAsia="fr-FR"/>
        </w:rPr>
        <w:t>A sa très-chère fille</w:t>
      </w:r>
      <w:r>
        <w:rPr>
          <w:rFonts w:ascii="Times New Roman" w:eastAsia="Times New Roman" w:hAnsi="Times New Roman" w:cs="Times New Roman"/>
          <w:b/>
          <w:bCs/>
          <w:sz w:val="24"/>
          <w:szCs w:val="24"/>
          <w:lang w:eastAsia="fr-FR"/>
        </w:rPr>
        <w:t xml:space="preserve"> en Jésus-Christ, Hildegarde</w:t>
      </w:r>
      <w:r w:rsidRPr="003B516E">
        <w:rPr>
          <w:rFonts w:ascii="Times New Roman" w:eastAsia="Times New Roman" w:hAnsi="Times New Roman" w:cs="Times New Roman"/>
          <w:b/>
          <w:bCs/>
          <w:sz w:val="24"/>
          <w:szCs w:val="24"/>
          <w:lang w:eastAsia="fr-FR"/>
        </w:rPr>
        <w:t>, le frère Bernard, abbé de Clairvaux, salut et tout ce que peut la prière d'un pécheur.</w:t>
      </w:r>
    </w:p>
    <w:p w:rsidR="003B516E" w:rsidRPr="003B516E" w:rsidRDefault="003B516E" w:rsidP="003B516E">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3B516E">
        <w:rPr>
          <w:rFonts w:ascii="Times New Roman" w:eastAsia="Times New Roman" w:hAnsi="Times New Roman" w:cs="Times New Roman"/>
          <w:sz w:val="24"/>
          <w:szCs w:val="24"/>
          <w:lang w:eastAsia="fr-FR"/>
        </w:rPr>
        <w:t>Il me semble que bien des personnes ont de mon mérite une opinion que le jugement de ma propre conscience est loin de ratifier; leur sentiment n'ajoute rien au peu que je vaux réellement, il prouve seulement</w:t>
      </w:r>
      <w:r>
        <w:rPr>
          <w:rFonts w:ascii="Times New Roman" w:eastAsia="Times New Roman" w:hAnsi="Times New Roman" w:cs="Times New Roman"/>
          <w:sz w:val="24"/>
          <w:szCs w:val="24"/>
          <w:lang w:eastAsia="fr-FR"/>
        </w:rPr>
        <w:t xml:space="preserve"> </w:t>
      </w:r>
      <w:r w:rsidRPr="003B516E">
        <w:rPr>
          <w:rFonts w:ascii="Times New Roman" w:eastAsia="Times New Roman" w:hAnsi="Times New Roman" w:cs="Times New Roman"/>
          <w:sz w:val="24"/>
          <w:szCs w:val="24"/>
          <w:lang w:eastAsia="fr-FR"/>
        </w:rPr>
        <w:t>avec quelle légèreté jugent les hommes. Je me hâte de répondre à la douce et bonne lettre que vous avez eu la charité de m'écrire; mais à cause des nombreuses affaires qui me pressent, je ne le ferai pas aussi longuement que je le voudrais. Je vous félicite des grâces dont Dieu se plait à vous combler et je vous rappelle qu'elles sont un don que vous ne sauriez recevoir avec trop de dévotion et d'humilité, car vous n'ignorez pas que « Dieu résiste aux superbes et prodigue sa grâce aux humbles (</w:t>
      </w:r>
      <w:proofErr w:type="spellStart"/>
      <w:r w:rsidRPr="003B516E">
        <w:rPr>
          <w:rFonts w:ascii="Times New Roman" w:eastAsia="Times New Roman" w:hAnsi="Times New Roman" w:cs="Times New Roman"/>
          <w:sz w:val="24"/>
          <w:szCs w:val="24"/>
          <w:lang w:eastAsia="fr-FR"/>
        </w:rPr>
        <w:t>Jac</w:t>
      </w:r>
      <w:proofErr w:type="spellEnd"/>
      <w:r w:rsidRPr="003B516E">
        <w:rPr>
          <w:rFonts w:ascii="Times New Roman" w:eastAsia="Times New Roman" w:hAnsi="Times New Roman" w:cs="Times New Roman"/>
          <w:sz w:val="24"/>
          <w:szCs w:val="24"/>
          <w:lang w:eastAsia="fr-FR"/>
        </w:rPr>
        <w:t>., IV, 6). » C'est le conseil que je vous donne et la prière que je vous fais. D'ailleurs, quelle leçon et quels avis attendez-vous de moi, quand vous avez, au fond de votre âme, un maître intérieur qui vous parle sur toutes choses avec onction ? On dit en effet que l'Esprit-Saint vous découvre les secrets du ciel et vous révèle des choses qui passent la portée de l'homme. Aussi vous prierai-je et vous supplierai-je même instamment de vouloir bien vous souvenir devant Dieu de moi et de tous ceux qui me sont attachés par des liens spirituels; car dans les moments où votre esprit s'unit à Dieu, je ne cloute pas que vous ne puissiez nous être d'un grand secours et d'un puissant appui auprès de lui, puisque l'Apôtre nous assure que « la prière assidue du juste peut beaucoup sur Dieu (</w:t>
      </w:r>
      <w:proofErr w:type="spellStart"/>
      <w:r w:rsidRPr="003B516E">
        <w:rPr>
          <w:rFonts w:ascii="Times New Roman" w:eastAsia="Times New Roman" w:hAnsi="Times New Roman" w:cs="Times New Roman"/>
          <w:sz w:val="24"/>
          <w:szCs w:val="24"/>
          <w:lang w:eastAsia="fr-FR"/>
        </w:rPr>
        <w:t>Jac</w:t>
      </w:r>
      <w:proofErr w:type="spellEnd"/>
      <w:r w:rsidRPr="003B516E">
        <w:rPr>
          <w:rFonts w:ascii="Times New Roman" w:eastAsia="Times New Roman" w:hAnsi="Times New Roman" w:cs="Times New Roman"/>
          <w:sz w:val="24"/>
          <w:szCs w:val="24"/>
          <w:lang w:eastAsia="fr-FR"/>
        </w:rPr>
        <w:t>., V, 16). » Quant à moi, je ne cesse de demander au Seigneur pour vous, qu'il vous affermisse dans le bien, éclaire votre âme et vous fasse parvenir au bonheur éternel, de peur que ceux qui mettent leur espérance en Dieu ne fussent exposés à chanceler dans la voie du salut s'ils vous voyaient chanceler vous-même ; qu'ils soient au contraire raffermis dans le bien et ne cessent de marcher de perfection en perfection à la vue des grâces et des bénédictions dont le Ciel vous comble.</w:t>
      </w:r>
    </w:p>
    <w:p w:rsidR="003B516E" w:rsidRDefault="003B516E"/>
    <w:sectPr w:rsidR="003B516E" w:rsidSect="005F3F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B516E"/>
    <w:rsid w:val="003B516E"/>
    <w:rsid w:val="005F3F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B51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semiHidden/>
    <w:rsid w:val="003B516E"/>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712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1848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cp:lastModifiedBy>
  <cp:revision>2</cp:revision>
  <dcterms:created xsi:type="dcterms:W3CDTF">2015-09-22T11:13:00Z</dcterms:created>
  <dcterms:modified xsi:type="dcterms:W3CDTF">2015-09-22T11:15:00Z</dcterms:modified>
</cp:coreProperties>
</file>