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E8" w:rsidRDefault="00965CD9" w:rsidP="001679E8">
      <w:pPr>
        <w:pStyle w:val="Sansinterligne"/>
        <w:jc w:val="center"/>
        <w:rPr>
          <w:rFonts w:ascii="Cursif JB" w:hAnsi="Cursif JB" w:cstheme="minorHAnsi"/>
          <w:b/>
          <w:sz w:val="30"/>
          <w:szCs w:val="30"/>
        </w:rPr>
      </w:pPr>
      <w:r w:rsidRPr="00965CD9">
        <w:rPr>
          <w:rFonts w:cstheme="minorHAnsi"/>
          <w:b/>
          <w:noProof/>
          <w:lang w:eastAsia="fr-FR"/>
        </w:rPr>
        <w:pict>
          <v:shapetype id="_x0000_t202" coordsize="21600,21600" o:spt="202" path="m,l,21600r21600,l21600,xe">
            <v:stroke joinstyle="miter"/>
            <v:path gradientshapeok="t" o:connecttype="rect"/>
          </v:shapetype>
          <v:shape id="_x0000_s1084" type="#_x0000_t202" style="position:absolute;left:0;text-align:left;margin-left:6.75pt;margin-top:28.5pt;width:102.25pt;height:36.65pt;z-index:251770880;mso-width-relative:margin;mso-height-relative:margin" stroked="f">
            <v:textbox style="mso-next-textbox:#_x0000_s1084">
              <w:txbxContent>
                <w:p w:rsidR="002026F7" w:rsidRDefault="002026F7" w:rsidP="0044560B">
                  <w:r w:rsidRPr="007825EA">
                    <w:rPr>
                      <w:noProof/>
                      <w:lang w:eastAsia="fr-FR"/>
                    </w:rPr>
                    <w:drawing>
                      <wp:inline distT="0" distB="0" distL="0" distR="0">
                        <wp:extent cx="352425" cy="342900"/>
                        <wp:effectExtent l="0" t="0" r="0" b="0"/>
                        <wp:docPr id="9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9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9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965CD9">
        <w:pict>
          <v:rect id="_x0000_s1042" style="position:absolute;left:0;text-align:left;margin-left:376.2pt;margin-top:28.5pt;width:72.6pt;height:21.55pt;z-index:251691008" stroked="f" strokecolor="black [3213]">
            <v:textbox style="mso-next-textbox:#_x0000_s1042">
              <w:txbxContent>
                <w:p w:rsidR="002026F7" w:rsidRDefault="002026F7" w:rsidP="001679E8">
                  <w:pPr>
                    <w:jc w:val="center"/>
                    <w:rPr>
                      <w:rFonts w:cstheme="minorHAnsi"/>
                      <w:b/>
                      <w:color w:val="F79646" w:themeColor="accent6"/>
                    </w:rPr>
                  </w:pPr>
                  <w:r>
                    <w:rPr>
                      <w:rFonts w:cstheme="minorHAnsi"/>
                      <w:b/>
                      <w:color w:val="F79646" w:themeColor="accent6"/>
                    </w:rPr>
                    <w:t>Musique</w:t>
                  </w:r>
                </w:p>
              </w:txbxContent>
            </v:textbox>
          </v:rect>
        </w:pict>
      </w:r>
      <w:r w:rsidR="001679E8">
        <w:rPr>
          <w:noProof/>
          <w:lang w:eastAsia="fr-FR"/>
        </w:rPr>
        <w:drawing>
          <wp:anchor distT="0" distB="0" distL="114300" distR="114300" simplePos="0" relativeHeight="251692032" behindDoc="1" locked="0" layoutInCell="1" allowOverlap="1">
            <wp:simplePos x="0" y="0"/>
            <wp:positionH relativeFrom="column">
              <wp:posOffset>5734050</wp:posOffset>
            </wp:positionH>
            <wp:positionV relativeFrom="paragraph">
              <wp:posOffset>-47625</wp:posOffset>
            </wp:positionV>
            <wp:extent cx="654628" cy="643406"/>
            <wp:effectExtent l="19050" t="0" r="0" b="0"/>
            <wp:wrapNone/>
            <wp:docPr id="10"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jpg"/>
                    <pic:cNvPicPr>
                      <a:picLocks noChangeAspect="1" noChangeArrowheads="1"/>
                    </pic:cNvPicPr>
                  </pic:nvPicPr>
                  <pic:blipFill>
                    <a:blip r:embed="rId5" cstate="print"/>
                    <a:srcRect/>
                    <a:stretch>
                      <a:fillRect/>
                    </a:stretch>
                  </pic:blipFill>
                  <pic:spPr bwMode="auto">
                    <a:xfrm>
                      <a:off x="0" y="0"/>
                      <a:ext cx="654628" cy="643406"/>
                    </a:xfrm>
                    <a:prstGeom prst="rect">
                      <a:avLst/>
                    </a:prstGeom>
                    <a:noFill/>
                  </pic:spPr>
                </pic:pic>
              </a:graphicData>
            </a:graphic>
          </wp:anchor>
        </w:drawing>
      </w:r>
      <w:r w:rsidRPr="00965CD9">
        <w:pict>
          <v:rect id="_x0000_s1041" style="position:absolute;left:0;text-align:left;margin-left:376.2pt;margin-top:-1.2pt;width:71.4pt;height:21pt;z-index:251689984;mso-position-horizontal-relative:text;mso-position-vertical-relative:text" stroked="f" strokecolor="black [3213]">
            <v:textbox style="mso-next-textbox:#_x0000_s1041">
              <w:txbxContent>
                <w:p w:rsidR="002026F7" w:rsidRDefault="002026F7" w:rsidP="001679E8">
                  <w:pPr>
                    <w:jc w:val="center"/>
                    <w:rPr>
                      <w:rFonts w:cstheme="minorHAnsi"/>
                      <w:b/>
                      <w:color w:val="F79646" w:themeColor="accent6"/>
                    </w:rPr>
                  </w:pPr>
                  <w:r>
                    <w:rPr>
                      <w:rFonts w:cstheme="minorHAnsi"/>
                      <w:b/>
                      <w:color w:val="F79646" w:themeColor="accent6"/>
                    </w:rPr>
                    <w:t>Domaine</w:t>
                  </w:r>
                </w:p>
              </w:txbxContent>
            </v:textbox>
          </v:rect>
        </w:pict>
      </w:r>
      <w:r w:rsidR="001679E8">
        <w:rPr>
          <w:rFonts w:ascii="Cursif JB" w:hAnsi="Cursif JB" w:cstheme="minorHAnsi"/>
          <w:b/>
          <w:sz w:val="30"/>
          <w:szCs w:val="30"/>
        </w:rPr>
        <w:t>Classeur d'histoire des Arts</w:t>
      </w:r>
    </w:p>
    <w:p w:rsidR="001679E8" w:rsidRDefault="001679E8" w:rsidP="001679E8">
      <w:pPr>
        <w:pStyle w:val="Sansinterligne"/>
        <w:jc w:val="center"/>
        <w:rPr>
          <w:rFonts w:cstheme="minorHAnsi"/>
          <w:b/>
        </w:rPr>
      </w:pPr>
    </w:p>
    <w:p w:rsidR="001679E8" w:rsidRDefault="001679E8" w:rsidP="001679E8">
      <w:pPr>
        <w:pStyle w:val="Sansinterligne"/>
        <w:jc w:val="center"/>
        <w:rPr>
          <w:rFonts w:cstheme="minorHAnsi"/>
          <w:b/>
        </w:rPr>
      </w:pPr>
    </w:p>
    <w:tbl>
      <w:tblPr>
        <w:tblStyle w:val="Grilledutableau"/>
        <w:tblW w:w="0" w:type="auto"/>
        <w:jc w:val="center"/>
        <w:tblLayout w:type="fixed"/>
        <w:tblLook w:val="04A0"/>
      </w:tblPr>
      <w:tblGrid>
        <w:gridCol w:w="2705"/>
        <w:gridCol w:w="4099"/>
        <w:gridCol w:w="3402"/>
      </w:tblGrid>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L'œuvre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9855B0" w:rsidP="003124EE">
            <w:pPr>
              <w:pStyle w:val="Sansinterligne"/>
              <w:jc w:val="center"/>
              <w:rPr>
                <w:rFonts w:cstheme="minorHAnsi"/>
              </w:rPr>
            </w:pPr>
            <w:r>
              <w:rPr>
                <w:noProof/>
                <w:lang w:eastAsia="fr-FR"/>
              </w:rPr>
              <w:drawing>
                <wp:inline distT="0" distB="0" distL="0" distR="0">
                  <wp:extent cx="2012950" cy="1355386"/>
                  <wp:effectExtent l="19050" t="0" r="6350" b="0"/>
                  <wp:docPr id="3" name="Image 1" descr="http://monsieurvintage.com/photos/2014/08/A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sieurvintage.com/photos/2014/08/ACDC.jpg"/>
                          <pic:cNvPicPr>
                            <a:picLocks noChangeAspect="1" noChangeArrowheads="1"/>
                          </pic:cNvPicPr>
                        </pic:nvPicPr>
                        <pic:blipFill>
                          <a:blip r:embed="rId6" cstate="print"/>
                          <a:srcRect/>
                          <a:stretch>
                            <a:fillRect/>
                          </a:stretch>
                        </pic:blipFill>
                        <pic:spPr bwMode="auto">
                          <a:xfrm>
                            <a:off x="0" y="0"/>
                            <a:ext cx="2012950" cy="1355386"/>
                          </a:xfrm>
                          <a:prstGeom prst="rect">
                            <a:avLst/>
                          </a:prstGeom>
                          <a:noFill/>
                          <a:ln w="9525">
                            <a:noFill/>
                            <a:miter lim="800000"/>
                            <a:headEnd/>
                            <a:tailEnd/>
                          </a:ln>
                        </pic:spPr>
                      </pic:pic>
                    </a:graphicData>
                  </a:graphic>
                </wp:inline>
              </w:drawing>
            </w:r>
          </w:p>
        </w:tc>
      </w:tr>
      <w:tr w:rsidR="001679E8" w:rsidTr="003124EE">
        <w:trPr>
          <w:trHeight w:val="567"/>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Titre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Pr="00CB5FBC" w:rsidRDefault="009855B0" w:rsidP="003124EE">
            <w:pPr>
              <w:pStyle w:val="Sansinterligne"/>
              <w:jc w:val="center"/>
              <w:rPr>
                <w:rFonts w:cstheme="minorHAnsi"/>
              </w:rPr>
            </w:pPr>
            <w:proofErr w:type="spellStart"/>
            <w:r>
              <w:rPr>
                <w:rFonts w:cstheme="minorHAnsi"/>
              </w:rPr>
              <w:t>Highway</w:t>
            </w:r>
            <w:proofErr w:type="spellEnd"/>
            <w:r>
              <w:rPr>
                <w:rFonts w:cstheme="minorHAnsi"/>
              </w:rPr>
              <w:t xml:space="preserve"> to </w:t>
            </w:r>
            <w:proofErr w:type="spellStart"/>
            <w:r>
              <w:rPr>
                <w:rFonts w:cstheme="minorHAnsi"/>
              </w:rPr>
              <w:t>hell</w:t>
            </w:r>
            <w:proofErr w:type="spell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Epoque - Date</w:t>
            </w:r>
          </w:p>
          <w:p w:rsidR="001679E8" w:rsidRDefault="001C2CDF" w:rsidP="003124EE">
            <w:pPr>
              <w:pStyle w:val="Sansinterligne"/>
              <w:rPr>
                <w:rFonts w:ascii="Cursif JB" w:hAnsi="Cursif JB" w:cstheme="minorHAnsi"/>
                <w:sz w:val="16"/>
              </w:rPr>
            </w:pPr>
            <w:r>
              <w:rPr>
                <w:rFonts w:ascii="Cursif JB" w:hAnsi="Cursif JB" w:cstheme="minorHAnsi"/>
                <w:sz w:val="16"/>
              </w:rPr>
              <w:t>Forme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1679E8" w:rsidP="003124EE">
            <w:pPr>
              <w:pStyle w:val="Sansinterligne"/>
              <w:rPr>
                <w:rFonts w:ascii="Cursif JB" w:hAnsi="Cursif JB" w:cstheme="minorHAnsi"/>
                <w:sz w:val="16"/>
              </w:rPr>
            </w:pPr>
            <w:r>
              <w:rPr>
                <w:rFonts w:ascii="Cursif JB" w:hAnsi="Cursif JB" w:cstheme="minorHAnsi"/>
                <w:sz w:val="16"/>
              </w:rPr>
              <w:t>Composition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Genre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L'artiste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Prénom - Nom</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color w:val="FFFFFF" w:themeColor="background1"/>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Dates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Nationalité</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bl>
    <w:p w:rsidR="001679E8" w:rsidRDefault="001679E8" w:rsidP="001679E8">
      <w:pPr>
        <w:pStyle w:val="Sansinterligne"/>
        <w:rPr>
          <w:rFonts w:cstheme="minorHAnsi"/>
        </w:rPr>
      </w:pPr>
    </w:p>
    <w:p w:rsidR="001679E8" w:rsidRDefault="001679E8" w:rsidP="001679E8">
      <w:pPr>
        <w:pStyle w:val="Sansinterligne"/>
        <w:jc w:val="both"/>
        <w:rPr>
          <w:rFonts w:ascii="Cursif JB" w:hAnsi="Cursif JB" w:cstheme="minorHAnsi"/>
        </w:rPr>
      </w:pPr>
      <w:r w:rsidRPr="0044560B">
        <w:rPr>
          <w:rFonts w:ascii="Cursif JB" w:hAnsi="Cursif JB" w:cstheme="minorHAnsi"/>
          <w:b/>
          <w:sz w:val="20"/>
          <w:szCs w:val="20"/>
        </w:rPr>
        <w:t>Le sujet :</w:t>
      </w:r>
      <w:r w:rsidRPr="0044560B">
        <w:rPr>
          <w:rFonts w:ascii="Cursif JB" w:hAnsi="Cursif JB" w:cstheme="minorHAnsi"/>
          <w:sz w:val="20"/>
          <w:szCs w:val="20"/>
        </w:rPr>
        <w:t xml:space="preserve"> </w:t>
      </w:r>
    </w:p>
    <w:p w:rsidR="001679E8" w:rsidRDefault="001679E8" w:rsidP="001679E8">
      <w:pPr>
        <w:pStyle w:val="Sansinterligne"/>
        <w:jc w:val="both"/>
        <w:rPr>
          <w:rFonts w:cstheme="minorHAnsi"/>
        </w:rPr>
      </w:pPr>
      <w:r>
        <w:rPr>
          <w:rFonts w:cstheme="minorHAnsi"/>
          <w:noProof/>
          <w:lang w:eastAsia="fr-FR"/>
        </w:rPr>
        <w:drawing>
          <wp:inline distT="0" distB="0" distL="0" distR="0">
            <wp:extent cx="6648450" cy="2828925"/>
            <wp:effectExtent l="1905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srcRect/>
                    <a:stretch>
                      <a:fillRect/>
                    </a:stretch>
                  </pic:blipFill>
                  <pic:spPr bwMode="auto">
                    <a:xfrm>
                      <a:off x="0" y="0"/>
                      <a:ext cx="6648450" cy="2828925"/>
                    </a:xfrm>
                    <a:prstGeom prst="rect">
                      <a:avLst/>
                    </a:prstGeom>
                    <a:noFill/>
                    <a:ln w="9525">
                      <a:noFill/>
                      <a:miter lim="800000"/>
                      <a:headEnd/>
                      <a:tailEnd/>
                    </a:ln>
                  </pic:spPr>
                </pic:pic>
              </a:graphicData>
            </a:graphic>
          </wp:inline>
        </w:drawing>
      </w:r>
    </w:p>
    <w:p w:rsidR="008951E6" w:rsidRDefault="00965CD9" w:rsidP="008951E6">
      <w:pPr>
        <w:pStyle w:val="Sansinterligne"/>
        <w:jc w:val="both"/>
        <w:rPr>
          <w:rFonts w:ascii="Cursif JB" w:hAnsi="Cursif JB" w:cstheme="minorHAnsi"/>
        </w:rPr>
      </w:pPr>
      <w:r w:rsidRPr="00965CD9">
        <w:rPr>
          <w:noProof/>
          <w:lang w:eastAsia="fr-FR"/>
        </w:rPr>
        <w:pict>
          <v:roundrect id="_x0000_s1093" style="position:absolute;left:0;text-align:left;margin-left:460.95pt;margin-top:24.15pt;width:9.3pt;height:36.75pt;z-index:251794432" arcsize="10923f" fillcolor="#92cddc [1944]" strokecolor="#8db3e2 [1311]"/>
        </w:pict>
      </w:r>
      <w:r w:rsidR="008951E6">
        <w:rPr>
          <w:rFonts w:ascii="Cursif JB" w:hAnsi="Cursif JB" w:cstheme="minorHAnsi"/>
          <w:b/>
          <w:noProof/>
          <w:sz w:val="20"/>
          <w:szCs w:val="20"/>
          <w:lang w:eastAsia="fr-FR"/>
        </w:rPr>
        <w:drawing>
          <wp:anchor distT="0" distB="0" distL="114300" distR="114300" simplePos="0" relativeHeight="251792384" behindDoc="0" locked="0" layoutInCell="1" allowOverlap="1">
            <wp:simplePos x="0" y="0"/>
            <wp:positionH relativeFrom="column">
              <wp:posOffset>1247775</wp:posOffset>
            </wp:positionH>
            <wp:positionV relativeFrom="paragraph">
              <wp:posOffset>102235</wp:posOffset>
            </wp:positionV>
            <wp:extent cx="5177155" cy="1028700"/>
            <wp:effectExtent l="19050" t="0" r="4445"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177155" cy="1028700"/>
                    </a:xfrm>
                    <a:prstGeom prst="rect">
                      <a:avLst/>
                    </a:prstGeom>
                    <a:noFill/>
                    <a:ln w="9525">
                      <a:noFill/>
                      <a:miter lim="800000"/>
                      <a:headEnd/>
                      <a:tailEnd/>
                    </a:ln>
                  </pic:spPr>
                </pic:pic>
              </a:graphicData>
            </a:graphic>
          </wp:anchor>
        </w:drawing>
      </w:r>
      <w:r w:rsidR="008951E6" w:rsidRPr="0044560B">
        <w:rPr>
          <w:rFonts w:ascii="Cursif JB" w:hAnsi="Cursif JB" w:cstheme="minorHAnsi"/>
          <w:b/>
          <w:sz w:val="20"/>
          <w:szCs w:val="20"/>
        </w:rPr>
        <w:t>Repère historique</w:t>
      </w:r>
      <w:r w:rsidR="008951E6">
        <w:rPr>
          <w:rFonts w:ascii="Cursif JB" w:hAnsi="Cursif JB" w:cstheme="minorHAnsi"/>
          <w:b/>
          <w:sz w:val="20"/>
          <w:szCs w:val="20"/>
        </w:rPr>
        <w:t> :</w:t>
      </w:r>
      <w:r w:rsidR="008951E6" w:rsidRPr="0044560B">
        <w:rPr>
          <w:rFonts w:ascii="Cursif JB" w:hAnsi="Cursif JB" w:cstheme="minorHAnsi"/>
          <w:b/>
          <w:sz w:val="20"/>
          <w:szCs w:val="20"/>
        </w:rPr>
        <w:t xml:space="preserve"> </w:t>
      </w: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rPr>
          <w:rFonts w:cstheme="minorHAnsi"/>
          <w:b/>
          <w:sz w:val="30"/>
          <w:szCs w:val="30"/>
        </w:rPr>
      </w:pPr>
    </w:p>
    <w:p w:rsidR="008951E6" w:rsidRDefault="008951E6" w:rsidP="008951E6">
      <w:pPr>
        <w:rPr>
          <w:rFonts w:ascii="Cursif JB" w:hAnsi="Cursif JB" w:cstheme="minorHAnsi"/>
          <w:b/>
          <w:sz w:val="20"/>
        </w:rPr>
      </w:pPr>
      <w:r>
        <w:rPr>
          <w:rFonts w:ascii="Cursif JB" w:hAnsi="Cursif JB" w:cstheme="minorHAnsi"/>
          <w:b/>
          <w:sz w:val="20"/>
        </w:rPr>
        <w:t>Vocabulaire :</w:t>
      </w:r>
    </w:p>
    <w:p w:rsidR="004F4E7F" w:rsidRDefault="004F4E7F" w:rsidP="004F4E7F">
      <w:pPr>
        <w:jc w:val="center"/>
        <w:rPr>
          <w:rFonts w:ascii="Cursif JB" w:hAnsi="Cursif JB" w:cstheme="minorHAnsi"/>
          <w:sz w:val="20"/>
        </w:rPr>
      </w:pPr>
      <w:r>
        <w:rPr>
          <w:rFonts w:ascii="Cursif JB" w:hAnsi="Cursif JB" w:cstheme="minorHAnsi"/>
          <w:b/>
          <w:color w:val="FF0000"/>
          <w:sz w:val="20"/>
        </w:rPr>
        <w:t>Riff</w:t>
      </w:r>
      <w:r w:rsidRPr="00AC7BC0">
        <w:rPr>
          <w:rFonts w:ascii="Cursif JB" w:hAnsi="Cursif JB" w:cstheme="minorHAnsi"/>
          <w:sz w:val="20"/>
        </w:rPr>
        <w:t xml:space="preserve"> : </w:t>
      </w:r>
      <w:r>
        <w:rPr>
          <w:rFonts w:ascii="Cursif JB" w:hAnsi="Cursif JB" w:cstheme="minorHAnsi"/>
          <w:sz w:val="20"/>
        </w:rPr>
        <w:t>court motif musical, suite de notes ou d’accords, joué de manière répétitive.</w:t>
      </w:r>
    </w:p>
    <w:p w:rsidR="004F4E7F" w:rsidRDefault="004F4E7F" w:rsidP="004F4E7F">
      <w:pPr>
        <w:jc w:val="center"/>
        <w:rPr>
          <w:rFonts w:ascii="Cursif JB" w:hAnsi="Cursif JB" w:cstheme="minorHAnsi"/>
          <w:sz w:val="20"/>
        </w:rPr>
      </w:pPr>
      <w:r>
        <w:rPr>
          <w:rFonts w:ascii="Cursif JB" w:hAnsi="Cursif JB" w:cstheme="minorHAnsi"/>
          <w:b/>
          <w:color w:val="FF0000"/>
          <w:sz w:val="20"/>
        </w:rPr>
        <w:t>Hard-rock</w:t>
      </w:r>
      <w:r w:rsidRPr="00AC7BC0">
        <w:rPr>
          <w:rFonts w:ascii="Cursif JB" w:hAnsi="Cursif JB" w:cstheme="minorHAnsi"/>
          <w:sz w:val="20"/>
        </w:rPr>
        <w:t xml:space="preserve"> : </w:t>
      </w:r>
      <w:r>
        <w:rPr>
          <w:rFonts w:ascii="Cursif JB" w:hAnsi="Cursif JB" w:cstheme="minorHAnsi"/>
          <w:sz w:val="20"/>
        </w:rPr>
        <w:t>genre musical issu du rock et du blues marqué par une sonorité saturée accompagnée d’une certaine agressivité musicale.</w:t>
      </w:r>
    </w:p>
    <w:p w:rsidR="001679E8" w:rsidRDefault="00965CD9" w:rsidP="001679E8">
      <w:pPr>
        <w:pStyle w:val="Sansinterligne"/>
        <w:jc w:val="center"/>
        <w:rPr>
          <w:rFonts w:ascii="Cursif JB" w:hAnsi="Cursif JB" w:cstheme="minorHAnsi"/>
          <w:b/>
          <w:sz w:val="30"/>
          <w:szCs w:val="30"/>
        </w:rPr>
      </w:pPr>
      <w:r w:rsidRPr="00965CD9">
        <w:rPr>
          <w:rFonts w:cstheme="minorHAnsi"/>
          <w:b/>
          <w:noProof/>
          <w:lang w:eastAsia="fr-FR"/>
        </w:rPr>
        <w:lastRenderedPageBreak/>
        <w:pict>
          <v:shape id="_x0000_s1085" type="#_x0000_t202" style="position:absolute;left:0;text-align:left;margin-left:6.75pt;margin-top:24.75pt;width:102.25pt;height:36.65pt;z-index:251771904;mso-width-relative:margin;mso-height-relative:margin" stroked="f">
            <v:textbox style="mso-next-textbox:#_x0000_s1085">
              <w:txbxContent>
                <w:p w:rsidR="002026F7" w:rsidRDefault="002026F7" w:rsidP="0044560B">
                  <w:r w:rsidRPr="007825EA">
                    <w:rPr>
                      <w:noProof/>
                      <w:lang w:eastAsia="fr-FR"/>
                    </w:rPr>
                    <w:drawing>
                      <wp:inline distT="0" distB="0" distL="0" distR="0">
                        <wp:extent cx="352425" cy="342900"/>
                        <wp:effectExtent l="0" t="0" r="0" b="0"/>
                        <wp:docPr id="11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11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11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965CD9">
        <w:pict>
          <v:rect id="_x0000_s1044" style="position:absolute;left:0;text-align:left;margin-left:376.2pt;margin-top:29.25pt;width:72.6pt;height:21.55pt;z-index:251697152" stroked="f" strokecolor="black [3213]">
            <v:textbox style="mso-next-textbox:#_x0000_s1044">
              <w:txbxContent>
                <w:p w:rsidR="002026F7" w:rsidRDefault="002026F7" w:rsidP="001679E8">
                  <w:pPr>
                    <w:jc w:val="center"/>
                    <w:rPr>
                      <w:rFonts w:cstheme="minorHAnsi"/>
                      <w:b/>
                      <w:color w:val="F79646" w:themeColor="accent6"/>
                    </w:rPr>
                  </w:pPr>
                  <w:r>
                    <w:rPr>
                      <w:rFonts w:cstheme="minorHAnsi"/>
                      <w:b/>
                      <w:color w:val="F79646" w:themeColor="accent6"/>
                    </w:rPr>
                    <w:t>Musique</w:t>
                  </w:r>
                </w:p>
              </w:txbxContent>
            </v:textbox>
          </v:rect>
        </w:pict>
      </w:r>
      <w:r w:rsidR="001679E8">
        <w:rPr>
          <w:noProof/>
          <w:lang w:eastAsia="fr-FR"/>
        </w:rPr>
        <w:drawing>
          <wp:anchor distT="0" distB="0" distL="114300" distR="114300" simplePos="0" relativeHeight="251698176" behindDoc="1" locked="0" layoutInCell="1" allowOverlap="1">
            <wp:simplePos x="0" y="0"/>
            <wp:positionH relativeFrom="column">
              <wp:posOffset>5734050</wp:posOffset>
            </wp:positionH>
            <wp:positionV relativeFrom="paragraph">
              <wp:posOffset>-47625</wp:posOffset>
            </wp:positionV>
            <wp:extent cx="654628" cy="643406"/>
            <wp:effectExtent l="19050" t="0" r="0" b="0"/>
            <wp:wrapNone/>
            <wp:docPr id="21"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jpg"/>
                    <pic:cNvPicPr>
                      <a:picLocks noChangeAspect="1" noChangeArrowheads="1"/>
                    </pic:cNvPicPr>
                  </pic:nvPicPr>
                  <pic:blipFill>
                    <a:blip r:embed="rId5" cstate="print"/>
                    <a:srcRect/>
                    <a:stretch>
                      <a:fillRect/>
                    </a:stretch>
                  </pic:blipFill>
                  <pic:spPr bwMode="auto">
                    <a:xfrm>
                      <a:off x="0" y="0"/>
                      <a:ext cx="654628" cy="643406"/>
                    </a:xfrm>
                    <a:prstGeom prst="rect">
                      <a:avLst/>
                    </a:prstGeom>
                    <a:noFill/>
                  </pic:spPr>
                </pic:pic>
              </a:graphicData>
            </a:graphic>
          </wp:anchor>
        </w:drawing>
      </w:r>
      <w:r w:rsidRPr="00965CD9">
        <w:pict>
          <v:rect id="_x0000_s1043" style="position:absolute;left:0;text-align:left;margin-left:376.2pt;margin-top:-1.2pt;width:71.4pt;height:21pt;z-index:251696128;mso-position-horizontal-relative:text;mso-position-vertical-relative:text" stroked="f" strokecolor="black [3213]">
            <v:textbox style="mso-next-textbox:#_x0000_s1043">
              <w:txbxContent>
                <w:p w:rsidR="002026F7" w:rsidRDefault="002026F7" w:rsidP="001679E8">
                  <w:pPr>
                    <w:jc w:val="center"/>
                    <w:rPr>
                      <w:rFonts w:cstheme="minorHAnsi"/>
                      <w:b/>
                      <w:color w:val="F79646" w:themeColor="accent6"/>
                    </w:rPr>
                  </w:pPr>
                  <w:r>
                    <w:rPr>
                      <w:rFonts w:cstheme="minorHAnsi"/>
                      <w:b/>
                      <w:color w:val="F79646" w:themeColor="accent6"/>
                    </w:rPr>
                    <w:t>Domaine</w:t>
                  </w:r>
                </w:p>
              </w:txbxContent>
            </v:textbox>
          </v:rect>
        </w:pict>
      </w:r>
      <w:r w:rsidR="001679E8">
        <w:rPr>
          <w:rFonts w:ascii="Cursif JB" w:hAnsi="Cursif JB" w:cstheme="minorHAnsi"/>
          <w:b/>
          <w:sz w:val="30"/>
          <w:szCs w:val="30"/>
        </w:rPr>
        <w:t>Classeur d'histoire des Arts</w:t>
      </w:r>
    </w:p>
    <w:p w:rsidR="001679E8" w:rsidRDefault="001679E8" w:rsidP="001679E8">
      <w:pPr>
        <w:pStyle w:val="Sansinterligne"/>
        <w:jc w:val="center"/>
        <w:rPr>
          <w:rFonts w:cstheme="minorHAnsi"/>
          <w:b/>
        </w:rPr>
      </w:pPr>
    </w:p>
    <w:p w:rsidR="001679E8" w:rsidRDefault="001679E8" w:rsidP="001679E8">
      <w:pPr>
        <w:pStyle w:val="Sansinterligne"/>
        <w:jc w:val="center"/>
        <w:rPr>
          <w:rFonts w:cstheme="minorHAnsi"/>
          <w:b/>
        </w:rPr>
      </w:pPr>
    </w:p>
    <w:tbl>
      <w:tblPr>
        <w:tblStyle w:val="Grilledutableau"/>
        <w:tblW w:w="0" w:type="auto"/>
        <w:jc w:val="center"/>
        <w:tblLayout w:type="fixed"/>
        <w:tblLook w:val="04A0"/>
      </w:tblPr>
      <w:tblGrid>
        <w:gridCol w:w="2705"/>
        <w:gridCol w:w="4099"/>
        <w:gridCol w:w="3402"/>
      </w:tblGrid>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L'œuvre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9855B0" w:rsidP="003124EE">
            <w:pPr>
              <w:pStyle w:val="Sansinterligne"/>
              <w:jc w:val="center"/>
              <w:rPr>
                <w:rFonts w:cstheme="minorHAnsi"/>
              </w:rPr>
            </w:pPr>
            <w:r w:rsidRPr="009855B0">
              <w:rPr>
                <w:rFonts w:cstheme="minorHAnsi"/>
                <w:noProof/>
                <w:lang w:eastAsia="fr-FR"/>
              </w:rPr>
              <w:drawing>
                <wp:inline distT="0" distB="0" distL="0" distR="0">
                  <wp:extent cx="2012950" cy="1355386"/>
                  <wp:effectExtent l="19050" t="0" r="6350" b="0"/>
                  <wp:docPr id="4" name="Image 1" descr="http://monsieurvintage.com/photos/2014/08/A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sieurvintage.com/photos/2014/08/ACDC.jpg"/>
                          <pic:cNvPicPr>
                            <a:picLocks noChangeAspect="1" noChangeArrowheads="1"/>
                          </pic:cNvPicPr>
                        </pic:nvPicPr>
                        <pic:blipFill>
                          <a:blip r:embed="rId6" cstate="print"/>
                          <a:srcRect/>
                          <a:stretch>
                            <a:fillRect/>
                          </a:stretch>
                        </pic:blipFill>
                        <pic:spPr bwMode="auto">
                          <a:xfrm>
                            <a:off x="0" y="0"/>
                            <a:ext cx="2012950" cy="1355386"/>
                          </a:xfrm>
                          <a:prstGeom prst="rect">
                            <a:avLst/>
                          </a:prstGeom>
                          <a:noFill/>
                          <a:ln w="9525">
                            <a:noFill/>
                            <a:miter lim="800000"/>
                            <a:headEnd/>
                            <a:tailEnd/>
                          </a:ln>
                        </pic:spPr>
                      </pic:pic>
                    </a:graphicData>
                  </a:graphic>
                </wp:inline>
              </w:drawing>
            </w:r>
          </w:p>
        </w:tc>
      </w:tr>
      <w:tr w:rsidR="001679E8" w:rsidTr="003124EE">
        <w:trPr>
          <w:trHeight w:val="567"/>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Titre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Pr="00CB5FBC" w:rsidRDefault="009855B0" w:rsidP="001C2CDF">
            <w:pPr>
              <w:pStyle w:val="Sansinterligne"/>
              <w:jc w:val="center"/>
              <w:rPr>
                <w:rFonts w:cstheme="minorHAnsi"/>
              </w:rPr>
            </w:pPr>
            <w:proofErr w:type="spellStart"/>
            <w:r>
              <w:rPr>
                <w:rFonts w:cstheme="minorHAnsi"/>
              </w:rPr>
              <w:t>Highway</w:t>
            </w:r>
            <w:proofErr w:type="spellEnd"/>
            <w:r>
              <w:rPr>
                <w:rFonts w:cstheme="minorHAnsi"/>
              </w:rPr>
              <w:t xml:space="preserve"> to </w:t>
            </w:r>
            <w:proofErr w:type="spellStart"/>
            <w:r>
              <w:rPr>
                <w:rFonts w:cstheme="minorHAnsi"/>
              </w:rPr>
              <w:t>hell</w:t>
            </w:r>
            <w:proofErr w:type="spell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RPr="00AC7BC0"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Epoque - Date</w:t>
            </w:r>
          </w:p>
          <w:p w:rsidR="001679E8" w:rsidRDefault="001C2CDF" w:rsidP="003124EE">
            <w:pPr>
              <w:pStyle w:val="Sansinterligne"/>
              <w:rPr>
                <w:rFonts w:ascii="Cursif JB" w:hAnsi="Cursif JB" w:cstheme="minorHAnsi"/>
                <w:sz w:val="16"/>
              </w:rPr>
            </w:pPr>
            <w:r>
              <w:rPr>
                <w:rFonts w:ascii="Cursif JB" w:hAnsi="Cursif JB" w:cstheme="minorHAnsi"/>
                <w:sz w:val="16"/>
              </w:rPr>
              <w:t>Forme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5D2D52" w:rsidRDefault="001679E8" w:rsidP="001C2CDF">
            <w:pPr>
              <w:pStyle w:val="Sansinterligne"/>
              <w:jc w:val="center"/>
              <w:rPr>
                <w:rFonts w:cstheme="minorHAnsi"/>
              </w:rPr>
            </w:pPr>
            <w:r w:rsidRPr="005D2D52">
              <w:rPr>
                <w:rFonts w:cstheme="minorHAnsi"/>
              </w:rPr>
              <w:t>Epoque contemporaine</w:t>
            </w:r>
            <w:r w:rsidR="005D2D52" w:rsidRPr="005D2D52">
              <w:rPr>
                <w:rFonts w:cstheme="minorHAnsi"/>
              </w:rPr>
              <w:t xml:space="preserve"> – </w:t>
            </w:r>
            <w:r w:rsidRPr="005D2D52">
              <w:rPr>
                <w:rFonts w:cstheme="minorHAnsi"/>
              </w:rPr>
              <w:t>19</w:t>
            </w:r>
            <w:r w:rsidR="009855B0">
              <w:rPr>
                <w:rFonts w:cstheme="minorHAnsi"/>
              </w:rPr>
              <w:t>79</w:t>
            </w:r>
          </w:p>
          <w:p w:rsidR="00F27069" w:rsidRPr="005D2D52" w:rsidRDefault="00F27069" w:rsidP="001C2CDF">
            <w:pPr>
              <w:pStyle w:val="Sansinterligne"/>
              <w:jc w:val="center"/>
              <w:rPr>
                <w:rFonts w:cstheme="minorHAnsi"/>
                <w:sz w:val="14"/>
              </w:rPr>
            </w:pPr>
          </w:p>
          <w:p w:rsidR="00F27069" w:rsidRPr="005D2D52" w:rsidRDefault="005D2D52" w:rsidP="001C2CDF">
            <w:pPr>
              <w:pStyle w:val="Sansinterligne"/>
              <w:jc w:val="center"/>
              <w:rPr>
                <w:rFonts w:cstheme="minorHAnsi"/>
              </w:rPr>
            </w:pPr>
            <w:r w:rsidRPr="005D2D52">
              <w:rPr>
                <w:rFonts w:cstheme="minorHAnsi"/>
              </w:rPr>
              <w:t>Musique populaire</w:t>
            </w:r>
            <w:r w:rsidR="001C2CDF">
              <w:rPr>
                <w:rFonts w:cstheme="minorHAnsi"/>
              </w:rPr>
              <w:t>, chanson</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Pr="007E356B" w:rsidRDefault="001679E8" w:rsidP="003124EE">
            <w:pPr>
              <w:rPr>
                <w:rFonts w:cstheme="minorHAnsi"/>
              </w:rPr>
            </w:pPr>
          </w:p>
        </w:tc>
      </w:tr>
      <w:tr w:rsidR="001679E8" w:rsidRPr="004356F2"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1679E8" w:rsidP="003124EE">
            <w:pPr>
              <w:pStyle w:val="Sansinterligne"/>
              <w:rPr>
                <w:rFonts w:ascii="Cursif JB" w:hAnsi="Cursif JB" w:cstheme="minorHAnsi"/>
                <w:sz w:val="16"/>
              </w:rPr>
            </w:pPr>
            <w:r>
              <w:rPr>
                <w:rFonts w:ascii="Cursif JB" w:hAnsi="Cursif JB" w:cstheme="minorHAnsi"/>
                <w:sz w:val="16"/>
              </w:rPr>
              <w:t>Composition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9855B0" w:rsidRDefault="009855B0" w:rsidP="001C2CDF">
            <w:pPr>
              <w:pStyle w:val="Sansinterligne"/>
              <w:jc w:val="center"/>
              <w:rPr>
                <w:rFonts w:cstheme="minorHAnsi"/>
                <w:lang w:val="en-US"/>
              </w:rPr>
            </w:pPr>
            <w:r w:rsidRPr="009855B0">
              <w:rPr>
                <w:rFonts w:cstheme="minorHAnsi"/>
                <w:lang w:val="en-US"/>
              </w:rPr>
              <w:t>Angus Young / Malcolm Young / Bon Scott</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Pr="009855B0" w:rsidRDefault="001679E8" w:rsidP="003124EE">
            <w:pPr>
              <w:rPr>
                <w:rFonts w:cstheme="minorHAnsi"/>
                <w:lang w:val="en-US"/>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Genre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9855B0" w:rsidP="001C2CDF">
            <w:pPr>
              <w:pStyle w:val="Sansinterligne"/>
              <w:jc w:val="center"/>
              <w:rPr>
                <w:rFonts w:cstheme="minorHAnsi"/>
              </w:rPr>
            </w:pPr>
            <w:r>
              <w:rPr>
                <w:rFonts w:cstheme="minorHAnsi"/>
              </w:rPr>
              <w:t>Hard rock</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L'artiste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Prénom - Nom</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F27069" w:rsidRDefault="009855B0" w:rsidP="003124EE">
            <w:pPr>
              <w:pStyle w:val="Sansinterligne"/>
              <w:rPr>
                <w:rFonts w:cstheme="minorHAnsi"/>
              </w:rPr>
            </w:pPr>
            <w:r>
              <w:rPr>
                <w:rFonts w:cstheme="minorHAnsi"/>
              </w:rPr>
              <w:t>AC/DC</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Dates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F27069" w:rsidP="003124EE">
            <w:pPr>
              <w:pStyle w:val="Sansinterligne"/>
              <w:rPr>
                <w:rFonts w:cstheme="minorHAnsi"/>
              </w:rPr>
            </w:pPr>
            <w:r>
              <w:rPr>
                <w:rFonts w:cstheme="minorHAnsi"/>
              </w:rPr>
              <w:t>19</w:t>
            </w:r>
            <w:r w:rsidR="00546C5D">
              <w:rPr>
                <w:rFonts w:cstheme="minorHAnsi"/>
              </w:rPr>
              <w:t xml:space="preserve">73 - </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Nationalité</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9855B0" w:rsidP="003124EE">
            <w:pPr>
              <w:pStyle w:val="Sansinterligne"/>
              <w:rPr>
                <w:rFonts w:cstheme="minorHAnsi"/>
              </w:rPr>
            </w:pPr>
            <w:r>
              <w:rPr>
                <w:rFonts w:cstheme="minorHAnsi"/>
              </w:rPr>
              <w:t>Australienne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bl>
    <w:p w:rsidR="001679E8" w:rsidRDefault="001679E8" w:rsidP="001679E8">
      <w:pPr>
        <w:pStyle w:val="Sansinterligne"/>
        <w:rPr>
          <w:rFonts w:cstheme="minorHAnsi"/>
        </w:rPr>
      </w:pPr>
    </w:p>
    <w:p w:rsidR="001679E8" w:rsidRPr="0044560B" w:rsidRDefault="001679E8" w:rsidP="001679E8">
      <w:pPr>
        <w:pStyle w:val="Sansinterligne"/>
        <w:jc w:val="both"/>
        <w:rPr>
          <w:rFonts w:ascii="Cursif JB" w:hAnsi="Cursif JB" w:cstheme="minorHAnsi"/>
          <w:sz w:val="20"/>
          <w:szCs w:val="20"/>
        </w:rPr>
      </w:pPr>
      <w:r w:rsidRPr="0044560B">
        <w:rPr>
          <w:rFonts w:ascii="Cursif JB" w:hAnsi="Cursif JB" w:cstheme="minorHAnsi"/>
          <w:b/>
          <w:sz w:val="20"/>
          <w:szCs w:val="20"/>
        </w:rPr>
        <w:t>Le sujet :</w:t>
      </w:r>
      <w:r w:rsidRPr="0044560B">
        <w:rPr>
          <w:rFonts w:ascii="Cursif JB" w:hAnsi="Cursif JB" w:cstheme="minorHAnsi"/>
          <w:sz w:val="20"/>
          <w:szCs w:val="20"/>
        </w:rPr>
        <w:t xml:space="preserve"> </w:t>
      </w:r>
    </w:p>
    <w:p w:rsidR="00F27069" w:rsidRDefault="004356F2" w:rsidP="001679E8">
      <w:pPr>
        <w:pStyle w:val="Sansinterligne"/>
        <w:jc w:val="both"/>
        <w:rPr>
          <w:rFonts w:ascii="Cursif JB" w:hAnsi="Cursif JB" w:cstheme="minorHAnsi"/>
        </w:rPr>
      </w:pPr>
      <w:r>
        <w:rPr>
          <w:rFonts w:ascii="Cursif JB" w:hAnsi="Cursif JB" w:cstheme="minorHAnsi"/>
        </w:rPr>
        <w:t>Ce morceau est devenu un classique de la musique dite hard-rock.</w:t>
      </w:r>
    </w:p>
    <w:p w:rsidR="004356F2" w:rsidRDefault="004356F2" w:rsidP="001679E8">
      <w:pPr>
        <w:pStyle w:val="Sansinterligne"/>
        <w:jc w:val="both"/>
        <w:rPr>
          <w:rFonts w:ascii="Cursif JB" w:hAnsi="Cursif JB" w:cstheme="minorHAnsi"/>
        </w:rPr>
      </w:pPr>
      <w:r>
        <w:rPr>
          <w:rFonts w:ascii="Cursif JB" w:hAnsi="Cursif JB" w:cstheme="minorHAnsi"/>
        </w:rPr>
        <w:t xml:space="preserve">Il se compose en premier lieu d’un </w:t>
      </w:r>
      <w:r w:rsidRPr="004356F2">
        <w:rPr>
          <w:rFonts w:ascii="Cursif JB" w:hAnsi="Cursif JB" w:cstheme="minorHAnsi"/>
          <w:b/>
        </w:rPr>
        <w:t>riff</w:t>
      </w:r>
      <w:r>
        <w:rPr>
          <w:rFonts w:ascii="Cursif JB" w:hAnsi="Cursif JB" w:cstheme="minorHAnsi"/>
        </w:rPr>
        <w:t xml:space="preserve"> de guitare, riff omniprésent dans la chanson. Cette répétition en boucle d’un riff est d’ailleurs l’une des marques de fabrique de ce groupe.</w:t>
      </w:r>
    </w:p>
    <w:p w:rsidR="00341F4E" w:rsidRDefault="00341F4E" w:rsidP="001679E8">
      <w:pPr>
        <w:pStyle w:val="Sansinterligne"/>
        <w:jc w:val="both"/>
        <w:rPr>
          <w:rFonts w:ascii="Cursif JB" w:hAnsi="Cursif JB" w:cstheme="minorHAnsi"/>
        </w:rPr>
      </w:pPr>
      <w:r>
        <w:rPr>
          <w:rFonts w:ascii="Cursif JB" w:hAnsi="Cursif JB" w:cstheme="minorHAnsi"/>
        </w:rPr>
        <w:t>La mélodie reste simple, sans envolée, ni effet de crescendo ou decrescendo.</w:t>
      </w:r>
    </w:p>
    <w:p w:rsidR="004356F2" w:rsidRDefault="004356F2" w:rsidP="001679E8">
      <w:pPr>
        <w:pStyle w:val="Sansinterligne"/>
        <w:jc w:val="both"/>
        <w:rPr>
          <w:rFonts w:ascii="Cursif JB" w:hAnsi="Cursif JB" w:cstheme="minorHAnsi"/>
        </w:rPr>
      </w:pPr>
      <w:r>
        <w:rPr>
          <w:rFonts w:ascii="Cursif JB" w:hAnsi="Cursif JB" w:cstheme="minorHAnsi"/>
        </w:rPr>
        <w:t>Sur ce morceau, la basse et la batterie sont en retrait afin de mettre en valeur la guitare et la voix</w:t>
      </w:r>
      <w:r w:rsidR="00341F4E">
        <w:rPr>
          <w:rFonts w:ascii="Cursif JB" w:hAnsi="Cursif JB" w:cstheme="minorHAnsi"/>
        </w:rPr>
        <w:t xml:space="preserve">. La rythmique apparait lourde, massive, la guitare semble cracher les notes (on parle dans ce cas de son saturé), la voix criarde. On parle alors de </w:t>
      </w:r>
      <w:r w:rsidR="00341F4E" w:rsidRPr="004F4E7F">
        <w:rPr>
          <w:rFonts w:ascii="Cursif JB" w:hAnsi="Cursif JB" w:cstheme="minorHAnsi"/>
          <w:b/>
        </w:rPr>
        <w:t>hard-rock</w:t>
      </w:r>
      <w:r w:rsidR="00341F4E">
        <w:rPr>
          <w:rFonts w:ascii="Cursif JB" w:hAnsi="Cursif JB" w:cstheme="minorHAnsi"/>
        </w:rPr>
        <w:t xml:space="preserve"> (ou rock dur).</w:t>
      </w:r>
    </w:p>
    <w:p w:rsidR="001679E8" w:rsidRDefault="001679E8" w:rsidP="001679E8">
      <w:pPr>
        <w:pStyle w:val="Sansinterligne"/>
        <w:jc w:val="both"/>
        <w:rPr>
          <w:rFonts w:cstheme="minorHAnsi"/>
        </w:rPr>
      </w:pPr>
    </w:p>
    <w:p w:rsidR="003C45DE" w:rsidRDefault="00965CD9" w:rsidP="003C45DE">
      <w:pPr>
        <w:pStyle w:val="Sansinterligne"/>
        <w:jc w:val="both"/>
        <w:rPr>
          <w:rFonts w:ascii="Cursif JB" w:hAnsi="Cursif JB" w:cstheme="minorHAnsi"/>
        </w:rPr>
      </w:pPr>
      <w:r w:rsidRPr="00965CD9">
        <w:rPr>
          <w:rFonts w:ascii="Cursif JB" w:hAnsi="Cursif JB" w:cstheme="minorHAnsi"/>
          <w:b/>
          <w:noProof/>
          <w:sz w:val="20"/>
          <w:lang w:eastAsia="fr-FR"/>
        </w:rPr>
        <w:pict>
          <v:roundrect id="_x0000_s1094" style="position:absolute;left:0;text-align:left;margin-left:460.2pt;margin-top:23.8pt;width:9.3pt;height:36.75pt;z-index:251795456" arcsize="10923f" fillcolor="#92cddc [1944]" strokecolor="#8db3e2 [1311]"/>
        </w:pict>
      </w:r>
      <w:r w:rsidR="001C2CDF">
        <w:rPr>
          <w:rFonts w:ascii="Cursif JB" w:hAnsi="Cursif JB" w:cstheme="minorHAnsi"/>
          <w:b/>
          <w:noProof/>
          <w:sz w:val="20"/>
          <w:szCs w:val="20"/>
          <w:lang w:eastAsia="fr-FR"/>
        </w:rPr>
        <w:drawing>
          <wp:anchor distT="0" distB="0" distL="114300" distR="114300" simplePos="0" relativeHeight="251790336" behindDoc="0" locked="0" layoutInCell="1" allowOverlap="1">
            <wp:simplePos x="0" y="0"/>
            <wp:positionH relativeFrom="column">
              <wp:posOffset>1247775</wp:posOffset>
            </wp:positionH>
            <wp:positionV relativeFrom="paragraph">
              <wp:posOffset>102235</wp:posOffset>
            </wp:positionV>
            <wp:extent cx="5177155" cy="1028700"/>
            <wp:effectExtent l="19050" t="0" r="4445"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177155" cy="1028700"/>
                    </a:xfrm>
                    <a:prstGeom prst="rect">
                      <a:avLst/>
                    </a:prstGeom>
                    <a:noFill/>
                    <a:ln w="9525">
                      <a:noFill/>
                      <a:miter lim="800000"/>
                      <a:headEnd/>
                      <a:tailEnd/>
                    </a:ln>
                  </pic:spPr>
                </pic:pic>
              </a:graphicData>
            </a:graphic>
          </wp:anchor>
        </w:drawing>
      </w:r>
      <w:r w:rsidR="001679E8" w:rsidRPr="0044560B">
        <w:rPr>
          <w:rFonts w:ascii="Cursif JB" w:hAnsi="Cursif JB" w:cstheme="minorHAnsi"/>
          <w:b/>
          <w:sz w:val="20"/>
          <w:szCs w:val="20"/>
        </w:rPr>
        <w:t>Repère historique</w:t>
      </w:r>
      <w:r w:rsidR="001C2CDF">
        <w:rPr>
          <w:rFonts w:ascii="Cursif JB" w:hAnsi="Cursif JB" w:cstheme="minorHAnsi"/>
          <w:b/>
          <w:sz w:val="20"/>
          <w:szCs w:val="20"/>
        </w:rPr>
        <w:t> :</w:t>
      </w:r>
      <w:r w:rsidR="001679E8" w:rsidRPr="0044560B">
        <w:rPr>
          <w:rFonts w:ascii="Cursif JB" w:hAnsi="Cursif JB" w:cstheme="minorHAnsi"/>
          <w:b/>
          <w:sz w:val="20"/>
          <w:szCs w:val="20"/>
        </w:rPr>
        <w:t xml:space="preserve"> </w:t>
      </w: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rPr>
          <w:rFonts w:cstheme="minorHAnsi"/>
          <w:b/>
          <w:sz w:val="30"/>
          <w:szCs w:val="30"/>
        </w:rPr>
      </w:pPr>
    </w:p>
    <w:p w:rsidR="003C45DE" w:rsidRDefault="003C45DE" w:rsidP="003C45DE">
      <w:pPr>
        <w:rPr>
          <w:rFonts w:ascii="Cursif JB" w:hAnsi="Cursif JB" w:cstheme="minorHAnsi"/>
          <w:b/>
          <w:sz w:val="20"/>
        </w:rPr>
      </w:pPr>
      <w:r>
        <w:rPr>
          <w:rFonts w:ascii="Cursif JB" w:hAnsi="Cursif JB" w:cstheme="minorHAnsi"/>
          <w:b/>
          <w:sz w:val="20"/>
        </w:rPr>
        <w:t>Vocabulaire :</w:t>
      </w:r>
    </w:p>
    <w:p w:rsidR="003C45DE" w:rsidRDefault="00341F4E" w:rsidP="003C45DE">
      <w:pPr>
        <w:jc w:val="center"/>
        <w:rPr>
          <w:rFonts w:ascii="Cursif JB" w:hAnsi="Cursif JB" w:cstheme="minorHAnsi"/>
          <w:sz w:val="20"/>
        </w:rPr>
      </w:pPr>
      <w:r>
        <w:rPr>
          <w:rFonts w:ascii="Cursif JB" w:hAnsi="Cursif JB" w:cstheme="minorHAnsi"/>
          <w:b/>
          <w:color w:val="FF0000"/>
          <w:sz w:val="20"/>
        </w:rPr>
        <w:t>Riff</w:t>
      </w:r>
      <w:r w:rsidR="003C45DE" w:rsidRPr="00AC7BC0">
        <w:rPr>
          <w:rFonts w:ascii="Cursif JB" w:hAnsi="Cursif JB" w:cstheme="minorHAnsi"/>
          <w:sz w:val="20"/>
        </w:rPr>
        <w:t xml:space="preserve"> : </w:t>
      </w:r>
      <w:r>
        <w:rPr>
          <w:rFonts w:ascii="Cursif JB" w:hAnsi="Cursif JB" w:cstheme="minorHAnsi"/>
          <w:sz w:val="20"/>
        </w:rPr>
        <w:t>court motif musical, suite de notes ou d’accord</w:t>
      </w:r>
      <w:r w:rsidR="004F4E7F">
        <w:rPr>
          <w:rFonts w:ascii="Cursif JB" w:hAnsi="Cursif JB" w:cstheme="minorHAnsi"/>
          <w:sz w:val="20"/>
        </w:rPr>
        <w:t>s</w:t>
      </w:r>
      <w:r>
        <w:rPr>
          <w:rFonts w:ascii="Cursif JB" w:hAnsi="Cursif JB" w:cstheme="minorHAnsi"/>
          <w:sz w:val="20"/>
        </w:rPr>
        <w:t xml:space="preserve">, </w:t>
      </w:r>
      <w:r w:rsidR="004F4E7F">
        <w:rPr>
          <w:rFonts w:ascii="Cursif JB" w:hAnsi="Cursif JB" w:cstheme="minorHAnsi"/>
          <w:sz w:val="20"/>
        </w:rPr>
        <w:t>joué de manière répétitive.</w:t>
      </w:r>
    </w:p>
    <w:p w:rsidR="004F4E7F" w:rsidRDefault="004F4E7F" w:rsidP="004F4E7F">
      <w:pPr>
        <w:jc w:val="center"/>
        <w:rPr>
          <w:rFonts w:ascii="Cursif JB" w:hAnsi="Cursif JB" w:cstheme="minorHAnsi"/>
          <w:sz w:val="20"/>
        </w:rPr>
      </w:pPr>
      <w:r>
        <w:rPr>
          <w:rFonts w:ascii="Cursif JB" w:hAnsi="Cursif JB" w:cstheme="minorHAnsi"/>
          <w:b/>
          <w:color w:val="FF0000"/>
          <w:sz w:val="20"/>
        </w:rPr>
        <w:t>Hard-rock</w:t>
      </w:r>
      <w:r w:rsidRPr="00AC7BC0">
        <w:rPr>
          <w:rFonts w:ascii="Cursif JB" w:hAnsi="Cursif JB" w:cstheme="minorHAnsi"/>
          <w:sz w:val="20"/>
        </w:rPr>
        <w:t xml:space="preserve"> : </w:t>
      </w:r>
      <w:r>
        <w:rPr>
          <w:rFonts w:ascii="Cursif JB" w:hAnsi="Cursif JB" w:cstheme="minorHAnsi"/>
          <w:sz w:val="20"/>
        </w:rPr>
        <w:t>genre musical issu du rock et du blues marqué par une sonorité saturée accompagnée d’une certaine agressivité musicale.</w:t>
      </w:r>
    </w:p>
    <w:p w:rsidR="002026F7" w:rsidRPr="0011392D" w:rsidRDefault="00965CD9" w:rsidP="002026F7">
      <w:pPr>
        <w:pStyle w:val="Sansinterligne"/>
        <w:jc w:val="center"/>
        <w:rPr>
          <w:rFonts w:ascii="Cursif JB" w:hAnsi="Cursif JB" w:cstheme="minorHAnsi"/>
          <w:b/>
          <w:sz w:val="30"/>
          <w:szCs w:val="30"/>
        </w:rPr>
      </w:pPr>
      <w:r w:rsidRPr="00965CD9">
        <w:rPr>
          <w:rFonts w:ascii="Cursif JB" w:hAnsi="Cursif JB" w:cstheme="minorHAnsi"/>
          <w:noProof/>
          <w:sz w:val="20"/>
        </w:rPr>
        <w:lastRenderedPageBreak/>
        <w:pict>
          <v:shape id="_x0000_s1111" type="#_x0000_t202" style="position:absolute;left:0;text-align:left;margin-left:6.75pt;margin-top:27pt;width:102.25pt;height:36.65pt;z-index:251820032;mso-width-relative:margin;mso-height-relative:margin" stroked="f">
            <v:textbox style="mso-next-textbox:#_x0000_s1111">
              <w:txbxContent>
                <w:p w:rsidR="002026F7" w:rsidRDefault="002026F7" w:rsidP="002026F7">
                  <w:r w:rsidRPr="007825EA">
                    <w:rPr>
                      <w:noProof/>
                      <w:lang w:eastAsia="fr-FR"/>
                    </w:rPr>
                    <w:drawing>
                      <wp:inline distT="0" distB="0" distL="0" distR="0">
                        <wp:extent cx="352425" cy="342900"/>
                        <wp:effectExtent l="0" t="0" r="0" b="0"/>
                        <wp:docPr id="4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4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48"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965CD9">
        <w:rPr>
          <w:rFonts w:cstheme="minorHAnsi"/>
          <w:noProof/>
          <w:lang w:eastAsia="fr-FR"/>
        </w:rPr>
        <w:pict>
          <v:rect id="_x0000_s1110" style="position:absolute;left:0;text-align:left;margin-left:382.8pt;margin-top:33.05pt;width:72.6pt;height:21.55pt;z-index:251817984" stroked="f" strokecolor="black [3213]">
            <v:textbox style="mso-next-textbox:#_x0000_s1110">
              <w:txbxContent>
                <w:p w:rsidR="002026F7" w:rsidRPr="002A09DC" w:rsidRDefault="002026F7" w:rsidP="002026F7">
                  <w:pPr>
                    <w:jc w:val="center"/>
                    <w:rPr>
                      <w:rFonts w:cstheme="minorHAnsi"/>
                      <w:b/>
                      <w:color w:val="F79646" w:themeColor="accent6"/>
                    </w:rPr>
                  </w:pPr>
                  <w:r>
                    <w:rPr>
                      <w:rFonts w:cstheme="minorHAnsi"/>
                      <w:b/>
                      <w:color w:val="F79646" w:themeColor="accent6"/>
                    </w:rPr>
                    <w:t>Musique</w:t>
                  </w:r>
                </w:p>
              </w:txbxContent>
            </v:textbox>
          </v:rect>
        </w:pict>
      </w:r>
      <w:r w:rsidR="002026F7">
        <w:rPr>
          <w:rFonts w:ascii="Cursif JB" w:hAnsi="Cursif JB" w:cstheme="minorHAnsi"/>
          <w:noProof/>
          <w:sz w:val="20"/>
          <w:lang w:eastAsia="fr-FR"/>
        </w:rPr>
        <w:drawing>
          <wp:anchor distT="0" distB="0" distL="114300" distR="114300" simplePos="0" relativeHeight="251819008" behindDoc="1" locked="0" layoutInCell="1" allowOverlap="1">
            <wp:simplePos x="0" y="0"/>
            <wp:positionH relativeFrom="column">
              <wp:posOffset>5840730</wp:posOffset>
            </wp:positionH>
            <wp:positionV relativeFrom="paragraph">
              <wp:posOffset>39842</wp:posOffset>
            </wp:positionV>
            <wp:extent cx="657225" cy="647700"/>
            <wp:effectExtent l="19050" t="0" r="9525" b="0"/>
            <wp:wrapNone/>
            <wp:docPr id="49"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pg"/>
                    <pic:cNvPicPr/>
                  </pic:nvPicPr>
                  <pic:blipFill>
                    <a:blip r:embed="rId5" cstate="print"/>
                    <a:stretch>
                      <a:fillRect/>
                    </a:stretch>
                  </pic:blipFill>
                  <pic:spPr>
                    <a:xfrm>
                      <a:off x="0" y="0"/>
                      <a:ext cx="657225" cy="647700"/>
                    </a:xfrm>
                    <a:prstGeom prst="rect">
                      <a:avLst/>
                    </a:prstGeom>
                  </pic:spPr>
                </pic:pic>
              </a:graphicData>
            </a:graphic>
          </wp:anchor>
        </w:drawing>
      </w:r>
      <w:r w:rsidRPr="00965CD9">
        <w:rPr>
          <w:rFonts w:ascii="Cursif JB" w:hAnsi="Cursif JB" w:cstheme="minorHAnsi"/>
          <w:noProof/>
          <w:lang w:eastAsia="fr-FR"/>
        </w:rPr>
        <w:pict>
          <v:rect id="_x0000_s1109" style="position:absolute;left:0;text-align:left;margin-left:376.2pt;margin-top:-1.2pt;width:79.2pt;height:21pt;z-index:251816960;mso-position-horizontal-relative:text;mso-position-vertical-relative:text" stroked="f" strokecolor="black [3213]">
            <v:textbox style="mso-next-textbox:#_x0000_s1109">
              <w:txbxContent>
                <w:p w:rsidR="002026F7" w:rsidRPr="002A09DC" w:rsidRDefault="002026F7" w:rsidP="002026F7">
                  <w:pPr>
                    <w:jc w:val="center"/>
                    <w:rPr>
                      <w:rFonts w:cstheme="minorHAnsi"/>
                      <w:b/>
                      <w:color w:val="F79646" w:themeColor="accent6"/>
                    </w:rPr>
                  </w:pPr>
                  <w:r w:rsidRPr="002A09DC">
                    <w:rPr>
                      <w:rFonts w:cstheme="minorHAnsi"/>
                      <w:b/>
                      <w:color w:val="F79646" w:themeColor="accent6"/>
                    </w:rPr>
                    <w:t>Domaine</w:t>
                  </w:r>
                </w:p>
              </w:txbxContent>
            </v:textbox>
          </v:rect>
        </w:pict>
      </w:r>
      <w:r w:rsidR="002026F7" w:rsidRPr="0011392D">
        <w:rPr>
          <w:rFonts w:ascii="Cursif JB" w:hAnsi="Cursif JB" w:cstheme="minorHAnsi"/>
          <w:b/>
          <w:sz w:val="30"/>
          <w:szCs w:val="30"/>
        </w:rPr>
        <w:t>Classeur d'histoire des Arts</w:t>
      </w:r>
    </w:p>
    <w:p w:rsidR="002026F7" w:rsidRPr="002A09DC" w:rsidRDefault="002026F7" w:rsidP="002026F7">
      <w:pPr>
        <w:pStyle w:val="Sansinterligne"/>
        <w:jc w:val="center"/>
        <w:rPr>
          <w:rFonts w:cstheme="minorHAnsi"/>
          <w:b/>
        </w:rPr>
      </w:pPr>
    </w:p>
    <w:p w:rsidR="002026F7" w:rsidRPr="002A09DC" w:rsidRDefault="002026F7" w:rsidP="002026F7">
      <w:pPr>
        <w:pStyle w:val="Sansinterligne"/>
        <w:jc w:val="center"/>
        <w:rPr>
          <w:rFonts w:cstheme="minorHAnsi"/>
          <w:b/>
        </w:rPr>
      </w:pPr>
    </w:p>
    <w:tbl>
      <w:tblPr>
        <w:tblStyle w:val="Grilledutableau"/>
        <w:tblW w:w="10819" w:type="dxa"/>
        <w:jc w:val="center"/>
        <w:tblInd w:w="-1" w:type="dxa"/>
        <w:tblLayout w:type="fixed"/>
        <w:tblLook w:val="04A0"/>
      </w:tblPr>
      <w:tblGrid>
        <w:gridCol w:w="1019"/>
        <w:gridCol w:w="1176"/>
        <w:gridCol w:w="1234"/>
        <w:gridCol w:w="708"/>
        <w:gridCol w:w="1134"/>
        <w:gridCol w:w="993"/>
        <w:gridCol w:w="1134"/>
        <w:gridCol w:w="1417"/>
        <w:gridCol w:w="2004"/>
      </w:tblGrid>
      <w:tr w:rsidR="002026F7" w:rsidTr="002026F7">
        <w:trPr>
          <w:trHeight w:val="567"/>
          <w:jc w:val="center"/>
        </w:trPr>
        <w:tc>
          <w:tcPr>
            <w:tcW w:w="1019" w:type="dxa"/>
            <w:vAlign w:val="center"/>
          </w:tcPr>
          <w:p w:rsidR="002026F7" w:rsidRPr="00BA7355" w:rsidRDefault="002026F7" w:rsidP="002026F7">
            <w:pPr>
              <w:tabs>
                <w:tab w:val="left" w:pos="1560"/>
                <w:tab w:val="right" w:leader="dot" w:pos="10465"/>
              </w:tabs>
              <w:jc w:val="center"/>
              <w:rPr>
                <w:rFonts w:cstheme="minorHAnsi"/>
                <w:b/>
                <w:iCs/>
                <w:sz w:val="20"/>
                <w:szCs w:val="20"/>
              </w:rPr>
            </w:pPr>
            <w:r w:rsidRPr="00BA7355">
              <w:rPr>
                <w:rFonts w:cstheme="minorHAnsi"/>
                <w:b/>
                <w:iCs/>
                <w:sz w:val="20"/>
                <w:szCs w:val="20"/>
              </w:rPr>
              <w:t>Antiquité</w:t>
            </w:r>
          </w:p>
        </w:tc>
        <w:tc>
          <w:tcPr>
            <w:tcW w:w="3118" w:type="dxa"/>
            <w:gridSpan w:val="3"/>
            <w:shd w:val="clear" w:color="auto" w:fill="FF0000"/>
            <w:vAlign w:val="center"/>
          </w:tcPr>
          <w:p w:rsidR="002026F7" w:rsidRPr="00BA7355" w:rsidRDefault="002026F7" w:rsidP="002026F7">
            <w:pPr>
              <w:tabs>
                <w:tab w:val="left" w:pos="1560"/>
                <w:tab w:val="right" w:leader="dot" w:pos="10465"/>
              </w:tabs>
              <w:jc w:val="center"/>
              <w:rPr>
                <w:rFonts w:cstheme="minorHAnsi"/>
                <w:b/>
                <w:iCs/>
                <w:sz w:val="20"/>
                <w:szCs w:val="20"/>
              </w:rPr>
            </w:pPr>
            <w:r>
              <w:rPr>
                <w:rFonts w:cstheme="minorHAnsi"/>
                <w:b/>
                <w:iCs/>
                <w:sz w:val="20"/>
                <w:szCs w:val="20"/>
              </w:rPr>
              <w:t>Moyen-âge</w:t>
            </w:r>
          </w:p>
        </w:tc>
        <w:tc>
          <w:tcPr>
            <w:tcW w:w="3261" w:type="dxa"/>
            <w:gridSpan w:val="3"/>
            <w:shd w:val="clear" w:color="auto" w:fill="FFFF00"/>
            <w:vAlign w:val="center"/>
          </w:tcPr>
          <w:p w:rsidR="002026F7" w:rsidRPr="00BA7355" w:rsidRDefault="002026F7" w:rsidP="002026F7">
            <w:pPr>
              <w:tabs>
                <w:tab w:val="left" w:pos="1560"/>
                <w:tab w:val="right" w:leader="dot" w:pos="10465"/>
              </w:tabs>
              <w:jc w:val="center"/>
              <w:rPr>
                <w:rFonts w:cstheme="minorHAnsi"/>
                <w:b/>
                <w:sz w:val="20"/>
                <w:szCs w:val="20"/>
              </w:rPr>
            </w:pPr>
            <w:r>
              <w:rPr>
                <w:rFonts w:cstheme="minorHAnsi"/>
                <w:b/>
                <w:sz w:val="20"/>
                <w:szCs w:val="20"/>
              </w:rPr>
              <w:t>Temps modernes</w:t>
            </w:r>
          </w:p>
        </w:tc>
        <w:tc>
          <w:tcPr>
            <w:tcW w:w="1417" w:type="dxa"/>
            <w:shd w:val="clear" w:color="auto" w:fill="00B050"/>
            <w:vAlign w:val="center"/>
          </w:tcPr>
          <w:p w:rsidR="002026F7" w:rsidRPr="007C3700" w:rsidRDefault="002026F7" w:rsidP="00DB1372">
            <w:pPr>
              <w:tabs>
                <w:tab w:val="left" w:pos="1560"/>
                <w:tab w:val="right" w:leader="dot" w:pos="10465"/>
              </w:tabs>
              <w:jc w:val="center"/>
              <w:rPr>
                <w:b/>
                <w:iCs/>
                <w:sz w:val="20"/>
              </w:rPr>
            </w:pPr>
            <w:r w:rsidRPr="007C3700">
              <w:rPr>
                <w:b/>
                <w:iCs/>
                <w:sz w:val="20"/>
              </w:rPr>
              <w:t>XI</w:t>
            </w:r>
            <w:r w:rsidR="00DB1372">
              <w:rPr>
                <w:b/>
                <w:iCs/>
                <w:sz w:val="20"/>
              </w:rPr>
              <w:t>X</w:t>
            </w:r>
            <w:r w:rsidRPr="007C3700">
              <w:rPr>
                <w:b/>
                <w:iCs/>
                <w:sz w:val="20"/>
              </w:rPr>
              <w:t>ème</w:t>
            </w:r>
          </w:p>
        </w:tc>
        <w:tc>
          <w:tcPr>
            <w:tcW w:w="2004" w:type="dxa"/>
            <w:tcBorders>
              <w:bottom w:val="single" w:sz="4" w:space="0" w:color="000000" w:themeColor="text1"/>
            </w:tcBorders>
            <w:shd w:val="clear" w:color="auto" w:fill="0070C0"/>
            <w:vAlign w:val="center"/>
          </w:tcPr>
          <w:p w:rsidR="002026F7" w:rsidRPr="007C3700" w:rsidRDefault="002026F7" w:rsidP="002026F7">
            <w:pPr>
              <w:tabs>
                <w:tab w:val="left" w:pos="1560"/>
                <w:tab w:val="right" w:leader="dot" w:pos="10465"/>
              </w:tabs>
              <w:jc w:val="center"/>
              <w:rPr>
                <w:b/>
                <w:iCs/>
                <w:sz w:val="20"/>
              </w:rPr>
            </w:pPr>
            <w:r w:rsidRPr="007C3700">
              <w:rPr>
                <w:b/>
                <w:iCs/>
                <w:sz w:val="20"/>
              </w:rPr>
              <w:t>XXème siècle et époque actuelle</w:t>
            </w:r>
          </w:p>
        </w:tc>
      </w:tr>
      <w:tr w:rsidR="002026F7" w:rsidTr="002026F7">
        <w:trPr>
          <w:jc w:val="center"/>
        </w:trPr>
        <w:tc>
          <w:tcPr>
            <w:tcW w:w="1019" w:type="dxa"/>
            <w:vAlign w:val="center"/>
          </w:tcPr>
          <w:p w:rsidR="002026F7" w:rsidRPr="00BA7355" w:rsidRDefault="002026F7" w:rsidP="002026F7">
            <w:pPr>
              <w:tabs>
                <w:tab w:val="left" w:pos="1560"/>
                <w:tab w:val="right" w:leader="dot" w:pos="10465"/>
              </w:tabs>
              <w:jc w:val="center"/>
              <w:rPr>
                <w:rFonts w:cstheme="minorHAnsi"/>
                <w:iCs/>
                <w:sz w:val="18"/>
                <w:szCs w:val="18"/>
              </w:rPr>
            </w:pPr>
          </w:p>
        </w:tc>
        <w:tc>
          <w:tcPr>
            <w:tcW w:w="1176"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Musique grégorienne</w:t>
            </w:r>
          </w:p>
        </w:tc>
        <w:tc>
          <w:tcPr>
            <w:tcW w:w="12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Ecole</w:t>
            </w:r>
          </w:p>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Notre Dame</w:t>
            </w:r>
          </w:p>
        </w:tc>
        <w:tc>
          <w:tcPr>
            <w:tcW w:w="708"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Ars Nova</w:t>
            </w:r>
          </w:p>
        </w:tc>
        <w:tc>
          <w:tcPr>
            <w:tcW w:w="11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Renaissance</w:t>
            </w:r>
          </w:p>
        </w:tc>
        <w:tc>
          <w:tcPr>
            <w:tcW w:w="993" w:type="dxa"/>
            <w:shd w:val="clear" w:color="auto" w:fill="auto"/>
            <w:vAlign w:val="center"/>
          </w:tcPr>
          <w:p w:rsidR="002026F7" w:rsidRPr="00BA7355" w:rsidRDefault="002026F7" w:rsidP="002026F7">
            <w:pPr>
              <w:tabs>
                <w:tab w:val="left" w:pos="1560"/>
                <w:tab w:val="right" w:leader="dot" w:pos="10465"/>
              </w:tabs>
              <w:jc w:val="center"/>
              <w:rPr>
                <w:rFonts w:cstheme="minorHAnsi"/>
                <w:sz w:val="18"/>
                <w:szCs w:val="18"/>
              </w:rPr>
            </w:pPr>
            <w:r w:rsidRPr="00BA7355">
              <w:rPr>
                <w:rFonts w:cstheme="minorHAnsi"/>
                <w:iCs/>
                <w:sz w:val="18"/>
                <w:szCs w:val="18"/>
              </w:rPr>
              <w:t>Baroque</w:t>
            </w:r>
          </w:p>
        </w:tc>
        <w:tc>
          <w:tcPr>
            <w:tcW w:w="11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Classicisme</w:t>
            </w:r>
          </w:p>
        </w:tc>
        <w:tc>
          <w:tcPr>
            <w:tcW w:w="1417"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Romantisme</w:t>
            </w:r>
          </w:p>
        </w:tc>
        <w:tc>
          <w:tcPr>
            <w:tcW w:w="2004" w:type="dxa"/>
            <w:shd w:val="clear" w:color="auto" w:fill="B8CCE4" w:themeFill="accent1" w:themeFillTint="66"/>
            <w:vAlign w:val="center"/>
          </w:tcPr>
          <w:p w:rsidR="002026F7" w:rsidRPr="00BA7355" w:rsidRDefault="002026F7" w:rsidP="002026F7">
            <w:pPr>
              <w:tabs>
                <w:tab w:val="left" w:pos="1560"/>
                <w:tab w:val="right" w:leader="dot" w:pos="10465"/>
              </w:tabs>
              <w:jc w:val="center"/>
              <w:rPr>
                <w:rFonts w:cstheme="minorHAnsi"/>
                <w:sz w:val="18"/>
                <w:szCs w:val="18"/>
              </w:rPr>
            </w:pPr>
            <w:r w:rsidRPr="00BA7355">
              <w:rPr>
                <w:rFonts w:cstheme="minorHAnsi"/>
                <w:sz w:val="18"/>
                <w:szCs w:val="18"/>
              </w:rPr>
              <w:t>Contemporaine</w:t>
            </w:r>
          </w:p>
        </w:tc>
      </w:tr>
      <w:tr w:rsidR="002026F7" w:rsidTr="002026F7">
        <w:trPr>
          <w:jc w:val="center"/>
        </w:trPr>
        <w:tc>
          <w:tcPr>
            <w:tcW w:w="2195" w:type="dxa"/>
            <w:gridSpan w:val="2"/>
          </w:tcPr>
          <w:p w:rsidR="002026F7" w:rsidRPr="00915E3A" w:rsidRDefault="00546C5D" w:rsidP="002026F7">
            <w:pPr>
              <w:tabs>
                <w:tab w:val="left" w:pos="1560"/>
                <w:tab w:val="right" w:leader="dot" w:pos="10465"/>
              </w:tabs>
              <w:jc w:val="center"/>
              <w:rPr>
                <w:rFonts w:cstheme="minorHAnsi"/>
                <w:b/>
                <w:i/>
                <w:iCs/>
                <w:sz w:val="24"/>
              </w:rPr>
            </w:pPr>
            <w:r>
              <w:rPr>
                <w:rFonts w:cstheme="minorHAnsi"/>
                <w:b/>
                <w:i/>
                <w:iCs/>
                <w:sz w:val="24"/>
              </w:rPr>
              <w:t>AC/DC</w:t>
            </w:r>
          </w:p>
          <w:p w:rsidR="002026F7" w:rsidRDefault="002026F7" w:rsidP="002026F7">
            <w:pPr>
              <w:tabs>
                <w:tab w:val="left" w:pos="1560"/>
                <w:tab w:val="right" w:leader="dot" w:pos="10465"/>
              </w:tabs>
              <w:jc w:val="center"/>
              <w:rPr>
                <w:rFonts w:cstheme="minorHAnsi"/>
                <w:i/>
                <w:iCs/>
                <w:sz w:val="20"/>
              </w:rPr>
            </w:pPr>
            <w:r w:rsidRPr="00915E3A">
              <w:rPr>
                <w:rFonts w:cstheme="minorHAnsi"/>
                <w:i/>
                <w:iCs/>
                <w:sz w:val="20"/>
              </w:rPr>
              <w:t>1</w:t>
            </w:r>
            <w:r>
              <w:rPr>
                <w:rFonts w:cstheme="minorHAnsi"/>
                <w:i/>
                <w:iCs/>
                <w:sz w:val="20"/>
              </w:rPr>
              <w:t>9</w:t>
            </w:r>
            <w:r w:rsidR="00546C5D">
              <w:rPr>
                <w:rFonts w:cstheme="minorHAnsi"/>
                <w:i/>
                <w:iCs/>
                <w:sz w:val="20"/>
              </w:rPr>
              <w:t>73</w:t>
            </w:r>
            <w:r w:rsidRPr="00915E3A">
              <w:rPr>
                <w:rFonts w:cstheme="minorHAnsi"/>
                <w:i/>
                <w:iCs/>
                <w:sz w:val="20"/>
              </w:rPr>
              <w:t xml:space="preserve"> </w:t>
            </w:r>
            <w:r w:rsidR="009855B0">
              <w:rPr>
                <w:rFonts w:cstheme="minorHAnsi"/>
                <w:i/>
                <w:iCs/>
                <w:sz w:val="20"/>
              </w:rPr>
              <w:t>–</w:t>
            </w:r>
            <w:r w:rsidRPr="00915E3A">
              <w:rPr>
                <w:rFonts w:cstheme="minorHAnsi"/>
                <w:i/>
                <w:iCs/>
                <w:sz w:val="20"/>
              </w:rPr>
              <w:t xml:space="preserve"> </w:t>
            </w:r>
          </w:p>
          <w:p w:rsidR="009855B0" w:rsidRPr="00915E3A" w:rsidRDefault="009855B0" w:rsidP="002026F7">
            <w:pPr>
              <w:tabs>
                <w:tab w:val="left" w:pos="1560"/>
                <w:tab w:val="right" w:leader="dot" w:pos="10465"/>
              </w:tabs>
              <w:jc w:val="center"/>
              <w:rPr>
                <w:rFonts w:cstheme="minorHAnsi"/>
                <w:i/>
                <w:iCs/>
                <w:sz w:val="20"/>
              </w:rPr>
            </w:pPr>
          </w:p>
          <w:p w:rsidR="002026F7" w:rsidRPr="00915E3A" w:rsidRDefault="009855B0" w:rsidP="002026F7">
            <w:pPr>
              <w:tabs>
                <w:tab w:val="left" w:pos="1560"/>
                <w:tab w:val="right" w:leader="dot" w:pos="10465"/>
              </w:tabs>
              <w:jc w:val="center"/>
              <w:rPr>
                <w:rFonts w:cstheme="minorHAnsi"/>
                <w:i/>
                <w:iCs/>
                <w:sz w:val="20"/>
              </w:rPr>
            </w:pPr>
            <w:r w:rsidRPr="009855B0">
              <w:rPr>
                <w:rFonts w:cstheme="minorHAnsi"/>
                <w:i/>
                <w:iCs/>
                <w:noProof/>
                <w:sz w:val="20"/>
                <w:lang w:eastAsia="fr-FR"/>
              </w:rPr>
              <w:drawing>
                <wp:inline distT="0" distB="0" distL="0" distR="0">
                  <wp:extent cx="1225550" cy="825203"/>
                  <wp:effectExtent l="19050" t="0" r="0" b="0"/>
                  <wp:docPr id="5" name="Image 1" descr="http://monsieurvintage.com/photos/2014/08/A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sieurvintage.com/photos/2014/08/ACDC.jpg"/>
                          <pic:cNvPicPr>
                            <a:picLocks noChangeAspect="1" noChangeArrowheads="1"/>
                          </pic:cNvPicPr>
                        </pic:nvPicPr>
                        <pic:blipFill>
                          <a:blip r:embed="rId9" cstate="print"/>
                          <a:srcRect/>
                          <a:stretch>
                            <a:fillRect/>
                          </a:stretch>
                        </pic:blipFill>
                        <pic:spPr bwMode="auto">
                          <a:xfrm>
                            <a:off x="0" y="0"/>
                            <a:ext cx="1222381" cy="823069"/>
                          </a:xfrm>
                          <a:prstGeom prst="rect">
                            <a:avLst/>
                          </a:prstGeom>
                          <a:noFill/>
                          <a:ln w="9525">
                            <a:noFill/>
                            <a:miter lim="800000"/>
                            <a:headEnd/>
                            <a:tailEnd/>
                          </a:ln>
                        </pic:spPr>
                      </pic:pic>
                    </a:graphicData>
                  </a:graphic>
                </wp:inline>
              </w:drawing>
            </w:r>
          </w:p>
          <w:p w:rsidR="009855B0" w:rsidRDefault="009855B0" w:rsidP="009855B0">
            <w:pPr>
              <w:tabs>
                <w:tab w:val="left" w:pos="1560"/>
                <w:tab w:val="right" w:leader="dot" w:pos="10465"/>
              </w:tabs>
              <w:rPr>
                <w:rFonts w:cstheme="minorHAnsi"/>
                <w:i/>
                <w:iCs/>
                <w:sz w:val="20"/>
              </w:rPr>
            </w:pPr>
          </w:p>
          <w:p w:rsidR="002026F7" w:rsidRDefault="002026F7" w:rsidP="009855B0">
            <w:pPr>
              <w:tabs>
                <w:tab w:val="left" w:pos="1560"/>
                <w:tab w:val="right" w:leader="dot" w:pos="10465"/>
              </w:tabs>
              <w:jc w:val="center"/>
              <w:rPr>
                <w:i/>
                <w:iCs/>
                <w:sz w:val="20"/>
              </w:rPr>
            </w:pPr>
            <w:r>
              <w:rPr>
                <w:rFonts w:cstheme="minorHAnsi"/>
                <w:i/>
                <w:iCs/>
                <w:sz w:val="20"/>
              </w:rPr>
              <w:t xml:space="preserve">Groupe </w:t>
            </w:r>
            <w:r w:rsidR="009855B0">
              <w:rPr>
                <w:rFonts w:cstheme="minorHAnsi"/>
                <w:i/>
                <w:iCs/>
                <w:sz w:val="20"/>
              </w:rPr>
              <w:t>australien</w:t>
            </w:r>
            <w:r>
              <w:rPr>
                <w:rFonts w:cstheme="minorHAnsi"/>
                <w:i/>
                <w:iCs/>
                <w:sz w:val="20"/>
              </w:rPr>
              <w:t>s</w:t>
            </w:r>
          </w:p>
        </w:tc>
        <w:tc>
          <w:tcPr>
            <w:tcW w:w="8624" w:type="dxa"/>
            <w:gridSpan w:val="7"/>
          </w:tcPr>
          <w:p w:rsidR="002026F7" w:rsidRPr="007C3700" w:rsidRDefault="002026F7" w:rsidP="002026F7">
            <w:pPr>
              <w:tabs>
                <w:tab w:val="left" w:pos="1560"/>
                <w:tab w:val="right" w:leader="dot" w:pos="10465"/>
              </w:tabs>
              <w:ind w:firstLine="284"/>
              <w:jc w:val="both"/>
              <w:rPr>
                <w:rFonts w:cstheme="minorHAnsi"/>
                <w:sz w:val="24"/>
              </w:rPr>
            </w:pPr>
          </w:p>
          <w:p w:rsidR="002B3E54" w:rsidRDefault="002026F7" w:rsidP="00546C5D">
            <w:pPr>
              <w:tabs>
                <w:tab w:val="left" w:pos="1560"/>
                <w:tab w:val="right" w:leader="dot" w:pos="10465"/>
              </w:tabs>
              <w:ind w:firstLine="284"/>
              <w:jc w:val="both"/>
              <w:rPr>
                <w:rFonts w:cstheme="minorHAnsi"/>
                <w:sz w:val="24"/>
              </w:rPr>
            </w:pPr>
            <w:r>
              <w:rPr>
                <w:rFonts w:cstheme="minorHAnsi"/>
                <w:sz w:val="24"/>
              </w:rPr>
              <w:t xml:space="preserve">Groupe musical </w:t>
            </w:r>
            <w:r w:rsidR="00546C5D">
              <w:rPr>
                <w:rFonts w:cstheme="minorHAnsi"/>
                <w:sz w:val="24"/>
              </w:rPr>
              <w:t xml:space="preserve">formé à l’origine à Sydney par deux frères, Angus et Malcolm Young, </w:t>
            </w:r>
            <w:r w:rsidR="00D47BF9">
              <w:rPr>
                <w:rFonts w:cstheme="minorHAnsi"/>
                <w:sz w:val="24"/>
              </w:rPr>
              <w:t xml:space="preserve">il a connu de nombreux changements dans sa composition depuis ses débuts. Sa popularité croît peu à peu avant que le groupe ne connaisse un succès mondial avec l’album </w:t>
            </w:r>
            <w:proofErr w:type="spellStart"/>
            <w:r w:rsidR="00D47BF9">
              <w:rPr>
                <w:rFonts w:cstheme="minorHAnsi"/>
                <w:sz w:val="24"/>
              </w:rPr>
              <w:t>Highway</w:t>
            </w:r>
            <w:proofErr w:type="spellEnd"/>
            <w:r w:rsidR="00D47BF9">
              <w:rPr>
                <w:rFonts w:cstheme="minorHAnsi"/>
                <w:sz w:val="24"/>
              </w:rPr>
              <w:t xml:space="preserve"> to </w:t>
            </w:r>
            <w:proofErr w:type="spellStart"/>
            <w:r w:rsidR="00D47BF9">
              <w:rPr>
                <w:rFonts w:cstheme="minorHAnsi"/>
                <w:sz w:val="24"/>
              </w:rPr>
              <w:t>Hell</w:t>
            </w:r>
            <w:proofErr w:type="spellEnd"/>
            <w:r w:rsidR="00D47BF9">
              <w:rPr>
                <w:rFonts w:cstheme="minorHAnsi"/>
                <w:sz w:val="24"/>
              </w:rPr>
              <w:t xml:space="preserve">. </w:t>
            </w:r>
          </w:p>
          <w:p w:rsidR="00D47BF9" w:rsidRDefault="00D47BF9" w:rsidP="00546C5D">
            <w:pPr>
              <w:tabs>
                <w:tab w:val="left" w:pos="1560"/>
                <w:tab w:val="right" w:leader="dot" w:pos="10465"/>
              </w:tabs>
              <w:ind w:firstLine="284"/>
              <w:jc w:val="both"/>
              <w:rPr>
                <w:rFonts w:cstheme="minorHAnsi"/>
                <w:sz w:val="24"/>
              </w:rPr>
            </w:pPr>
          </w:p>
          <w:p w:rsidR="00D47BF9" w:rsidRDefault="00D47BF9" w:rsidP="00546C5D">
            <w:pPr>
              <w:tabs>
                <w:tab w:val="left" w:pos="1560"/>
                <w:tab w:val="right" w:leader="dot" w:pos="10465"/>
              </w:tabs>
              <w:ind w:firstLine="284"/>
              <w:jc w:val="both"/>
              <w:rPr>
                <w:rFonts w:cstheme="minorHAnsi"/>
                <w:sz w:val="24"/>
              </w:rPr>
            </w:pPr>
            <w:r>
              <w:rPr>
                <w:rFonts w:cstheme="minorHAnsi"/>
                <w:sz w:val="24"/>
              </w:rPr>
              <w:t>Très populaire au début des années 80, le succès du groupe diminue au fil du temps jusqu’à l’année 1996 qui voit leur popularité remonter, leur dernier album ayant été numéro 1 à sa sortie dans de nombreux pays.</w:t>
            </w:r>
          </w:p>
          <w:p w:rsidR="00D47BF9" w:rsidRDefault="00D47BF9" w:rsidP="00546C5D">
            <w:pPr>
              <w:tabs>
                <w:tab w:val="left" w:pos="1560"/>
                <w:tab w:val="right" w:leader="dot" w:pos="10465"/>
              </w:tabs>
              <w:ind w:firstLine="284"/>
              <w:jc w:val="both"/>
              <w:rPr>
                <w:rFonts w:cstheme="minorHAnsi"/>
                <w:sz w:val="24"/>
              </w:rPr>
            </w:pPr>
          </w:p>
          <w:p w:rsidR="00D47BF9" w:rsidRDefault="00D47BF9" w:rsidP="00546C5D">
            <w:pPr>
              <w:tabs>
                <w:tab w:val="left" w:pos="1560"/>
                <w:tab w:val="right" w:leader="dot" w:pos="10465"/>
              </w:tabs>
              <w:ind w:firstLine="284"/>
              <w:jc w:val="both"/>
              <w:rPr>
                <w:rFonts w:cstheme="minorHAnsi"/>
                <w:sz w:val="24"/>
              </w:rPr>
            </w:pPr>
            <w:r>
              <w:rPr>
                <w:rFonts w:cstheme="minorHAnsi"/>
                <w:sz w:val="24"/>
              </w:rPr>
              <w:t xml:space="preserve">Le groupe est considéré </w:t>
            </w:r>
            <w:r w:rsidR="00FC002F">
              <w:rPr>
                <w:rFonts w:cstheme="minorHAnsi"/>
                <w:sz w:val="24"/>
              </w:rPr>
              <w:t>comme l’un des groupes essentiels du hard-rock.</w:t>
            </w:r>
          </w:p>
          <w:p w:rsidR="002B3E54" w:rsidRPr="002B39FA" w:rsidRDefault="002B3E54" w:rsidP="002B3E54">
            <w:pPr>
              <w:tabs>
                <w:tab w:val="left" w:pos="1560"/>
                <w:tab w:val="right" w:leader="dot" w:pos="10465"/>
              </w:tabs>
              <w:ind w:firstLine="284"/>
              <w:jc w:val="both"/>
              <w:rPr>
                <w:rFonts w:cstheme="minorHAnsi"/>
                <w:i/>
                <w:iCs/>
                <w:sz w:val="20"/>
              </w:rPr>
            </w:pPr>
          </w:p>
        </w:tc>
      </w:tr>
      <w:tr w:rsidR="002026F7" w:rsidRPr="00DC4830" w:rsidTr="002026F7">
        <w:trPr>
          <w:trHeight w:val="425"/>
          <w:jc w:val="center"/>
        </w:trPr>
        <w:tc>
          <w:tcPr>
            <w:tcW w:w="10819" w:type="dxa"/>
            <w:gridSpan w:val="9"/>
            <w:vAlign w:val="center"/>
          </w:tcPr>
          <w:p w:rsidR="002026F7" w:rsidRPr="002B3E54" w:rsidRDefault="00546C5D" w:rsidP="002026F7">
            <w:pPr>
              <w:tabs>
                <w:tab w:val="left" w:pos="1560"/>
                <w:tab w:val="right" w:leader="dot" w:pos="10465"/>
              </w:tabs>
              <w:jc w:val="center"/>
              <w:rPr>
                <w:rFonts w:cstheme="minorHAnsi"/>
                <w:b/>
                <w:sz w:val="28"/>
              </w:rPr>
            </w:pPr>
            <w:proofErr w:type="spellStart"/>
            <w:r>
              <w:rPr>
                <w:rFonts w:cstheme="minorHAnsi"/>
                <w:b/>
                <w:sz w:val="28"/>
              </w:rPr>
              <w:t>Highway</w:t>
            </w:r>
            <w:proofErr w:type="spellEnd"/>
            <w:r>
              <w:rPr>
                <w:rFonts w:cstheme="minorHAnsi"/>
                <w:b/>
                <w:sz w:val="28"/>
              </w:rPr>
              <w:t xml:space="preserve"> to </w:t>
            </w:r>
            <w:proofErr w:type="spellStart"/>
            <w:r>
              <w:rPr>
                <w:rFonts w:cstheme="minorHAnsi"/>
                <w:b/>
                <w:sz w:val="28"/>
              </w:rPr>
              <w:t>hell</w:t>
            </w:r>
            <w:proofErr w:type="spellEnd"/>
          </w:p>
        </w:tc>
      </w:tr>
      <w:tr w:rsidR="002026F7" w:rsidRPr="00DC4830" w:rsidTr="002026F7">
        <w:trPr>
          <w:trHeight w:val="425"/>
          <w:jc w:val="center"/>
        </w:trPr>
        <w:tc>
          <w:tcPr>
            <w:tcW w:w="2195" w:type="dxa"/>
            <w:gridSpan w:val="2"/>
            <w:vAlign w:val="center"/>
          </w:tcPr>
          <w:p w:rsidR="002026F7" w:rsidRPr="002B3E54" w:rsidRDefault="002026F7" w:rsidP="002026F7">
            <w:pPr>
              <w:tabs>
                <w:tab w:val="left" w:pos="1560"/>
                <w:tab w:val="right" w:leader="dot" w:pos="10465"/>
              </w:tabs>
              <w:jc w:val="center"/>
              <w:rPr>
                <w:rFonts w:cstheme="minorHAnsi"/>
                <w:b/>
                <w:iCs/>
                <w:sz w:val="28"/>
              </w:rPr>
            </w:pPr>
            <w:r w:rsidRPr="002B3E54">
              <w:rPr>
                <w:rFonts w:cstheme="minorHAnsi"/>
                <w:b/>
                <w:iCs/>
                <w:sz w:val="28"/>
              </w:rPr>
              <w:t>Mots clés</w:t>
            </w:r>
          </w:p>
        </w:tc>
        <w:tc>
          <w:tcPr>
            <w:tcW w:w="8624" w:type="dxa"/>
            <w:gridSpan w:val="7"/>
            <w:vAlign w:val="center"/>
          </w:tcPr>
          <w:p w:rsidR="004F4E7F" w:rsidRPr="004F4E7F" w:rsidRDefault="004F4E7F" w:rsidP="004F4E7F">
            <w:pPr>
              <w:spacing w:before="120"/>
              <w:rPr>
                <w:rFonts w:cstheme="minorHAnsi"/>
              </w:rPr>
            </w:pPr>
            <w:r w:rsidRPr="004F4E7F">
              <w:rPr>
                <w:rFonts w:cstheme="minorHAnsi"/>
                <w:b/>
                <w:color w:val="FF0000"/>
              </w:rPr>
              <w:t>Riff</w:t>
            </w:r>
            <w:r w:rsidRPr="004F4E7F">
              <w:rPr>
                <w:rFonts w:cstheme="minorHAnsi"/>
              </w:rPr>
              <w:t> : court motif musical, suite de notes ou d’accords, joué de manière répétitive.</w:t>
            </w:r>
          </w:p>
          <w:p w:rsidR="00B14700" w:rsidRPr="00B14700" w:rsidRDefault="004F4E7F" w:rsidP="004F4E7F">
            <w:pPr>
              <w:spacing w:after="120"/>
              <w:rPr>
                <w:rFonts w:eastAsia="TimesNewRoman" w:cstheme="minorHAnsi"/>
                <w:szCs w:val="20"/>
              </w:rPr>
            </w:pPr>
            <w:r w:rsidRPr="004F4E7F">
              <w:rPr>
                <w:rFonts w:cstheme="minorHAnsi"/>
                <w:b/>
                <w:color w:val="FF0000"/>
              </w:rPr>
              <w:t>Hard-rock</w:t>
            </w:r>
            <w:r w:rsidRPr="004F4E7F">
              <w:rPr>
                <w:rFonts w:cstheme="minorHAnsi"/>
              </w:rPr>
              <w:t> : genre musical issu du rock et du blues marqué par une sonorité saturée accompagnée d’une certaine agressivité musicale.</w:t>
            </w:r>
          </w:p>
        </w:tc>
      </w:tr>
      <w:tr w:rsidR="002026F7" w:rsidRPr="00DC4830" w:rsidTr="002026F7">
        <w:trPr>
          <w:trHeight w:val="425"/>
          <w:jc w:val="center"/>
        </w:trPr>
        <w:tc>
          <w:tcPr>
            <w:tcW w:w="2195" w:type="dxa"/>
            <w:gridSpan w:val="2"/>
            <w:vMerge w:val="restart"/>
            <w:vAlign w:val="center"/>
          </w:tcPr>
          <w:p w:rsidR="002026F7" w:rsidRDefault="002026F7" w:rsidP="002026F7">
            <w:pPr>
              <w:tabs>
                <w:tab w:val="left" w:pos="1560"/>
                <w:tab w:val="right" w:leader="dot" w:pos="10465"/>
              </w:tabs>
              <w:jc w:val="center"/>
              <w:rPr>
                <w:rFonts w:cstheme="minorHAnsi"/>
                <w:iCs/>
                <w:sz w:val="28"/>
                <w:szCs w:val="28"/>
              </w:rPr>
            </w:pPr>
            <w:r w:rsidRPr="00915E3A">
              <w:rPr>
                <w:rFonts w:cstheme="minorHAnsi"/>
                <w:b/>
                <w:iCs/>
                <w:sz w:val="28"/>
                <w:szCs w:val="28"/>
              </w:rPr>
              <w:t>Extrait écouté</w:t>
            </w:r>
            <w:r w:rsidRPr="00915E3A">
              <w:rPr>
                <w:rFonts w:cstheme="minorHAnsi"/>
                <w:iCs/>
                <w:sz w:val="28"/>
                <w:szCs w:val="28"/>
              </w:rPr>
              <w:t> :</w:t>
            </w:r>
          </w:p>
          <w:p w:rsidR="00082145" w:rsidRPr="00082145" w:rsidRDefault="00082145" w:rsidP="002026F7">
            <w:pPr>
              <w:tabs>
                <w:tab w:val="left" w:pos="1560"/>
                <w:tab w:val="right" w:leader="dot" w:pos="10465"/>
              </w:tabs>
              <w:jc w:val="center"/>
              <w:rPr>
                <w:rFonts w:cstheme="minorHAnsi"/>
                <w:iCs/>
                <w:sz w:val="20"/>
                <w:szCs w:val="28"/>
              </w:rPr>
            </w:pPr>
          </w:p>
          <w:p w:rsidR="002026F7" w:rsidRDefault="00082145" w:rsidP="002026F7">
            <w:pPr>
              <w:tabs>
                <w:tab w:val="left" w:pos="1560"/>
                <w:tab w:val="right" w:leader="dot" w:pos="10465"/>
              </w:tabs>
              <w:jc w:val="center"/>
              <w:rPr>
                <w:rFonts w:cstheme="minorHAnsi"/>
                <w:iCs/>
                <w:sz w:val="20"/>
              </w:rPr>
            </w:pPr>
            <w:r>
              <w:rPr>
                <w:noProof/>
                <w:lang w:eastAsia="fr-FR"/>
              </w:rPr>
              <w:drawing>
                <wp:inline distT="0" distB="0" distL="0" distR="0">
                  <wp:extent cx="1190625" cy="1190625"/>
                  <wp:effectExtent l="19050" t="0" r="9525" b="0"/>
                  <wp:docPr id="6" name="Image 1" descr="Highway to 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way to Hell"/>
                          <pic:cNvPicPr>
                            <a:picLocks noChangeAspect="1" noChangeArrowheads="1"/>
                          </pic:cNvPicPr>
                        </pic:nvPicPr>
                        <pic:blipFill>
                          <a:blip r:embed="rId10"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2026F7" w:rsidRDefault="002026F7" w:rsidP="002026F7">
            <w:pPr>
              <w:tabs>
                <w:tab w:val="left" w:pos="1560"/>
                <w:tab w:val="right" w:leader="dot" w:pos="10465"/>
              </w:tabs>
              <w:jc w:val="center"/>
              <w:rPr>
                <w:rFonts w:cstheme="minorHAnsi"/>
                <w:iCs/>
                <w:sz w:val="20"/>
              </w:rPr>
            </w:pPr>
            <w:r>
              <w:rPr>
                <w:rFonts w:cstheme="minorHAnsi"/>
                <w:iCs/>
                <w:sz w:val="20"/>
              </w:rPr>
              <w:t xml:space="preserve">Durée : </w:t>
            </w:r>
            <w:r w:rsidR="00082145">
              <w:rPr>
                <w:rFonts w:cstheme="minorHAnsi"/>
                <w:iCs/>
                <w:sz w:val="20"/>
              </w:rPr>
              <w:t>3</w:t>
            </w:r>
            <w:r>
              <w:rPr>
                <w:rFonts w:cstheme="minorHAnsi"/>
                <w:iCs/>
                <w:sz w:val="20"/>
              </w:rPr>
              <w:t>’</w:t>
            </w:r>
            <w:r w:rsidR="00082145">
              <w:rPr>
                <w:rFonts w:cstheme="minorHAnsi"/>
                <w:iCs/>
                <w:sz w:val="20"/>
              </w:rPr>
              <w:t>2</w:t>
            </w:r>
            <w:r w:rsidR="00FA7E96">
              <w:rPr>
                <w:rFonts w:cstheme="minorHAnsi"/>
                <w:iCs/>
                <w:sz w:val="20"/>
              </w:rPr>
              <w:t>8</w:t>
            </w:r>
            <w:r>
              <w:rPr>
                <w:rFonts w:cstheme="minorHAnsi"/>
                <w:iCs/>
                <w:sz w:val="20"/>
              </w:rPr>
              <w:t>’’</w:t>
            </w:r>
          </w:p>
          <w:p w:rsidR="002026F7" w:rsidRPr="002C7335" w:rsidRDefault="002026F7" w:rsidP="002026F7">
            <w:pPr>
              <w:tabs>
                <w:tab w:val="left" w:pos="1560"/>
                <w:tab w:val="right" w:leader="dot" w:pos="10465"/>
              </w:tabs>
              <w:jc w:val="center"/>
              <w:rPr>
                <w:rFonts w:cstheme="minorHAnsi"/>
                <w:b/>
                <w:iCs/>
                <w:sz w:val="20"/>
              </w:rPr>
            </w:pPr>
            <w:r w:rsidRPr="002C7335">
              <w:rPr>
                <w:rFonts w:cstheme="minorHAnsi"/>
                <w:b/>
                <w:iCs/>
                <w:sz w:val="20"/>
              </w:rPr>
              <w:t>CD</w:t>
            </w:r>
          </w:p>
          <w:p w:rsidR="002026F7" w:rsidRPr="00DC4830" w:rsidRDefault="002026F7" w:rsidP="002026F7">
            <w:pPr>
              <w:tabs>
                <w:tab w:val="left" w:pos="1560"/>
                <w:tab w:val="right" w:leader="dot" w:pos="10465"/>
              </w:tabs>
              <w:jc w:val="center"/>
              <w:rPr>
                <w:rFonts w:cstheme="minorHAnsi"/>
                <w:iCs/>
                <w:sz w:val="20"/>
              </w:rPr>
            </w:pPr>
          </w:p>
        </w:tc>
        <w:tc>
          <w:tcPr>
            <w:tcW w:w="8624" w:type="dxa"/>
            <w:gridSpan w:val="7"/>
            <w:vAlign w:val="center"/>
          </w:tcPr>
          <w:p w:rsidR="002026F7" w:rsidRDefault="002026F7" w:rsidP="002026F7">
            <w:pPr>
              <w:tabs>
                <w:tab w:val="left" w:pos="1560"/>
                <w:tab w:val="right" w:leader="dot" w:pos="10465"/>
              </w:tabs>
              <w:rPr>
                <w:rFonts w:cstheme="minorHAnsi"/>
                <w:iCs/>
                <w:sz w:val="24"/>
              </w:rPr>
            </w:pPr>
            <w:r w:rsidRPr="00BA7355">
              <w:rPr>
                <w:rFonts w:cstheme="minorHAnsi"/>
                <w:b/>
                <w:iCs/>
                <w:sz w:val="24"/>
              </w:rPr>
              <w:t>Forme musicale</w:t>
            </w:r>
            <w:r w:rsidRPr="00BA7355">
              <w:rPr>
                <w:rFonts w:cstheme="minorHAnsi"/>
                <w:iCs/>
                <w:sz w:val="24"/>
              </w:rPr>
              <w:t xml:space="preserve"> : </w:t>
            </w:r>
          </w:p>
          <w:p w:rsidR="002026F7" w:rsidRPr="00BA7355" w:rsidRDefault="004F4E7F" w:rsidP="00FA7E96">
            <w:pPr>
              <w:tabs>
                <w:tab w:val="left" w:pos="1560"/>
                <w:tab w:val="right" w:leader="dot" w:pos="10465"/>
              </w:tabs>
              <w:rPr>
                <w:rFonts w:cstheme="minorHAnsi"/>
                <w:iCs/>
                <w:sz w:val="24"/>
              </w:rPr>
            </w:pPr>
            <w:r>
              <w:rPr>
                <w:rFonts w:cstheme="minorHAnsi"/>
                <w:iCs/>
                <w:sz w:val="24"/>
              </w:rPr>
              <w:t>Guitare électrique, basse, batterie accompagnant un chanteur</w:t>
            </w:r>
          </w:p>
        </w:tc>
      </w:tr>
      <w:tr w:rsidR="002026F7" w:rsidRPr="00DC4830" w:rsidTr="002026F7">
        <w:trPr>
          <w:trHeight w:val="3430"/>
          <w:jc w:val="center"/>
        </w:trPr>
        <w:tc>
          <w:tcPr>
            <w:tcW w:w="2195" w:type="dxa"/>
            <w:gridSpan w:val="2"/>
            <w:vMerge/>
            <w:vAlign w:val="center"/>
          </w:tcPr>
          <w:p w:rsidR="002026F7" w:rsidRPr="00DC4830" w:rsidRDefault="002026F7" w:rsidP="002026F7">
            <w:pPr>
              <w:tabs>
                <w:tab w:val="left" w:pos="1560"/>
                <w:tab w:val="right" w:leader="dot" w:pos="10465"/>
              </w:tabs>
              <w:jc w:val="center"/>
              <w:rPr>
                <w:rFonts w:cstheme="minorHAnsi"/>
                <w:iCs/>
                <w:sz w:val="20"/>
              </w:rPr>
            </w:pPr>
          </w:p>
        </w:tc>
        <w:tc>
          <w:tcPr>
            <w:tcW w:w="8624" w:type="dxa"/>
            <w:gridSpan w:val="7"/>
            <w:vAlign w:val="center"/>
          </w:tcPr>
          <w:p w:rsidR="004F4E7F" w:rsidRPr="004F4E7F" w:rsidRDefault="004F4E7F" w:rsidP="004F4E7F">
            <w:pPr>
              <w:pStyle w:val="Sansinterligne"/>
              <w:spacing w:after="120"/>
              <w:jc w:val="both"/>
              <w:rPr>
                <w:rFonts w:cstheme="minorHAnsi"/>
                <w:sz w:val="24"/>
              </w:rPr>
            </w:pPr>
            <w:r w:rsidRPr="004F4E7F">
              <w:rPr>
                <w:rFonts w:cstheme="minorHAnsi"/>
                <w:sz w:val="24"/>
              </w:rPr>
              <w:t>Ce morceau est devenu un classique de la musique dite hard-rock.</w:t>
            </w:r>
          </w:p>
          <w:p w:rsidR="004F4E7F" w:rsidRPr="004F4E7F" w:rsidRDefault="004F4E7F" w:rsidP="004F4E7F">
            <w:pPr>
              <w:pStyle w:val="Sansinterligne"/>
              <w:spacing w:after="120"/>
              <w:jc w:val="both"/>
              <w:rPr>
                <w:rFonts w:cstheme="minorHAnsi"/>
                <w:sz w:val="24"/>
              </w:rPr>
            </w:pPr>
            <w:r w:rsidRPr="004F4E7F">
              <w:rPr>
                <w:rFonts w:cstheme="minorHAnsi"/>
                <w:sz w:val="24"/>
              </w:rPr>
              <w:t xml:space="preserve">Il se compose en premier lieu d’un </w:t>
            </w:r>
            <w:r w:rsidRPr="004F4E7F">
              <w:rPr>
                <w:rFonts w:cstheme="minorHAnsi"/>
                <w:b/>
                <w:sz w:val="24"/>
              </w:rPr>
              <w:t>riff</w:t>
            </w:r>
            <w:r w:rsidRPr="004F4E7F">
              <w:rPr>
                <w:rFonts w:cstheme="minorHAnsi"/>
                <w:sz w:val="24"/>
              </w:rPr>
              <w:t xml:space="preserve"> de guitare, riff omniprésent dans la chanson. Cette répétition en boucle d’un riff est d’ailleurs l’une des marques de fabrique de ce groupe.</w:t>
            </w:r>
          </w:p>
          <w:p w:rsidR="004F4E7F" w:rsidRPr="004F4E7F" w:rsidRDefault="004F4E7F" w:rsidP="004F4E7F">
            <w:pPr>
              <w:pStyle w:val="Sansinterligne"/>
              <w:spacing w:after="120"/>
              <w:jc w:val="both"/>
              <w:rPr>
                <w:rFonts w:cstheme="minorHAnsi"/>
                <w:sz w:val="24"/>
              </w:rPr>
            </w:pPr>
            <w:r w:rsidRPr="004F4E7F">
              <w:rPr>
                <w:rFonts w:cstheme="minorHAnsi"/>
                <w:sz w:val="24"/>
              </w:rPr>
              <w:t>La mélodie reste simple, sans envolée, ni effet de crescendo ou decrescendo.</w:t>
            </w:r>
          </w:p>
          <w:p w:rsidR="002026F7" w:rsidRPr="004F4E7F" w:rsidRDefault="004F4E7F" w:rsidP="004F4E7F">
            <w:pPr>
              <w:pStyle w:val="Sansinterligne"/>
              <w:spacing w:after="120"/>
              <w:jc w:val="both"/>
              <w:rPr>
                <w:rFonts w:cstheme="minorHAnsi"/>
                <w:sz w:val="24"/>
              </w:rPr>
            </w:pPr>
            <w:r w:rsidRPr="004F4E7F">
              <w:rPr>
                <w:rFonts w:cstheme="minorHAnsi"/>
                <w:sz w:val="24"/>
              </w:rPr>
              <w:t xml:space="preserve">Sur ce morceau, la basse et la batterie sont en retrait afin de mettre en valeur la guitare et la voix. La rythmique apparait lourde, massive, la guitare semble cracher les notes (on parle dans ce cas de son saturé), la voix criarde. On parle alors de </w:t>
            </w:r>
            <w:r w:rsidRPr="004F4E7F">
              <w:rPr>
                <w:rFonts w:cstheme="minorHAnsi"/>
                <w:b/>
                <w:sz w:val="24"/>
              </w:rPr>
              <w:t>hard-rock</w:t>
            </w:r>
            <w:r w:rsidRPr="004F4E7F">
              <w:rPr>
                <w:rFonts w:cstheme="minorHAnsi"/>
                <w:sz w:val="24"/>
              </w:rPr>
              <w:t xml:space="preserve"> (ou rock dur).</w:t>
            </w:r>
          </w:p>
        </w:tc>
      </w:tr>
      <w:tr w:rsidR="002026F7" w:rsidRPr="00DC4830" w:rsidTr="002026F7">
        <w:trPr>
          <w:trHeight w:val="425"/>
          <w:jc w:val="center"/>
        </w:trPr>
        <w:tc>
          <w:tcPr>
            <w:tcW w:w="2195" w:type="dxa"/>
            <w:gridSpan w:val="2"/>
            <w:vAlign w:val="center"/>
          </w:tcPr>
          <w:p w:rsidR="002026F7" w:rsidRPr="00915E3A" w:rsidRDefault="002026F7" w:rsidP="002026F7">
            <w:pPr>
              <w:tabs>
                <w:tab w:val="left" w:pos="1560"/>
                <w:tab w:val="right" w:leader="dot" w:pos="10465"/>
              </w:tabs>
              <w:jc w:val="center"/>
              <w:rPr>
                <w:rFonts w:cstheme="minorHAnsi"/>
                <w:b/>
                <w:iCs/>
                <w:sz w:val="28"/>
                <w:szCs w:val="28"/>
              </w:rPr>
            </w:pPr>
            <w:r w:rsidRPr="00915E3A">
              <w:rPr>
                <w:rFonts w:cstheme="minorHAnsi"/>
                <w:b/>
                <w:iCs/>
                <w:sz w:val="28"/>
                <w:szCs w:val="28"/>
              </w:rPr>
              <w:t>Au sujet de l’</w:t>
            </w:r>
            <w:r>
              <w:rPr>
                <w:rFonts w:cstheme="minorHAnsi"/>
                <w:b/>
                <w:iCs/>
                <w:sz w:val="28"/>
                <w:szCs w:val="28"/>
              </w:rPr>
              <w:t>œuvre</w:t>
            </w:r>
          </w:p>
        </w:tc>
        <w:tc>
          <w:tcPr>
            <w:tcW w:w="8624" w:type="dxa"/>
            <w:gridSpan w:val="7"/>
            <w:vAlign w:val="center"/>
          </w:tcPr>
          <w:p w:rsidR="002026F7" w:rsidRPr="00324400" w:rsidRDefault="004F4E7F" w:rsidP="002026F7">
            <w:pPr>
              <w:pStyle w:val="Sansinterligne"/>
              <w:jc w:val="both"/>
              <w:rPr>
                <w:rFonts w:ascii="Cursif JB" w:hAnsi="Cursif JB" w:cstheme="minorHAnsi"/>
                <w:sz w:val="20"/>
              </w:rPr>
            </w:pPr>
            <w:r>
              <w:rPr>
                <w:rFonts w:ascii="Cursif JB" w:hAnsi="Cursif JB" w:cstheme="minorHAnsi"/>
                <w:sz w:val="20"/>
              </w:rPr>
              <w:t xml:space="preserve">L’armée américaine diffusa en boucle ce morceau à fort volume autour de l’ambassade du Vatican </w:t>
            </w:r>
            <w:r w:rsidR="001F5CA4">
              <w:rPr>
                <w:rFonts w:ascii="Cursif JB" w:hAnsi="Cursif JB" w:cstheme="minorHAnsi"/>
                <w:sz w:val="20"/>
              </w:rPr>
              <w:t>à Panama afin d’empêcher que les négociations sur la reddition du dictateur Noriega qui s’y était réfugié le 2 janvier 1990 ne soient écoutées. Le dictateur se rendit le 3 janvier.</w:t>
            </w:r>
          </w:p>
          <w:p w:rsidR="002026F7" w:rsidRPr="00DC4830" w:rsidRDefault="002026F7" w:rsidP="002026F7">
            <w:pPr>
              <w:tabs>
                <w:tab w:val="left" w:pos="1560"/>
                <w:tab w:val="right" w:leader="dot" w:pos="10465"/>
              </w:tabs>
              <w:jc w:val="center"/>
              <w:rPr>
                <w:rFonts w:cstheme="minorHAnsi"/>
                <w:iCs/>
                <w:sz w:val="20"/>
              </w:rPr>
            </w:pPr>
          </w:p>
        </w:tc>
      </w:tr>
    </w:tbl>
    <w:p w:rsidR="002026F7" w:rsidRDefault="002026F7" w:rsidP="002026F7">
      <w:pPr>
        <w:tabs>
          <w:tab w:val="left" w:pos="1560"/>
          <w:tab w:val="right" w:leader="dot" w:pos="10465"/>
        </w:tabs>
        <w:rPr>
          <w:rFonts w:cstheme="minorHAnsi"/>
          <w:i/>
          <w:iCs/>
          <w:sz w:val="20"/>
        </w:rPr>
      </w:pPr>
    </w:p>
    <w:p w:rsidR="002026F7" w:rsidRDefault="002026F7" w:rsidP="002026F7"/>
    <w:p w:rsidR="002026F7" w:rsidRDefault="002026F7" w:rsidP="002026F7"/>
    <w:sectPr w:rsidR="002026F7" w:rsidSect="003124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sif JB">
    <w:panose1 w:val="00000400000000000000"/>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E5F23"/>
    <w:rsid w:val="00011404"/>
    <w:rsid w:val="00024EDF"/>
    <w:rsid w:val="00033C49"/>
    <w:rsid w:val="00082145"/>
    <w:rsid w:val="00085456"/>
    <w:rsid w:val="000A461C"/>
    <w:rsid w:val="00107F9B"/>
    <w:rsid w:val="00115CF5"/>
    <w:rsid w:val="001450A1"/>
    <w:rsid w:val="00152F99"/>
    <w:rsid w:val="001679E8"/>
    <w:rsid w:val="0017259B"/>
    <w:rsid w:val="0018579C"/>
    <w:rsid w:val="001B2C21"/>
    <w:rsid w:val="001C2CDF"/>
    <w:rsid w:val="001E5F23"/>
    <w:rsid w:val="001F22AA"/>
    <w:rsid w:val="001F5CA4"/>
    <w:rsid w:val="001F6C51"/>
    <w:rsid w:val="002026F7"/>
    <w:rsid w:val="0021473E"/>
    <w:rsid w:val="0022594B"/>
    <w:rsid w:val="00236F57"/>
    <w:rsid w:val="00244B5C"/>
    <w:rsid w:val="002B39FA"/>
    <w:rsid w:val="002B3E54"/>
    <w:rsid w:val="002D0FC7"/>
    <w:rsid w:val="002F05CD"/>
    <w:rsid w:val="002F1AEE"/>
    <w:rsid w:val="002F5FC9"/>
    <w:rsid w:val="003124EE"/>
    <w:rsid w:val="00324400"/>
    <w:rsid w:val="00341F4E"/>
    <w:rsid w:val="003446C6"/>
    <w:rsid w:val="00367FD0"/>
    <w:rsid w:val="0037282F"/>
    <w:rsid w:val="00385846"/>
    <w:rsid w:val="003C45DE"/>
    <w:rsid w:val="003E31AE"/>
    <w:rsid w:val="003E437E"/>
    <w:rsid w:val="003E6D10"/>
    <w:rsid w:val="00402032"/>
    <w:rsid w:val="00403548"/>
    <w:rsid w:val="004356F2"/>
    <w:rsid w:val="0044560B"/>
    <w:rsid w:val="004A7B00"/>
    <w:rsid w:val="004F4E7F"/>
    <w:rsid w:val="005066C8"/>
    <w:rsid w:val="00511979"/>
    <w:rsid w:val="00546C5D"/>
    <w:rsid w:val="00546FB5"/>
    <w:rsid w:val="005612A7"/>
    <w:rsid w:val="005731ED"/>
    <w:rsid w:val="00593839"/>
    <w:rsid w:val="005B412C"/>
    <w:rsid w:val="005C7614"/>
    <w:rsid w:val="005D12BA"/>
    <w:rsid w:val="005D2D52"/>
    <w:rsid w:val="00602AAB"/>
    <w:rsid w:val="00654908"/>
    <w:rsid w:val="0065550E"/>
    <w:rsid w:val="006662AF"/>
    <w:rsid w:val="00676948"/>
    <w:rsid w:val="00694DA1"/>
    <w:rsid w:val="006C71B0"/>
    <w:rsid w:val="006E02F3"/>
    <w:rsid w:val="006E29AE"/>
    <w:rsid w:val="00737E8E"/>
    <w:rsid w:val="007719AB"/>
    <w:rsid w:val="007825EA"/>
    <w:rsid w:val="00785461"/>
    <w:rsid w:val="007E356B"/>
    <w:rsid w:val="007E6B77"/>
    <w:rsid w:val="008169C4"/>
    <w:rsid w:val="00821755"/>
    <w:rsid w:val="0083317E"/>
    <w:rsid w:val="00850BD2"/>
    <w:rsid w:val="00853A93"/>
    <w:rsid w:val="00853FA9"/>
    <w:rsid w:val="00863A32"/>
    <w:rsid w:val="008951E6"/>
    <w:rsid w:val="008A4EEB"/>
    <w:rsid w:val="008B278B"/>
    <w:rsid w:val="008B7AA3"/>
    <w:rsid w:val="008D0276"/>
    <w:rsid w:val="00947313"/>
    <w:rsid w:val="00965CD9"/>
    <w:rsid w:val="00984FF2"/>
    <w:rsid w:val="009855B0"/>
    <w:rsid w:val="009F1E99"/>
    <w:rsid w:val="00A1360B"/>
    <w:rsid w:val="00A13EE9"/>
    <w:rsid w:val="00A56E93"/>
    <w:rsid w:val="00A614A9"/>
    <w:rsid w:val="00A738F0"/>
    <w:rsid w:val="00A74066"/>
    <w:rsid w:val="00A879C8"/>
    <w:rsid w:val="00AC6B45"/>
    <w:rsid w:val="00AC7BC0"/>
    <w:rsid w:val="00AD45EB"/>
    <w:rsid w:val="00B14700"/>
    <w:rsid w:val="00B1752E"/>
    <w:rsid w:val="00B62923"/>
    <w:rsid w:val="00B96157"/>
    <w:rsid w:val="00C60C5F"/>
    <w:rsid w:val="00CB5FBC"/>
    <w:rsid w:val="00CC5FFC"/>
    <w:rsid w:val="00CF5FB8"/>
    <w:rsid w:val="00D007F7"/>
    <w:rsid w:val="00D06503"/>
    <w:rsid w:val="00D46147"/>
    <w:rsid w:val="00D47BF9"/>
    <w:rsid w:val="00D50751"/>
    <w:rsid w:val="00D66F4F"/>
    <w:rsid w:val="00D7370A"/>
    <w:rsid w:val="00D74328"/>
    <w:rsid w:val="00D975FF"/>
    <w:rsid w:val="00DA4E5F"/>
    <w:rsid w:val="00DB1372"/>
    <w:rsid w:val="00DD2AC3"/>
    <w:rsid w:val="00DD5A4E"/>
    <w:rsid w:val="00DD70F2"/>
    <w:rsid w:val="00DE131F"/>
    <w:rsid w:val="00DE678D"/>
    <w:rsid w:val="00E91CD6"/>
    <w:rsid w:val="00F1546F"/>
    <w:rsid w:val="00F27069"/>
    <w:rsid w:val="00F75DD9"/>
    <w:rsid w:val="00F92F4C"/>
    <w:rsid w:val="00F93136"/>
    <w:rsid w:val="00FA4BE5"/>
    <w:rsid w:val="00FA7E96"/>
    <w:rsid w:val="00FC002F"/>
    <w:rsid w:val="00FF5376"/>
    <w:rsid w:val="00FF54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23"/>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F23"/>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1E5F23"/>
    <w:pPr>
      <w:spacing w:after="0" w:line="240" w:lineRule="auto"/>
    </w:pPr>
    <w:rPr>
      <w:rFonts w:eastAsia="Times New Roman"/>
    </w:rPr>
  </w:style>
  <w:style w:type="paragraph" w:styleId="Textedebulles">
    <w:name w:val="Balloon Text"/>
    <w:basedOn w:val="Normal"/>
    <w:link w:val="TextedebullesCar"/>
    <w:uiPriority w:val="99"/>
    <w:semiHidden/>
    <w:unhideWhenUsed/>
    <w:rsid w:val="001E5F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F23"/>
    <w:rPr>
      <w:rFonts w:ascii="Tahoma" w:eastAsia="Times New Roman" w:hAnsi="Tahoma" w:cs="Tahoma"/>
      <w:sz w:val="16"/>
      <w:szCs w:val="16"/>
    </w:rPr>
  </w:style>
  <w:style w:type="character" w:styleId="Lienhypertexte">
    <w:name w:val="Hyperlink"/>
    <w:basedOn w:val="Policepardfaut"/>
    <w:uiPriority w:val="99"/>
    <w:semiHidden/>
    <w:unhideWhenUsed/>
    <w:rsid w:val="00085456"/>
    <w:rPr>
      <w:color w:val="0000FF"/>
      <w:u w:val="single"/>
    </w:rPr>
  </w:style>
  <w:style w:type="character" w:customStyle="1" w:styleId="lang-en">
    <w:name w:val="lang-en"/>
    <w:basedOn w:val="Policepardfaut"/>
    <w:rsid w:val="00947313"/>
  </w:style>
  <w:style w:type="character" w:styleId="lev">
    <w:name w:val="Strong"/>
    <w:basedOn w:val="Policepardfaut"/>
    <w:uiPriority w:val="22"/>
    <w:qFormat/>
    <w:rsid w:val="00947313"/>
    <w:rPr>
      <w:b/>
      <w:bCs/>
    </w:rPr>
  </w:style>
  <w:style w:type="character" w:customStyle="1" w:styleId="st">
    <w:name w:val="st"/>
    <w:basedOn w:val="Policepardfaut"/>
    <w:rsid w:val="00654908"/>
  </w:style>
</w:styles>
</file>

<file path=word/webSettings.xml><?xml version="1.0" encoding="utf-8"?>
<w:webSettings xmlns:r="http://schemas.openxmlformats.org/officeDocument/2006/relationships" xmlns:w="http://schemas.openxmlformats.org/wordprocessingml/2006/main">
  <w:divs>
    <w:div w:id="6396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567</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4</cp:revision>
  <cp:lastPrinted>2012-03-11T14:59:00Z</cp:lastPrinted>
  <dcterms:created xsi:type="dcterms:W3CDTF">2015-09-06T02:47:00Z</dcterms:created>
  <dcterms:modified xsi:type="dcterms:W3CDTF">2015-09-27T01:58:00Z</dcterms:modified>
</cp:coreProperties>
</file>