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shd w:val="clear" w:color="auto" w:fill="D9D9D9" w:themeFill="background1" w:themeFillShade="D9"/>
        <w:tblLook w:val="04A0"/>
      </w:tblPr>
      <w:tblGrid>
        <w:gridCol w:w="10606"/>
      </w:tblGrid>
      <w:tr w:rsidR="00F3427A" w:rsidRPr="000230FA" w:rsidTr="002E631D">
        <w:tc>
          <w:tcPr>
            <w:tcW w:w="10606" w:type="dxa"/>
            <w:shd w:val="clear" w:color="auto" w:fill="D9D9D9" w:themeFill="background1" w:themeFillShade="D9"/>
          </w:tcPr>
          <w:p w:rsidR="00F3427A" w:rsidRDefault="00705D48" w:rsidP="002E631D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 w:rsidRPr="00705D48">
              <w:rPr>
                <w:noProof/>
                <w:lang w:eastAsia="fr-FR"/>
              </w:rPr>
              <w:pict>
                <v:roundrect id="_x0000_s1026" style="position:absolute;left:0;text-align:left;margin-left:-12.75pt;margin-top:-13.5pt;width:115.5pt;height:54pt;z-index:251660288" arcsize="10923f" fillcolor="#e5dfec [663]" strokecolor="#8064a2 [3207]" strokeweight="1pt">
                  <v:stroke dashstyle="dash"/>
                  <v:shadow color="#868686"/>
                  <v:textbox style="mso-next-textbox:#_x0000_s1026">
                    <w:txbxContent>
                      <w:p w:rsidR="00F3427A" w:rsidRDefault="00F3427A" w:rsidP="00F3427A">
                        <w:r>
                          <w:t xml:space="preserve">Prénom : </w:t>
                        </w:r>
                      </w:p>
                    </w:txbxContent>
                  </v:textbox>
                </v:roundrect>
              </w:pict>
            </w:r>
            <w:r w:rsidRPr="00705D48">
              <w:rPr>
                <w:noProof/>
                <w:lang w:eastAsia="fr-FR"/>
              </w:rPr>
              <w:pict>
                <v:oval id="_x0000_s1028" style="position:absolute;left:0;text-align:left;margin-left:431.25pt;margin-top:-19.75pt;width:85.5pt;height:47.25pt;z-index:251667456" fillcolor="#e5dfec [663]" strokecolor="#8064a2 [3207]" strokeweight="1pt">
                  <v:stroke dashstyle="dash"/>
                  <v:shadow color="#868686"/>
                  <v:textbox style="mso-next-textbox:#_x0000_s1028">
                    <w:txbxContent>
                      <w:p w:rsidR="00F3427A" w:rsidRDefault="00A91D42" w:rsidP="00F3427A">
                        <w:pPr>
                          <w:jc w:val="center"/>
                        </w:pPr>
                        <w:r>
                          <w:t>CM1 période 3</w:t>
                        </w:r>
                      </w:p>
                    </w:txbxContent>
                  </v:textbox>
                </v:oval>
              </w:pict>
            </w:r>
            <w:r w:rsidR="00F3427A" w:rsidRPr="000230FA">
              <w:rPr>
                <w:rFonts w:ascii="Arial Rounded MT Bold" w:hAnsi="Arial Rounded MT Bold"/>
                <w:b/>
                <w:sz w:val="28"/>
                <w:szCs w:val="28"/>
              </w:rPr>
              <w:t>FRANÇAIS</w:t>
            </w:r>
          </w:p>
          <w:p w:rsidR="00F3427A" w:rsidRDefault="00F3427A" w:rsidP="002E631D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  <w:r>
              <w:rPr>
                <w:rFonts w:ascii="Arial Rounded MT Bold" w:hAnsi="Arial Rounded MT Bold"/>
                <w:b/>
                <w:sz w:val="28"/>
                <w:szCs w:val="28"/>
              </w:rPr>
              <w:t>évaluation</w:t>
            </w:r>
          </w:p>
          <w:p w:rsidR="00F3427A" w:rsidRPr="000230FA" w:rsidRDefault="00F3427A" w:rsidP="002E631D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8"/>
                <w:szCs w:val="28"/>
              </w:rPr>
            </w:pPr>
          </w:p>
        </w:tc>
      </w:tr>
    </w:tbl>
    <w:p w:rsidR="00F3427A" w:rsidRDefault="00F3427A" w:rsidP="00F3427A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534"/>
        <w:gridCol w:w="8034"/>
        <w:gridCol w:w="527"/>
        <w:gridCol w:w="523"/>
        <w:gridCol w:w="522"/>
        <w:gridCol w:w="542"/>
      </w:tblGrid>
      <w:tr w:rsidR="00F3427A" w:rsidRPr="008B0C96" w:rsidTr="002E631D">
        <w:tc>
          <w:tcPr>
            <w:tcW w:w="534" w:type="dxa"/>
          </w:tcPr>
          <w:p w:rsidR="00F3427A" w:rsidRPr="008B0C96" w:rsidRDefault="00F3427A" w:rsidP="002E63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Q.</w:t>
            </w:r>
          </w:p>
        </w:tc>
        <w:tc>
          <w:tcPr>
            <w:tcW w:w="10148" w:type="dxa"/>
            <w:gridSpan w:val="5"/>
            <w:shd w:val="clear" w:color="auto" w:fill="E5DFEC" w:themeFill="accent4" w:themeFillTint="33"/>
          </w:tcPr>
          <w:p w:rsidR="00F3427A" w:rsidRPr="008B0C96" w:rsidRDefault="00F3427A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4F29" w:rsidRPr="008B0C96" w:rsidTr="004B45F0">
        <w:trPr>
          <w:trHeight w:val="344"/>
        </w:trPr>
        <w:tc>
          <w:tcPr>
            <w:tcW w:w="534" w:type="dxa"/>
          </w:tcPr>
          <w:p w:rsidR="00C34F29" w:rsidRPr="008B0C96" w:rsidRDefault="00C34F29" w:rsidP="002E63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34" w:type="dxa"/>
          </w:tcPr>
          <w:p w:rsidR="00C34F29" w:rsidRPr="00EE1A04" w:rsidRDefault="00C34F29" w:rsidP="004B45F0">
            <w:pPr>
              <w:spacing w:line="240" w:lineRule="auto"/>
              <w:ind w:hanging="33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Accord Sujet-verbe</w:t>
            </w:r>
          </w:p>
        </w:tc>
        <w:tc>
          <w:tcPr>
            <w:tcW w:w="527" w:type="dxa"/>
          </w:tcPr>
          <w:p w:rsidR="00C34F29" w:rsidRPr="008B0C96" w:rsidRDefault="00C34F29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C34F29" w:rsidRPr="008B0C96" w:rsidRDefault="00C34F29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C34F29" w:rsidRPr="008B0C96" w:rsidRDefault="00C34F29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C34F29" w:rsidRPr="008B0C96" w:rsidRDefault="00C34F29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  <w:tr w:rsidR="00C34F29" w:rsidRPr="008B0C96" w:rsidTr="002E631D">
        <w:tc>
          <w:tcPr>
            <w:tcW w:w="534" w:type="dxa"/>
          </w:tcPr>
          <w:p w:rsidR="00C34F29" w:rsidRPr="00AA4AB5" w:rsidRDefault="00C34F29" w:rsidP="002E631D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2-3</w:t>
            </w:r>
          </w:p>
        </w:tc>
        <w:tc>
          <w:tcPr>
            <w:tcW w:w="8034" w:type="dxa"/>
          </w:tcPr>
          <w:p w:rsidR="00C34F29" w:rsidRPr="00EE1A04" w:rsidRDefault="00C34F29" w:rsidP="004B45F0">
            <w:pPr>
              <w:spacing w:line="240" w:lineRule="auto"/>
              <w:ind w:hanging="33"/>
              <w:rPr>
                <w:rFonts w:ascii="Bookman Old Style" w:hAnsi="Bookman Old Style"/>
                <w:sz w:val="16"/>
                <w:szCs w:val="16"/>
              </w:rPr>
            </w:pPr>
            <w:r w:rsidRPr="00C34F29">
              <w:rPr>
                <w:rFonts w:ascii="Bookman Old Style" w:hAnsi="Bookman Old Style"/>
                <w:sz w:val="16"/>
                <w:szCs w:val="16"/>
              </w:rPr>
              <w:t>Maîtriser quelques relations de sens entre les mots.</w:t>
            </w:r>
          </w:p>
        </w:tc>
        <w:tc>
          <w:tcPr>
            <w:tcW w:w="527" w:type="dxa"/>
          </w:tcPr>
          <w:p w:rsidR="00C34F29" w:rsidRPr="008B0C96" w:rsidRDefault="00C34F29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C34F29" w:rsidRPr="008B0C96" w:rsidRDefault="00C34F29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C34F29" w:rsidRPr="008B0C96" w:rsidRDefault="00C34F29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C34F29" w:rsidRPr="008B0C96" w:rsidRDefault="00C34F29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  <w:tr w:rsidR="00C34F29" w:rsidRPr="00DD5EED" w:rsidTr="00DE70A6">
        <w:tc>
          <w:tcPr>
            <w:tcW w:w="534" w:type="dxa"/>
          </w:tcPr>
          <w:p w:rsidR="00C34F29" w:rsidRPr="00DD5EED" w:rsidRDefault="00C34F29" w:rsidP="002E631D">
            <w:pPr>
              <w:spacing w:after="0" w:line="0" w:lineRule="atLeas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8034" w:type="dxa"/>
          </w:tcPr>
          <w:p w:rsidR="00C34F29" w:rsidRPr="00314986" w:rsidRDefault="00C34F29" w:rsidP="004B45F0">
            <w:pPr>
              <w:spacing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V4 : </w:t>
            </w:r>
            <w:r w:rsidRPr="00C34F29">
              <w:rPr>
                <w:rFonts w:ascii="Bookman Old Style" w:hAnsi="Bookman Old Style"/>
                <w:sz w:val="16"/>
                <w:szCs w:val="16"/>
              </w:rPr>
              <w:t>Commencer à identifier les différents niveaux de langue.</w:t>
            </w:r>
          </w:p>
        </w:tc>
        <w:tc>
          <w:tcPr>
            <w:tcW w:w="527" w:type="dxa"/>
          </w:tcPr>
          <w:p w:rsidR="00C34F29" w:rsidRPr="008B0C96" w:rsidRDefault="00C34F29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C34F29" w:rsidRPr="008B0C96" w:rsidRDefault="00C34F29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C34F29" w:rsidRPr="008B0C96" w:rsidRDefault="00C34F29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C34F29" w:rsidRPr="008B0C96" w:rsidRDefault="00C34F29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  <w:tr w:rsidR="00C34F29" w:rsidRPr="00DD5EED" w:rsidTr="002E631D">
        <w:tc>
          <w:tcPr>
            <w:tcW w:w="534" w:type="dxa"/>
          </w:tcPr>
          <w:p w:rsidR="00C34F29" w:rsidRPr="00DD5EED" w:rsidRDefault="00C34F29" w:rsidP="002E631D">
            <w:pPr>
              <w:spacing w:after="0" w:line="0" w:lineRule="atLeas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8034" w:type="dxa"/>
          </w:tcPr>
          <w:p w:rsidR="00C34F29" w:rsidRPr="00314986" w:rsidRDefault="00C34F29" w:rsidP="004B45F0">
            <w:pPr>
              <w:spacing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G3 :</w:t>
            </w:r>
            <w:r>
              <w:t xml:space="preserve"> </w:t>
            </w:r>
            <w:r w:rsidRPr="00C34F29">
              <w:rPr>
                <w:rFonts w:ascii="Bookman Old Style" w:hAnsi="Bookman Old Style"/>
                <w:sz w:val="16"/>
                <w:szCs w:val="16"/>
              </w:rPr>
              <w:t xml:space="preserve">Distinguer selon leur nature les mots des classes déjà connues, ainsi que les déterminants démonstratifs, </w:t>
            </w:r>
            <w:proofErr w:type="spellStart"/>
            <w:r w:rsidRPr="00C34F29">
              <w:rPr>
                <w:rFonts w:ascii="Bookman Old Style" w:hAnsi="Bookman Old Style"/>
                <w:sz w:val="16"/>
                <w:szCs w:val="16"/>
              </w:rPr>
              <w:t>interrogatifs</w:t>
            </w:r>
            <w:proofErr w:type="gramStart"/>
            <w:r w:rsidRPr="00C34F29">
              <w:rPr>
                <w:rFonts w:ascii="Bookman Old Style" w:hAnsi="Bookman Old Style"/>
                <w:sz w:val="16"/>
                <w:szCs w:val="16"/>
              </w:rPr>
              <w:t>,les</w:t>
            </w:r>
            <w:proofErr w:type="spellEnd"/>
            <w:proofErr w:type="gramEnd"/>
            <w:r w:rsidRPr="00C34F29">
              <w:rPr>
                <w:rFonts w:ascii="Bookman Old Style" w:hAnsi="Bookman Old Style"/>
                <w:sz w:val="16"/>
                <w:szCs w:val="16"/>
              </w:rPr>
              <w:t xml:space="preserve"> pronoms personnels (sauf en, y), les pronoms relatifs (qui, que), les adverbes (de lieu, de temps, de manière), les négations.</w:t>
            </w:r>
          </w:p>
        </w:tc>
        <w:tc>
          <w:tcPr>
            <w:tcW w:w="527" w:type="dxa"/>
          </w:tcPr>
          <w:p w:rsidR="00C34F29" w:rsidRPr="008B0C96" w:rsidRDefault="00C34F29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C34F29" w:rsidRPr="008B0C96" w:rsidRDefault="00C34F29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C34F29" w:rsidRPr="008B0C96" w:rsidRDefault="00C34F29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C34F29" w:rsidRPr="008B0C96" w:rsidRDefault="00C34F29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  <w:tr w:rsidR="00314986" w:rsidRPr="00DD5EED" w:rsidTr="002E631D">
        <w:tc>
          <w:tcPr>
            <w:tcW w:w="534" w:type="dxa"/>
          </w:tcPr>
          <w:p w:rsidR="00314986" w:rsidRPr="00DD5EED" w:rsidRDefault="00C34F29" w:rsidP="002E631D">
            <w:pPr>
              <w:spacing w:after="0" w:line="0" w:lineRule="atLeas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6-7</w:t>
            </w:r>
          </w:p>
        </w:tc>
        <w:tc>
          <w:tcPr>
            <w:tcW w:w="8034" w:type="dxa"/>
          </w:tcPr>
          <w:p w:rsidR="00314986" w:rsidRPr="00EE1A04" w:rsidRDefault="00C34F29" w:rsidP="004B45F0">
            <w:pPr>
              <w:spacing w:line="240" w:lineRule="auto"/>
              <w:ind w:hanging="33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G11 :</w:t>
            </w:r>
            <w:r>
              <w:t xml:space="preserve"> </w:t>
            </w:r>
            <w:r w:rsidRPr="00C34F29">
              <w:rPr>
                <w:rFonts w:ascii="Bookman Old Style" w:hAnsi="Bookman Old Style"/>
                <w:sz w:val="16"/>
                <w:szCs w:val="16"/>
              </w:rPr>
              <w:t>Le groupe nominal : manipulation de la proposition relative (ajout, suppression, substitution à l'adjectif ou au complément de nom et inversement).</w:t>
            </w:r>
          </w:p>
        </w:tc>
        <w:tc>
          <w:tcPr>
            <w:tcW w:w="527" w:type="dxa"/>
          </w:tcPr>
          <w:p w:rsidR="00314986" w:rsidRPr="008B0C96" w:rsidRDefault="0031498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314986" w:rsidRPr="008B0C96" w:rsidRDefault="0031498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314986" w:rsidRPr="008B0C96" w:rsidRDefault="0031498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314986" w:rsidRPr="008B0C96" w:rsidRDefault="0031498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  <w:tr w:rsidR="00314986" w:rsidRPr="00DD5EED" w:rsidTr="002E631D">
        <w:tc>
          <w:tcPr>
            <w:tcW w:w="534" w:type="dxa"/>
          </w:tcPr>
          <w:p w:rsidR="00314986" w:rsidRPr="00DD5EED" w:rsidRDefault="00C34F29" w:rsidP="002E631D">
            <w:pPr>
              <w:spacing w:after="0" w:line="0" w:lineRule="atLeas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8034" w:type="dxa"/>
          </w:tcPr>
          <w:p w:rsidR="00314986" w:rsidRPr="00EE1A04" w:rsidRDefault="00C34F29" w:rsidP="002E631D">
            <w:pPr>
              <w:ind w:hanging="33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G20 : </w:t>
            </w:r>
            <w:r w:rsidRPr="00C34F29">
              <w:rPr>
                <w:rFonts w:ascii="Bookman Old Style" w:hAnsi="Bookman Old Style"/>
                <w:sz w:val="16"/>
                <w:szCs w:val="16"/>
              </w:rPr>
              <w:t>Connaître la règle de l'accord de l'adjectif (épithète ou attribut) avec le nom.</w:t>
            </w:r>
          </w:p>
        </w:tc>
        <w:tc>
          <w:tcPr>
            <w:tcW w:w="527" w:type="dxa"/>
          </w:tcPr>
          <w:p w:rsidR="00314986" w:rsidRPr="008B0C96" w:rsidRDefault="0031498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314986" w:rsidRPr="008B0C96" w:rsidRDefault="0031498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2</w:t>
            </w:r>
          </w:p>
        </w:tc>
        <w:tc>
          <w:tcPr>
            <w:tcW w:w="522" w:type="dxa"/>
          </w:tcPr>
          <w:p w:rsidR="00314986" w:rsidRPr="008B0C96" w:rsidRDefault="0031498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3</w:t>
            </w:r>
          </w:p>
        </w:tc>
        <w:tc>
          <w:tcPr>
            <w:tcW w:w="542" w:type="dxa"/>
          </w:tcPr>
          <w:p w:rsidR="00314986" w:rsidRPr="008B0C96" w:rsidRDefault="00314986" w:rsidP="002E631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B0C96">
              <w:rPr>
                <w:sz w:val="24"/>
                <w:szCs w:val="24"/>
              </w:rPr>
              <w:t>4</w:t>
            </w:r>
          </w:p>
        </w:tc>
      </w:tr>
    </w:tbl>
    <w:p w:rsidR="00F3427A" w:rsidRDefault="00705D48" w:rsidP="00F3427A">
      <w:r>
        <w:rPr>
          <w:noProof/>
          <w:lang w:eastAsia="fr-FR"/>
        </w:rPr>
        <w:pict>
          <v:roundrect id="_x0000_s1027" style="position:absolute;margin-left:-8.25pt;margin-top:19.15pt;width:534.75pt;height:23.25pt;z-index:251668480;mso-position-horizontal-relative:text;mso-position-vertical-relative:text" arcsize="10923f" fillcolor="#d8d8d8 [2732]">
            <v:textbox>
              <w:txbxContent>
                <w:p w:rsidR="00F3427A" w:rsidRDefault="00043AF6" w:rsidP="00F3427A">
                  <w:pPr>
                    <w:jc w:val="center"/>
                  </w:pPr>
                  <w:r>
                    <w:t>Accord sujet-verbe</w:t>
                  </w:r>
                </w:p>
              </w:txbxContent>
            </v:textbox>
          </v:roundrect>
        </w:pict>
      </w:r>
    </w:p>
    <w:p w:rsidR="00F3427A" w:rsidRDefault="00F3427A" w:rsidP="00F3427A"/>
    <w:p w:rsidR="00C9434C" w:rsidRDefault="00314986" w:rsidP="00C9434C">
      <w:pPr>
        <w:pStyle w:val="Default"/>
        <w:rPr>
          <w:rFonts w:ascii="Bookman Old Style" w:hAnsi="Bookman Old Style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>1/</w:t>
      </w:r>
      <w:r w:rsidR="00A91D42">
        <w:rPr>
          <w:rFonts w:ascii="Bookman Old Style" w:hAnsi="Bookman Old Style"/>
          <w:b/>
          <w:bCs/>
          <w:u w:val="single"/>
        </w:rPr>
        <w:t>Complète ces phrases en conjuguant les verbes entre parenthèses au présent de l’indicatif :</w:t>
      </w:r>
    </w:p>
    <w:p w:rsidR="00C9434C" w:rsidRPr="00C9434C" w:rsidRDefault="00C9434C" w:rsidP="00C9434C">
      <w:pPr>
        <w:pStyle w:val="Default"/>
        <w:rPr>
          <w:rFonts w:ascii="Bookman Old Style" w:hAnsi="Bookman Old Style"/>
          <w:u w:val="single"/>
        </w:rPr>
      </w:pPr>
    </w:p>
    <w:p w:rsidR="00314986" w:rsidRDefault="00956B9B" w:rsidP="00314986">
      <w:pPr>
        <w:spacing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fr-FR"/>
        </w:rPr>
        <w:pict>
          <v:roundrect id="_x0000_s1064" style="position:absolute;margin-left:-8.25pt;margin-top:129.05pt;width:534.75pt;height:23.25pt;z-index:251688960;mso-position-horizontal-relative:text;mso-position-vertical-relative:text" arcsize="10923f" fillcolor="#d8d8d8 [2732]">
            <v:textbox>
              <w:txbxContent>
                <w:p w:rsidR="00043AF6" w:rsidRDefault="00043AF6" w:rsidP="00043AF6">
                  <w:pPr>
                    <w:jc w:val="center"/>
                  </w:pPr>
                  <w:r>
                    <w:t>Synonymes et mots de sens contraires</w:t>
                  </w:r>
                </w:p>
              </w:txbxContent>
            </v:textbox>
          </v:roundrect>
        </w:pict>
      </w:r>
      <w:r w:rsidR="00A91D42">
        <w:rPr>
          <w:rFonts w:ascii="Bookman Old Style" w:hAnsi="Bookman Old Style"/>
          <w:sz w:val="24"/>
          <w:szCs w:val="24"/>
        </w:rPr>
        <w:t>Le petit garçon</w:t>
      </w:r>
      <w:r w:rsidR="00314986" w:rsidRPr="00F11E0B">
        <w:rPr>
          <w:rFonts w:ascii="Bookman Old Style" w:hAnsi="Bookman Old Style"/>
          <w:sz w:val="24"/>
          <w:szCs w:val="24"/>
        </w:rPr>
        <w:t xml:space="preserve"> (</w:t>
      </w:r>
      <w:r w:rsidR="00A91D42">
        <w:rPr>
          <w:rFonts w:ascii="Bookman Old Style" w:hAnsi="Bookman Old Style"/>
          <w:i/>
          <w:sz w:val="24"/>
          <w:szCs w:val="24"/>
        </w:rPr>
        <w:t>échapper</w:t>
      </w:r>
      <w:r w:rsidR="00314986" w:rsidRPr="00F11E0B">
        <w:rPr>
          <w:rFonts w:ascii="Bookman Old Style" w:hAnsi="Bookman Old Style"/>
          <w:sz w:val="24"/>
          <w:szCs w:val="24"/>
        </w:rPr>
        <w:t xml:space="preserve">) </w:t>
      </w:r>
      <w:r w:rsidR="00314986">
        <w:rPr>
          <w:rFonts w:ascii="Bookman Old Style" w:hAnsi="Bookman Old Style"/>
          <w:sz w:val="24"/>
          <w:szCs w:val="24"/>
        </w:rPr>
        <w:t>………………………</w:t>
      </w:r>
      <w:r w:rsidR="00A91D42">
        <w:rPr>
          <w:rFonts w:ascii="Bookman Old Style" w:hAnsi="Bookman Old Style"/>
          <w:sz w:val="24"/>
          <w:szCs w:val="24"/>
        </w:rPr>
        <w:t xml:space="preserve">à l’ogre et </w:t>
      </w:r>
      <w:r w:rsidR="00314986" w:rsidRPr="00F11E0B">
        <w:rPr>
          <w:rFonts w:ascii="Bookman Old Style" w:hAnsi="Bookman Old Style"/>
          <w:sz w:val="24"/>
          <w:szCs w:val="24"/>
        </w:rPr>
        <w:t xml:space="preserve"> (</w:t>
      </w:r>
      <w:proofErr w:type="gramStart"/>
      <w:r w:rsidR="00A91D42">
        <w:rPr>
          <w:rFonts w:ascii="Bookman Old Style" w:hAnsi="Bookman Old Style"/>
          <w:i/>
          <w:sz w:val="24"/>
          <w:szCs w:val="24"/>
        </w:rPr>
        <w:t xml:space="preserve">s’abriter </w:t>
      </w:r>
      <w:r w:rsidR="00314986" w:rsidRPr="00F11E0B">
        <w:rPr>
          <w:rFonts w:ascii="Bookman Old Style" w:hAnsi="Bookman Old Style"/>
          <w:sz w:val="24"/>
          <w:szCs w:val="24"/>
        </w:rPr>
        <w:t>)</w:t>
      </w:r>
      <w:proofErr w:type="gramEnd"/>
      <w:r w:rsidR="00314986" w:rsidRPr="00F11E0B">
        <w:rPr>
          <w:rFonts w:ascii="Bookman Old Style" w:hAnsi="Bookman Old Style"/>
          <w:sz w:val="24"/>
          <w:szCs w:val="24"/>
        </w:rPr>
        <w:t xml:space="preserve"> </w:t>
      </w:r>
      <w:r w:rsidR="00314986">
        <w:rPr>
          <w:rFonts w:ascii="Bookman Old Style" w:hAnsi="Bookman Old Style"/>
          <w:sz w:val="24"/>
          <w:szCs w:val="24"/>
        </w:rPr>
        <w:t>……………………..</w:t>
      </w:r>
      <w:r w:rsidR="00A91D42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A91D42">
        <w:rPr>
          <w:rFonts w:ascii="Bookman Old Style" w:hAnsi="Bookman Old Style"/>
          <w:sz w:val="24"/>
          <w:szCs w:val="24"/>
        </w:rPr>
        <w:t>sous</w:t>
      </w:r>
      <w:proofErr w:type="gramEnd"/>
      <w:r w:rsidR="00A91D42">
        <w:rPr>
          <w:rFonts w:ascii="Bookman Old Style" w:hAnsi="Bookman Old Style"/>
          <w:sz w:val="24"/>
          <w:szCs w:val="24"/>
        </w:rPr>
        <w:t xml:space="preserve"> un rocher creux</w:t>
      </w:r>
      <w:r w:rsidR="00314986" w:rsidRPr="00F11E0B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/ </w:t>
      </w:r>
      <w:r w:rsidR="00A91D42">
        <w:rPr>
          <w:rFonts w:ascii="Bookman Old Style" w:hAnsi="Bookman Old Style"/>
          <w:sz w:val="24"/>
          <w:szCs w:val="24"/>
        </w:rPr>
        <w:t xml:space="preserve">Les </w:t>
      </w:r>
      <w:proofErr w:type="gramStart"/>
      <w:r w:rsidR="00A91D42">
        <w:rPr>
          <w:rFonts w:ascii="Bookman Old Style" w:hAnsi="Bookman Old Style"/>
          <w:sz w:val="24"/>
          <w:szCs w:val="24"/>
        </w:rPr>
        <w:t>marins</w:t>
      </w:r>
      <w:r w:rsidR="00314986" w:rsidRPr="00F11E0B">
        <w:rPr>
          <w:rFonts w:ascii="Bookman Old Style" w:hAnsi="Bookman Old Style"/>
          <w:sz w:val="24"/>
          <w:szCs w:val="24"/>
        </w:rPr>
        <w:t>(</w:t>
      </w:r>
      <w:proofErr w:type="gramEnd"/>
      <w:r w:rsidR="00A91D42">
        <w:rPr>
          <w:rFonts w:ascii="Bookman Old Style" w:hAnsi="Bookman Old Style"/>
          <w:i/>
          <w:sz w:val="24"/>
          <w:szCs w:val="24"/>
        </w:rPr>
        <w:t>monter</w:t>
      </w:r>
      <w:r w:rsidR="00314986" w:rsidRPr="00F11E0B">
        <w:rPr>
          <w:rFonts w:ascii="Bookman Old Style" w:hAnsi="Bookman Old Style"/>
          <w:sz w:val="24"/>
          <w:szCs w:val="24"/>
        </w:rPr>
        <w:t xml:space="preserve">) </w:t>
      </w:r>
      <w:r w:rsidR="00314986">
        <w:rPr>
          <w:rFonts w:ascii="Bookman Old Style" w:hAnsi="Bookman Old Style"/>
          <w:sz w:val="24"/>
          <w:szCs w:val="24"/>
        </w:rPr>
        <w:t>……………………………………</w:t>
      </w:r>
      <w:r w:rsidR="00A91D42">
        <w:rPr>
          <w:rFonts w:ascii="Bookman Old Style" w:hAnsi="Bookman Old Style"/>
          <w:sz w:val="24"/>
          <w:szCs w:val="24"/>
        </w:rPr>
        <w:t xml:space="preserve">sur le pont et (hisser) …………………….. </w:t>
      </w:r>
      <w:proofErr w:type="gramStart"/>
      <w:r w:rsidR="00A91D42">
        <w:rPr>
          <w:rFonts w:ascii="Bookman Old Style" w:hAnsi="Bookman Old Style"/>
          <w:sz w:val="24"/>
          <w:szCs w:val="24"/>
        </w:rPr>
        <w:t>la</w:t>
      </w:r>
      <w:proofErr w:type="gramEnd"/>
      <w:r w:rsidR="00A91D42">
        <w:rPr>
          <w:rFonts w:ascii="Bookman Old Style" w:hAnsi="Bookman Old Style"/>
          <w:sz w:val="24"/>
          <w:szCs w:val="24"/>
        </w:rPr>
        <w:t xml:space="preserve"> voile</w:t>
      </w:r>
      <w:r w:rsidR="00314986" w:rsidRPr="00F11E0B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/</w:t>
      </w:r>
      <w:r w:rsidR="00A91D42">
        <w:rPr>
          <w:rFonts w:ascii="Bookman Old Style" w:hAnsi="Bookman Old Style"/>
          <w:sz w:val="24"/>
          <w:szCs w:val="24"/>
        </w:rPr>
        <w:t>Vous</w:t>
      </w:r>
      <w:r w:rsidR="00314986" w:rsidRPr="00F11E0B">
        <w:rPr>
          <w:rFonts w:ascii="Bookman Old Style" w:hAnsi="Bookman Old Style"/>
          <w:sz w:val="24"/>
          <w:szCs w:val="24"/>
        </w:rPr>
        <w:t xml:space="preserve"> (</w:t>
      </w:r>
      <w:r w:rsidR="00A91D42">
        <w:rPr>
          <w:rFonts w:ascii="Bookman Old Style" w:hAnsi="Bookman Old Style"/>
          <w:i/>
          <w:sz w:val="24"/>
          <w:szCs w:val="24"/>
        </w:rPr>
        <w:t>coller</w:t>
      </w:r>
      <w:r w:rsidR="00314986" w:rsidRPr="00F11E0B">
        <w:rPr>
          <w:rFonts w:ascii="Bookman Old Style" w:hAnsi="Bookman Old Style"/>
          <w:sz w:val="24"/>
          <w:szCs w:val="24"/>
        </w:rPr>
        <w:t>)</w:t>
      </w:r>
      <w:r w:rsidR="00043AF6">
        <w:rPr>
          <w:rFonts w:ascii="Bookman Old Style" w:hAnsi="Bookman Old Style"/>
          <w:sz w:val="24"/>
          <w:szCs w:val="24"/>
        </w:rPr>
        <w:t xml:space="preserve"> </w:t>
      </w:r>
      <w:r w:rsidR="00314986">
        <w:rPr>
          <w:rFonts w:ascii="Bookman Old Style" w:hAnsi="Bookman Old Style"/>
          <w:sz w:val="24"/>
          <w:szCs w:val="24"/>
        </w:rPr>
        <w:t>……………………………….</w:t>
      </w:r>
      <w:r w:rsidR="00043AF6">
        <w:rPr>
          <w:rFonts w:ascii="Bookman Old Style" w:hAnsi="Bookman Old Style"/>
          <w:sz w:val="24"/>
          <w:szCs w:val="24"/>
        </w:rPr>
        <w:t>le timbre, (fermer)</w:t>
      </w:r>
      <w:r w:rsidR="00043AF6" w:rsidRPr="00043AF6">
        <w:rPr>
          <w:rFonts w:ascii="Bookman Old Style" w:hAnsi="Bookman Old Style"/>
          <w:sz w:val="24"/>
          <w:szCs w:val="24"/>
        </w:rPr>
        <w:t xml:space="preserve"> </w:t>
      </w:r>
      <w:r w:rsidR="00043AF6">
        <w:rPr>
          <w:rFonts w:ascii="Bookman Old Style" w:hAnsi="Bookman Old Style"/>
          <w:sz w:val="24"/>
          <w:szCs w:val="24"/>
        </w:rPr>
        <w:t xml:space="preserve">…………………….. </w:t>
      </w:r>
      <w:proofErr w:type="gramStart"/>
      <w:r w:rsidR="00043AF6">
        <w:rPr>
          <w:rFonts w:ascii="Bookman Old Style" w:hAnsi="Bookman Old Style"/>
          <w:sz w:val="24"/>
          <w:szCs w:val="24"/>
        </w:rPr>
        <w:t>l’enveloppe</w:t>
      </w:r>
      <w:proofErr w:type="gramEnd"/>
      <w:r w:rsidR="00043AF6">
        <w:rPr>
          <w:rFonts w:ascii="Bookman Old Style" w:hAnsi="Bookman Old Style"/>
          <w:sz w:val="24"/>
          <w:szCs w:val="24"/>
        </w:rPr>
        <w:t xml:space="preserve"> et (poster) …………………….. </w:t>
      </w:r>
      <w:proofErr w:type="gramStart"/>
      <w:r w:rsidR="00043AF6">
        <w:rPr>
          <w:rFonts w:ascii="Bookman Old Style" w:hAnsi="Bookman Old Style"/>
          <w:sz w:val="24"/>
          <w:szCs w:val="24"/>
        </w:rPr>
        <w:t>la</w:t>
      </w:r>
      <w:proofErr w:type="gramEnd"/>
      <w:r w:rsidR="00043AF6">
        <w:rPr>
          <w:rFonts w:ascii="Bookman Old Style" w:hAnsi="Bookman Old Style"/>
          <w:sz w:val="24"/>
          <w:szCs w:val="24"/>
        </w:rPr>
        <w:t xml:space="preserve"> lettre.</w:t>
      </w:r>
      <w:r>
        <w:rPr>
          <w:rFonts w:ascii="Bookman Old Style" w:hAnsi="Bookman Old Style"/>
          <w:sz w:val="24"/>
          <w:szCs w:val="24"/>
        </w:rPr>
        <w:t xml:space="preserve"> /</w:t>
      </w:r>
      <w:r w:rsidR="00043AF6">
        <w:rPr>
          <w:rFonts w:ascii="Bookman Old Style" w:hAnsi="Bookman Old Style"/>
          <w:sz w:val="24"/>
          <w:szCs w:val="24"/>
        </w:rPr>
        <w:t>Marc et Sébastien</w:t>
      </w:r>
      <w:r w:rsidR="00314986" w:rsidRPr="00F11E0B">
        <w:rPr>
          <w:rFonts w:ascii="Bookman Old Style" w:hAnsi="Bookman Old Style"/>
          <w:sz w:val="24"/>
          <w:szCs w:val="24"/>
        </w:rPr>
        <w:t xml:space="preserve"> (</w:t>
      </w:r>
      <w:r w:rsidR="00043AF6">
        <w:rPr>
          <w:rFonts w:ascii="Bookman Old Style" w:hAnsi="Bookman Old Style"/>
          <w:i/>
          <w:sz w:val="24"/>
          <w:szCs w:val="24"/>
        </w:rPr>
        <w:t>plonger</w:t>
      </w:r>
      <w:r w:rsidR="00314986" w:rsidRPr="00F11E0B">
        <w:rPr>
          <w:rFonts w:ascii="Bookman Old Style" w:hAnsi="Bookman Old Style"/>
          <w:sz w:val="24"/>
          <w:szCs w:val="24"/>
        </w:rPr>
        <w:t xml:space="preserve">) </w:t>
      </w:r>
      <w:proofErr w:type="gramStart"/>
      <w:r w:rsidR="00314986">
        <w:rPr>
          <w:rFonts w:ascii="Bookman Old Style" w:hAnsi="Bookman Old Style"/>
          <w:sz w:val="24"/>
          <w:szCs w:val="24"/>
        </w:rPr>
        <w:t>…………………………….</w:t>
      </w:r>
      <w:r w:rsidR="00043AF6">
        <w:rPr>
          <w:rFonts w:ascii="Bookman Old Style" w:hAnsi="Bookman Old Style"/>
          <w:sz w:val="24"/>
          <w:szCs w:val="24"/>
        </w:rPr>
        <w:t>,</w:t>
      </w:r>
      <w:proofErr w:type="gramEnd"/>
      <w:r w:rsidR="00043AF6">
        <w:rPr>
          <w:rFonts w:ascii="Bookman Old Style" w:hAnsi="Bookman Old Style"/>
          <w:sz w:val="24"/>
          <w:szCs w:val="24"/>
        </w:rPr>
        <w:t xml:space="preserve"> (nager) …………………….. </w:t>
      </w:r>
      <w:proofErr w:type="gramStart"/>
      <w:r w:rsidR="00043AF6">
        <w:rPr>
          <w:rFonts w:ascii="Bookman Old Style" w:hAnsi="Bookman Old Style"/>
          <w:sz w:val="24"/>
          <w:szCs w:val="24"/>
        </w:rPr>
        <w:t>rapidement</w:t>
      </w:r>
      <w:proofErr w:type="gramEnd"/>
      <w:r w:rsidR="00043AF6">
        <w:rPr>
          <w:rFonts w:ascii="Bookman Old Style" w:hAnsi="Bookman Old Style"/>
          <w:sz w:val="24"/>
          <w:szCs w:val="24"/>
        </w:rPr>
        <w:t xml:space="preserve"> et (arriver) …………………….. </w:t>
      </w:r>
      <w:proofErr w:type="gramStart"/>
      <w:r w:rsidR="00043AF6">
        <w:rPr>
          <w:rFonts w:ascii="Bookman Old Style" w:hAnsi="Bookman Old Style"/>
          <w:sz w:val="24"/>
          <w:szCs w:val="24"/>
        </w:rPr>
        <w:t>les</w:t>
      </w:r>
      <w:proofErr w:type="gramEnd"/>
      <w:r w:rsidR="00043AF6">
        <w:rPr>
          <w:rFonts w:ascii="Bookman Old Style" w:hAnsi="Bookman Old Style"/>
          <w:sz w:val="24"/>
          <w:szCs w:val="24"/>
        </w:rPr>
        <w:t xml:space="preserve"> premiers</w:t>
      </w:r>
      <w:r w:rsidR="00314986" w:rsidRPr="00F11E0B">
        <w:rPr>
          <w:rFonts w:ascii="Bookman Old Style" w:hAnsi="Bookman Old Style"/>
          <w:sz w:val="24"/>
          <w:szCs w:val="24"/>
        </w:rPr>
        <w:t>.</w:t>
      </w:r>
    </w:p>
    <w:p w:rsidR="00043AF6" w:rsidRPr="00F11E0B" w:rsidRDefault="00043AF6" w:rsidP="00314986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314986" w:rsidRDefault="00314986" w:rsidP="00314986">
      <w:pPr>
        <w:rPr>
          <w:rFonts w:ascii="Bookman Old Style" w:hAnsi="Bookman Old Style"/>
          <w:b/>
          <w:sz w:val="24"/>
          <w:szCs w:val="24"/>
          <w:u w:val="single"/>
        </w:rPr>
      </w:pPr>
      <w:r w:rsidRPr="00314986">
        <w:rPr>
          <w:rFonts w:ascii="Bookman Old Style" w:hAnsi="Bookman Old Style"/>
          <w:b/>
          <w:sz w:val="24"/>
          <w:szCs w:val="24"/>
          <w:u w:val="single"/>
        </w:rPr>
        <w:t>2/</w:t>
      </w:r>
      <w:r w:rsidR="00043AF6">
        <w:rPr>
          <w:rFonts w:ascii="Bookman Old Style" w:hAnsi="Bookman Old Style"/>
          <w:b/>
          <w:sz w:val="24"/>
          <w:szCs w:val="24"/>
          <w:u w:val="single"/>
        </w:rPr>
        <w:t>Remplace le verbe faire par un synonyme qui convient :</w:t>
      </w:r>
      <w:r w:rsidRPr="0031498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</w:p>
    <w:p w:rsidR="00043AF6" w:rsidRDefault="00043AF6" w:rsidP="0031498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Charlotte et toi faites un château de sable. →…………………………………………………….</w:t>
      </w:r>
    </w:p>
    <w:p w:rsidR="00043AF6" w:rsidRDefault="00043AF6" w:rsidP="0031498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Pour le dessert, tu fais une tarte aux pommes. →……………………………………………….</w:t>
      </w:r>
    </w:p>
    <w:p w:rsidR="00043AF6" w:rsidRDefault="00043AF6" w:rsidP="0031498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La Tour Eiffel fait 324 mètres de haut.</w:t>
      </w:r>
      <w:r w:rsidRPr="00043AF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→…………………………………………………………..</w:t>
      </w:r>
    </w:p>
    <w:p w:rsidR="00043AF6" w:rsidRDefault="00043AF6" w:rsidP="0031498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Mon père fait des photos du carnaval. →…………………………………………………………..</w:t>
      </w:r>
    </w:p>
    <w:p w:rsidR="00043AF6" w:rsidRDefault="00043AF6" w:rsidP="0031498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Sami et moi faisons du basket depuis 3 ans.→……………………………………………………</w:t>
      </w:r>
    </w:p>
    <w:p w:rsidR="00043AF6" w:rsidRPr="00314986" w:rsidRDefault="00043AF6" w:rsidP="0031498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14986" w:rsidRDefault="00314986" w:rsidP="00314986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3</w:t>
      </w:r>
      <w:r w:rsidRPr="00314986">
        <w:rPr>
          <w:rFonts w:ascii="Bookman Old Style" w:hAnsi="Bookman Old Style"/>
          <w:b/>
          <w:sz w:val="24"/>
          <w:szCs w:val="24"/>
          <w:u w:val="single"/>
        </w:rPr>
        <w:t>/</w:t>
      </w:r>
      <w:r w:rsidR="00043AF6">
        <w:rPr>
          <w:rFonts w:ascii="Bookman Old Style" w:hAnsi="Bookman Old Style"/>
          <w:b/>
          <w:sz w:val="24"/>
          <w:szCs w:val="24"/>
          <w:u w:val="single"/>
        </w:rPr>
        <w:t>Remplace les mots soulignés par des mots de sens contraire</w:t>
      </w:r>
      <w:r>
        <w:rPr>
          <w:rFonts w:ascii="Bookman Old Style" w:hAnsi="Bookman Old Style"/>
          <w:b/>
          <w:sz w:val="24"/>
          <w:szCs w:val="24"/>
          <w:u w:val="single"/>
        </w:rPr>
        <w:t> :</w:t>
      </w:r>
    </w:p>
    <w:p w:rsidR="00043AF6" w:rsidRDefault="00043AF6" w:rsidP="00043AF6">
      <w:pPr>
        <w:spacing w:line="60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 voisine d’Emilie est une </w:t>
      </w:r>
      <w:r w:rsidRPr="00043AF6">
        <w:rPr>
          <w:rFonts w:ascii="Bookman Old Style" w:hAnsi="Bookman Old Style"/>
          <w:sz w:val="24"/>
          <w:szCs w:val="24"/>
          <w:u w:val="single"/>
        </w:rPr>
        <w:t>jeune</w:t>
      </w:r>
      <w:r>
        <w:rPr>
          <w:rFonts w:ascii="Bookman Old Style" w:hAnsi="Bookman Old Style"/>
          <w:sz w:val="24"/>
          <w:szCs w:val="24"/>
        </w:rPr>
        <w:t xml:space="preserve"> femme </w:t>
      </w:r>
      <w:r w:rsidRPr="00043AF6">
        <w:rPr>
          <w:rFonts w:ascii="Bookman Old Style" w:hAnsi="Bookman Old Style"/>
          <w:sz w:val="24"/>
          <w:szCs w:val="24"/>
          <w:u w:val="single"/>
        </w:rPr>
        <w:t>charmante</w:t>
      </w:r>
      <w:r>
        <w:rPr>
          <w:rFonts w:ascii="Bookman Old Style" w:hAnsi="Bookman Old Style"/>
          <w:sz w:val="24"/>
          <w:szCs w:val="24"/>
        </w:rPr>
        <w:t xml:space="preserve">. Elle est </w:t>
      </w:r>
      <w:r w:rsidRPr="00043AF6">
        <w:rPr>
          <w:rFonts w:ascii="Bookman Old Style" w:hAnsi="Bookman Old Style"/>
          <w:sz w:val="24"/>
          <w:szCs w:val="24"/>
          <w:u w:val="single"/>
        </w:rPr>
        <w:t>élégante</w:t>
      </w:r>
      <w:r>
        <w:rPr>
          <w:rFonts w:ascii="Bookman Old Style" w:hAnsi="Bookman Old Style"/>
          <w:sz w:val="24"/>
          <w:szCs w:val="24"/>
        </w:rPr>
        <w:t xml:space="preserve"> et </w:t>
      </w:r>
      <w:r w:rsidRPr="00043AF6">
        <w:rPr>
          <w:rFonts w:ascii="Bookman Old Style" w:hAnsi="Bookman Old Style"/>
          <w:sz w:val="24"/>
          <w:szCs w:val="24"/>
          <w:u w:val="single"/>
        </w:rPr>
        <w:t>polie</w:t>
      </w:r>
      <w:r>
        <w:rPr>
          <w:rFonts w:ascii="Bookman Old Style" w:hAnsi="Bookman Old Style"/>
          <w:sz w:val="24"/>
          <w:szCs w:val="24"/>
        </w:rPr>
        <w:t xml:space="preserve">. Ses </w:t>
      </w:r>
    </w:p>
    <w:p w:rsidR="00043AF6" w:rsidRDefault="00043AF6" w:rsidP="00043AF6">
      <w:pPr>
        <w:spacing w:line="600" w:lineRule="auto"/>
        <w:rPr>
          <w:rFonts w:ascii="Bookman Old Style" w:hAnsi="Bookman Old Style"/>
          <w:sz w:val="24"/>
          <w:szCs w:val="24"/>
        </w:rPr>
      </w:pPr>
      <w:r w:rsidRPr="00705D48">
        <w:rPr>
          <w:rFonts w:ascii="Bookman Old Style" w:hAnsi="Bookman Old Style"/>
          <w:i/>
          <w:iCs/>
          <w:noProof/>
          <w:sz w:val="24"/>
          <w:szCs w:val="24"/>
          <w:lang w:eastAsia="fr-FR"/>
        </w:rPr>
        <w:lastRenderedPageBreak/>
        <w:pict>
          <v:roundrect id="_x0000_s1036" style="position:absolute;margin-left:-12pt;margin-top:40.35pt;width:534.75pt;height:23.25pt;z-index:251672576;mso-position-horizontal-relative:text;mso-position-vertical-relative:text" arcsize="10923f" fillcolor="#d8d8d8 [2732]">
            <v:textbox style="mso-next-textbox:#_x0000_s1036">
              <w:txbxContent>
                <w:p w:rsidR="004B45F0" w:rsidRDefault="00043AF6" w:rsidP="004B45F0">
                  <w:pPr>
                    <w:jc w:val="center"/>
                  </w:pPr>
                  <w:r>
                    <w:t>Les niveaux de langue</w:t>
                  </w:r>
                </w:p>
              </w:txbxContent>
            </v:textbox>
          </v:roundrect>
        </w:pict>
      </w:r>
      <w:proofErr w:type="gramStart"/>
      <w:r>
        <w:rPr>
          <w:rFonts w:ascii="Bookman Old Style" w:hAnsi="Bookman Old Style"/>
          <w:sz w:val="24"/>
          <w:szCs w:val="24"/>
        </w:rPr>
        <w:t>cheveux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Pr="00043AF6">
        <w:rPr>
          <w:rFonts w:ascii="Bookman Old Style" w:hAnsi="Bookman Old Style"/>
          <w:sz w:val="24"/>
          <w:szCs w:val="24"/>
          <w:u w:val="single"/>
        </w:rPr>
        <w:t>noirs</w:t>
      </w:r>
      <w:r>
        <w:rPr>
          <w:rFonts w:ascii="Bookman Old Style" w:hAnsi="Bookman Old Style"/>
          <w:sz w:val="24"/>
          <w:szCs w:val="24"/>
        </w:rPr>
        <w:t xml:space="preserve"> sont </w:t>
      </w:r>
      <w:r w:rsidRPr="00043AF6">
        <w:rPr>
          <w:rFonts w:ascii="Bookman Old Style" w:hAnsi="Bookman Old Style"/>
          <w:sz w:val="24"/>
          <w:szCs w:val="24"/>
          <w:u w:val="single"/>
        </w:rPr>
        <w:t>frisés</w:t>
      </w:r>
      <w:r>
        <w:rPr>
          <w:rFonts w:ascii="Bookman Old Style" w:hAnsi="Bookman Old Style"/>
          <w:sz w:val="24"/>
          <w:szCs w:val="24"/>
        </w:rPr>
        <w:t xml:space="preserve">. Emilie </w:t>
      </w:r>
      <w:r w:rsidRPr="00043AF6">
        <w:rPr>
          <w:rFonts w:ascii="Bookman Old Style" w:hAnsi="Bookman Old Style"/>
          <w:sz w:val="24"/>
          <w:szCs w:val="24"/>
          <w:u w:val="single"/>
        </w:rPr>
        <w:t>l’apprécie</w:t>
      </w:r>
      <w:r>
        <w:rPr>
          <w:rFonts w:ascii="Bookman Old Style" w:hAnsi="Bookman Old Style"/>
          <w:sz w:val="24"/>
          <w:szCs w:val="24"/>
        </w:rPr>
        <w:t xml:space="preserve"> beaucoup.</w:t>
      </w:r>
    </w:p>
    <w:p w:rsidR="00314986" w:rsidRPr="00314986" w:rsidRDefault="00314986" w:rsidP="00314986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B45F0" w:rsidRDefault="004B45F0" w:rsidP="004B45F0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4/ </w:t>
      </w:r>
      <w:r w:rsidR="00043AF6">
        <w:rPr>
          <w:rFonts w:ascii="Bookman Old Style" w:hAnsi="Bookman Old Style"/>
          <w:b/>
          <w:sz w:val="24"/>
          <w:szCs w:val="24"/>
          <w:u w:val="single"/>
        </w:rPr>
        <w:t>Complète ce tableau :</w:t>
      </w: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043AF6" w:rsidRPr="00043AF6" w:rsidTr="00043AF6">
        <w:tc>
          <w:tcPr>
            <w:tcW w:w="3535" w:type="dxa"/>
          </w:tcPr>
          <w:p w:rsidR="00043AF6" w:rsidRPr="00043AF6" w:rsidRDefault="00043AF6" w:rsidP="00956B9B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43AF6">
              <w:rPr>
                <w:rFonts w:ascii="Bookman Old Style" w:hAnsi="Bookman Old Style"/>
                <w:b/>
                <w:sz w:val="24"/>
                <w:szCs w:val="24"/>
              </w:rPr>
              <w:t>langage familier</w:t>
            </w:r>
          </w:p>
        </w:tc>
        <w:tc>
          <w:tcPr>
            <w:tcW w:w="3535" w:type="dxa"/>
          </w:tcPr>
          <w:p w:rsidR="00043AF6" w:rsidRPr="00043AF6" w:rsidRDefault="00043AF6" w:rsidP="00956B9B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43AF6">
              <w:rPr>
                <w:rFonts w:ascii="Bookman Old Style" w:hAnsi="Bookman Old Style"/>
                <w:b/>
                <w:sz w:val="24"/>
                <w:szCs w:val="24"/>
              </w:rPr>
              <w:t>langage courant</w:t>
            </w:r>
          </w:p>
        </w:tc>
        <w:tc>
          <w:tcPr>
            <w:tcW w:w="3536" w:type="dxa"/>
          </w:tcPr>
          <w:p w:rsidR="00043AF6" w:rsidRPr="00043AF6" w:rsidRDefault="00043AF6" w:rsidP="00956B9B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43AF6">
              <w:rPr>
                <w:rFonts w:ascii="Bookman Old Style" w:hAnsi="Bookman Old Style"/>
                <w:b/>
                <w:sz w:val="24"/>
                <w:szCs w:val="24"/>
              </w:rPr>
              <w:t>langage soutenu</w:t>
            </w:r>
          </w:p>
        </w:tc>
      </w:tr>
      <w:tr w:rsidR="00043AF6" w:rsidTr="00043AF6">
        <w:tc>
          <w:tcPr>
            <w:tcW w:w="3535" w:type="dxa"/>
          </w:tcPr>
          <w:p w:rsidR="00043AF6" w:rsidRDefault="00043AF6" w:rsidP="00956B9B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043AF6" w:rsidRPr="00043AF6" w:rsidRDefault="00043AF6" w:rsidP="00956B9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043AF6">
              <w:rPr>
                <w:rFonts w:ascii="Bookman Old Style" w:hAnsi="Bookman Old Style"/>
                <w:sz w:val="24"/>
                <w:szCs w:val="24"/>
              </w:rPr>
              <w:t>donner un coup</w:t>
            </w:r>
          </w:p>
        </w:tc>
        <w:tc>
          <w:tcPr>
            <w:tcW w:w="3536" w:type="dxa"/>
          </w:tcPr>
          <w:p w:rsidR="00043AF6" w:rsidRDefault="00043AF6" w:rsidP="00956B9B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</w:tr>
      <w:tr w:rsidR="00043AF6" w:rsidTr="00043AF6">
        <w:tc>
          <w:tcPr>
            <w:tcW w:w="3535" w:type="dxa"/>
          </w:tcPr>
          <w:p w:rsidR="00043AF6" w:rsidRPr="00956B9B" w:rsidRDefault="00956B9B" w:rsidP="00956B9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56B9B">
              <w:rPr>
                <w:rFonts w:ascii="Bookman Old Style" w:hAnsi="Bookman Old Style"/>
                <w:sz w:val="24"/>
                <w:szCs w:val="24"/>
              </w:rPr>
              <w:t>être paumé</w:t>
            </w:r>
          </w:p>
        </w:tc>
        <w:tc>
          <w:tcPr>
            <w:tcW w:w="3535" w:type="dxa"/>
          </w:tcPr>
          <w:p w:rsidR="00043AF6" w:rsidRDefault="00043AF6" w:rsidP="00956B9B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  <w:tc>
          <w:tcPr>
            <w:tcW w:w="3536" w:type="dxa"/>
          </w:tcPr>
          <w:p w:rsidR="00043AF6" w:rsidRDefault="00043AF6" w:rsidP="00956B9B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</w:tr>
      <w:tr w:rsidR="00043AF6" w:rsidTr="00043AF6">
        <w:tc>
          <w:tcPr>
            <w:tcW w:w="3535" w:type="dxa"/>
          </w:tcPr>
          <w:p w:rsidR="00043AF6" w:rsidRDefault="00043AF6" w:rsidP="00956B9B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043AF6" w:rsidRPr="00956B9B" w:rsidRDefault="00956B9B" w:rsidP="00956B9B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956B9B">
              <w:rPr>
                <w:rFonts w:ascii="Bookman Old Style" w:hAnsi="Bookman Old Style"/>
                <w:sz w:val="24"/>
                <w:szCs w:val="24"/>
              </w:rPr>
              <w:t>se moquer de quelqu’un</w:t>
            </w:r>
          </w:p>
        </w:tc>
        <w:tc>
          <w:tcPr>
            <w:tcW w:w="3536" w:type="dxa"/>
          </w:tcPr>
          <w:p w:rsidR="00043AF6" w:rsidRDefault="00043AF6" w:rsidP="00956B9B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</w:tr>
      <w:tr w:rsidR="00043AF6" w:rsidTr="00043AF6">
        <w:tc>
          <w:tcPr>
            <w:tcW w:w="3535" w:type="dxa"/>
          </w:tcPr>
          <w:p w:rsidR="00043AF6" w:rsidRDefault="00043AF6" w:rsidP="00956B9B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  <w:tc>
          <w:tcPr>
            <w:tcW w:w="3535" w:type="dxa"/>
          </w:tcPr>
          <w:p w:rsidR="00043AF6" w:rsidRDefault="00043AF6" w:rsidP="00956B9B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</w:tc>
        <w:tc>
          <w:tcPr>
            <w:tcW w:w="3536" w:type="dxa"/>
          </w:tcPr>
          <w:p w:rsidR="00043AF6" w:rsidRPr="00956B9B" w:rsidRDefault="00956B9B" w:rsidP="00956B9B">
            <w:pPr>
              <w:spacing w:line="36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56B9B">
              <w:rPr>
                <w:rFonts w:ascii="Bookman Old Style" w:hAnsi="Bookman Old Style"/>
                <w:b/>
                <w:sz w:val="24"/>
                <w:szCs w:val="24"/>
              </w:rPr>
              <w:t>le vacarme</w:t>
            </w:r>
          </w:p>
        </w:tc>
      </w:tr>
    </w:tbl>
    <w:p w:rsidR="00043AF6" w:rsidRDefault="00956B9B" w:rsidP="004B45F0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noProof/>
          <w:sz w:val="24"/>
          <w:szCs w:val="24"/>
          <w:u w:val="single"/>
          <w:lang w:eastAsia="fr-FR"/>
        </w:rPr>
        <w:pict>
          <v:roundrect id="_x0000_s1065" style="position:absolute;margin-left:-21.75pt;margin-top:14.85pt;width:534.75pt;height:23.25pt;z-index:251689984;mso-position-horizontal-relative:text;mso-position-vertical-relative:text" arcsize="10923f" fillcolor="#d8d8d8 [2732]">
            <v:textbox style="mso-next-textbox:#_x0000_s1065">
              <w:txbxContent>
                <w:p w:rsidR="00956B9B" w:rsidRDefault="00956B9B" w:rsidP="00956B9B">
                  <w:pPr>
                    <w:jc w:val="center"/>
                  </w:pPr>
                  <w:r>
                    <w:t>Les déterminants</w:t>
                  </w:r>
                </w:p>
              </w:txbxContent>
            </v:textbox>
          </v:roundrect>
        </w:pict>
      </w:r>
    </w:p>
    <w:p w:rsidR="004B45F0" w:rsidRDefault="004B45F0" w:rsidP="004B45F0">
      <w:pPr>
        <w:rPr>
          <w:rFonts w:ascii="Bookman Old Style" w:hAnsi="Bookman Old Style"/>
          <w:sz w:val="24"/>
          <w:szCs w:val="24"/>
        </w:rPr>
      </w:pPr>
    </w:p>
    <w:p w:rsidR="004B45F0" w:rsidRDefault="004B45F0" w:rsidP="004B45F0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5/ </w:t>
      </w:r>
      <w:r w:rsidR="00956B9B">
        <w:rPr>
          <w:rFonts w:ascii="Bookman Old Style" w:hAnsi="Bookman Old Style"/>
          <w:b/>
          <w:sz w:val="24"/>
          <w:szCs w:val="24"/>
          <w:u w:val="single"/>
        </w:rPr>
        <w:t>complète ce texte avec les déterminants qui conviennent :</w:t>
      </w:r>
    </w:p>
    <w:p w:rsidR="004B45F0" w:rsidRPr="004B45F0" w:rsidRDefault="00956B9B" w:rsidP="00956B9B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Autrefois, …………… voisins s’entendaient très bien dans …………… rue. Tous ……………automnes, nous préparions ……………grande fête tous ensemble, …………… enfants allaient et venaient dans toutes …………… maisons. …………… ambiance était très conviviale.</w:t>
      </w:r>
    </w:p>
    <w:p w:rsidR="00774F49" w:rsidRDefault="00705D48" w:rsidP="00956B9B">
      <w:pPr>
        <w:spacing w:line="48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i/>
          <w:iCs/>
          <w:noProof/>
          <w:sz w:val="24"/>
          <w:szCs w:val="24"/>
          <w:lang w:eastAsia="fr-FR"/>
        </w:rPr>
        <w:pict>
          <v:roundrect id="_x0000_s1053" style="position:absolute;margin-left:-12pt;margin-top:.7pt;width:534.75pt;height:23.25pt;z-index:251681792;mso-position-horizontal-relative:text;mso-position-vertical-relative:text" arcsize="10923f" fillcolor="#d8d8d8 [2732]">
            <v:textbox style="mso-next-textbox:#_x0000_s1053">
              <w:txbxContent>
                <w:p w:rsidR="00774F49" w:rsidRDefault="00956B9B" w:rsidP="00774F49">
                  <w:pPr>
                    <w:jc w:val="center"/>
                  </w:pPr>
                  <w:r>
                    <w:t>Le complément du nom</w:t>
                  </w:r>
                </w:p>
              </w:txbxContent>
            </v:textbox>
          </v:roundrect>
        </w:pict>
      </w:r>
    </w:p>
    <w:p w:rsidR="00774F49" w:rsidRDefault="00774F49" w:rsidP="00774F49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6/ </w:t>
      </w:r>
      <w:r w:rsidR="00956B9B">
        <w:rPr>
          <w:rFonts w:ascii="Bookman Old Style" w:hAnsi="Bookman Old Style"/>
          <w:b/>
          <w:sz w:val="24"/>
          <w:szCs w:val="24"/>
          <w:u w:val="single"/>
        </w:rPr>
        <w:t>Utilise les mots de la liste pour faire une phrase avec un complément du nom :</w:t>
      </w:r>
    </w:p>
    <w:p w:rsidR="00956B9B" w:rsidRPr="00956B9B" w:rsidRDefault="00956B9B" w:rsidP="00956B9B">
      <w:pPr>
        <w:pStyle w:val="Paragraphedeliste"/>
        <w:numPr>
          <w:ilvl w:val="0"/>
          <w:numId w:val="1"/>
        </w:numPr>
        <w:spacing w:line="48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Cabane, bois, jardin, fond : </w:t>
      </w:r>
      <w:r>
        <w:rPr>
          <w:rFonts w:ascii="Bookman Old Style" w:hAnsi="Bookman Old Style"/>
          <w:sz w:val="24"/>
          <w:szCs w:val="24"/>
        </w:rPr>
        <w:t>→…………………………………………………………………</w:t>
      </w:r>
    </w:p>
    <w:p w:rsidR="00956B9B" w:rsidRPr="00956B9B" w:rsidRDefault="00956B9B" w:rsidP="00956B9B">
      <w:pPr>
        <w:pStyle w:val="Paragraphedeliste"/>
        <w:numPr>
          <w:ilvl w:val="0"/>
          <w:numId w:val="1"/>
        </w:numPr>
        <w:spacing w:line="480" w:lineRule="auto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Gratin, poulet, courgette, four :</w:t>
      </w:r>
      <w:r w:rsidRPr="00956B9B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→…………………………………………………………..</w:t>
      </w:r>
    </w:p>
    <w:p w:rsidR="00774F49" w:rsidRDefault="00774F49" w:rsidP="00774F49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7/ </w:t>
      </w:r>
      <w:r w:rsidR="00956B9B">
        <w:rPr>
          <w:rFonts w:ascii="Bookman Old Style" w:hAnsi="Bookman Old Style"/>
          <w:b/>
          <w:sz w:val="24"/>
          <w:szCs w:val="24"/>
          <w:u w:val="single"/>
        </w:rPr>
        <w:t>Souligne les compléments de nom</w:t>
      </w:r>
    </w:p>
    <w:p w:rsidR="00956B9B" w:rsidRDefault="00956B9B" w:rsidP="00774F49">
      <w:pPr>
        <w:rPr>
          <w:rFonts w:ascii="Bookman Old Style" w:hAnsi="Bookman Old Style"/>
          <w:noProof/>
          <w:sz w:val="24"/>
          <w:szCs w:val="24"/>
          <w:lang w:eastAsia="fr-FR"/>
        </w:rPr>
      </w:pPr>
      <w:r w:rsidRPr="00956B9B">
        <w:rPr>
          <w:rFonts w:ascii="Bookman Old Style" w:hAnsi="Bookman Old Style"/>
          <w:noProof/>
          <w:sz w:val="24"/>
          <w:szCs w:val="24"/>
          <w:lang w:eastAsia="fr-FR"/>
        </w:rPr>
        <w:t>J’aime beaucoup les piscines à bulles.</w:t>
      </w:r>
      <w:r>
        <w:rPr>
          <w:rFonts w:ascii="Bookman Old Style" w:hAnsi="Bookman Old Style"/>
          <w:noProof/>
          <w:sz w:val="24"/>
          <w:szCs w:val="24"/>
          <w:lang w:eastAsia="fr-FR"/>
        </w:rPr>
        <w:t xml:space="preserve"> /Ce matin, j’ai mangé un œuf à la coque.</w:t>
      </w:r>
    </w:p>
    <w:p w:rsidR="00726710" w:rsidRDefault="00956B9B" w:rsidP="00774F49">
      <w:pPr>
        <w:rPr>
          <w:rFonts w:ascii="Bookman Old Style" w:hAnsi="Bookman Old Style"/>
          <w:noProof/>
          <w:sz w:val="24"/>
          <w:szCs w:val="24"/>
          <w:lang w:eastAsia="fr-FR"/>
        </w:rPr>
      </w:pPr>
      <w:r>
        <w:rPr>
          <w:rFonts w:ascii="Bookman Old Style" w:hAnsi="Bookman Old Style"/>
          <w:noProof/>
          <w:sz w:val="24"/>
          <w:szCs w:val="24"/>
          <w:lang w:eastAsia="fr-FR"/>
        </w:rPr>
        <w:pict>
          <v:roundrect id="_x0000_s1066" style="position:absolute;margin-left:-17.25pt;margin-top:24pt;width:534.75pt;height:23.25pt;z-index:251691008;mso-position-horizontal-relative:text;mso-position-vertical-relative:text" arcsize="10923f" fillcolor="#d8d8d8 [2732]">
            <v:textbox style="mso-next-textbox:#_x0000_s1066">
              <w:txbxContent>
                <w:p w:rsidR="00956B9B" w:rsidRDefault="00956B9B" w:rsidP="00956B9B">
                  <w:pPr>
                    <w:jc w:val="center"/>
                  </w:pPr>
                  <w:r>
                    <w:t>Accord dans le groupe nominal</w:t>
                  </w:r>
                </w:p>
              </w:txbxContent>
            </v:textbox>
          </v:roundrect>
        </w:pict>
      </w:r>
      <w:r>
        <w:rPr>
          <w:rFonts w:ascii="Bookman Old Style" w:hAnsi="Bookman Old Style"/>
          <w:noProof/>
          <w:sz w:val="24"/>
          <w:szCs w:val="24"/>
          <w:lang w:eastAsia="fr-FR"/>
        </w:rPr>
        <w:t>Mon stylo à plume est cassé. / J’ai loué une chambre avec vue sur la mer.</w:t>
      </w:r>
    </w:p>
    <w:p w:rsidR="00956B9B" w:rsidRDefault="00956B9B" w:rsidP="00774F49">
      <w:pPr>
        <w:rPr>
          <w:rFonts w:ascii="Bookman Old Style" w:hAnsi="Bookman Old Style"/>
          <w:noProof/>
          <w:sz w:val="24"/>
          <w:szCs w:val="24"/>
          <w:lang w:eastAsia="fr-FR"/>
        </w:rPr>
      </w:pPr>
    </w:p>
    <w:p w:rsidR="00726710" w:rsidRPr="00726710" w:rsidRDefault="00726710" w:rsidP="00726710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8/ </w:t>
      </w:r>
      <w:r w:rsidR="00956B9B">
        <w:rPr>
          <w:rFonts w:ascii="Bookman Old Style" w:hAnsi="Bookman Old Style"/>
          <w:b/>
          <w:sz w:val="24"/>
          <w:szCs w:val="24"/>
          <w:u w:val="single"/>
        </w:rPr>
        <w:t>Complète ces phrases avec un nom qui convient :</w:t>
      </w:r>
    </w:p>
    <w:p w:rsidR="00726710" w:rsidRDefault="00956B9B" w:rsidP="00774F4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Elles avaient de beaux ……………bleus.</w:t>
      </w:r>
    </w:p>
    <w:p w:rsidR="00956B9B" w:rsidRDefault="00956B9B" w:rsidP="00774F4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 cameraman filmait un ………………….. </w:t>
      </w:r>
      <w:proofErr w:type="gramStart"/>
      <w:r>
        <w:rPr>
          <w:rFonts w:ascii="Bookman Old Style" w:hAnsi="Bookman Old Style"/>
          <w:sz w:val="24"/>
          <w:szCs w:val="24"/>
        </w:rPr>
        <w:t>menaçant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:rsidR="00956B9B" w:rsidRDefault="00956B9B" w:rsidP="00774F4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Les ………………….affamés s’impatientent.</w:t>
      </w:r>
    </w:p>
    <w:p w:rsidR="00956B9B" w:rsidRDefault="00956B9B" w:rsidP="00774F4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Les …………………….. </w:t>
      </w:r>
      <w:proofErr w:type="gramStart"/>
      <w:r>
        <w:rPr>
          <w:rFonts w:ascii="Bookman Old Style" w:hAnsi="Bookman Old Style"/>
          <w:sz w:val="24"/>
          <w:szCs w:val="24"/>
        </w:rPr>
        <w:t>curieuses</w:t>
      </w:r>
      <w:proofErr w:type="gramEnd"/>
      <w:r>
        <w:rPr>
          <w:rFonts w:ascii="Bookman Old Style" w:hAnsi="Bookman Old Style"/>
          <w:sz w:val="24"/>
          <w:szCs w:val="24"/>
        </w:rPr>
        <w:t xml:space="preserve"> s’approchent lentement des ………….……….. </w:t>
      </w:r>
      <w:proofErr w:type="gramStart"/>
      <w:r>
        <w:rPr>
          <w:rFonts w:ascii="Bookman Old Style" w:hAnsi="Bookman Old Style"/>
          <w:sz w:val="24"/>
          <w:szCs w:val="24"/>
        </w:rPr>
        <w:t>apeurés</w:t>
      </w:r>
      <w:proofErr w:type="gramEnd"/>
      <w:r>
        <w:rPr>
          <w:rFonts w:ascii="Bookman Old Style" w:hAnsi="Bookman Old Style"/>
          <w:sz w:val="24"/>
          <w:szCs w:val="24"/>
        </w:rPr>
        <w:t>.</w:t>
      </w:r>
    </w:p>
    <w:p w:rsidR="00C041F5" w:rsidRDefault="00C041F5" w:rsidP="00774F4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Quelle ……………….bizarre a-t-il encore eue ?</w:t>
      </w:r>
    </w:p>
    <w:sectPr w:rsidR="00C041F5" w:rsidSect="00AA4AB5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955"/>
    <w:multiLevelType w:val="hybridMultilevel"/>
    <w:tmpl w:val="2DF2F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427A"/>
    <w:rsid w:val="00043AF6"/>
    <w:rsid w:val="00166258"/>
    <w:rsid w:val="001C1819"/>
    <w:rsid w:val="002D4A22"/>
    <w:rsid w:val="002F7407"/>
    <w:rsid w:val="0030716D"/>
    <w:rsid w:val="00314986"/>
    <w:rsid w:val="0037094D"/>
    <w:rsid w:val="004B45F0"/>
    <w:rsid w:val="00705D48"/>
    <w:rsid w:val="00726710"/>
    <w:rsid w:val="00774F49"/>
    <w:rsid w:val="00795BC6"/>
    <w:rsid w:val="007F4590"/>
    <w:rsid w:val="0091587A"/>
    <w:rsid w:val="00956B9B"/>
    <w:rsid w:val="00A55C79"/>
    <w:rsid w:val="00A91D42"/>
    <w:rsid w:val="00B34C71"/>
    <w:rsid w:val="00C041F5"/>
    <w:rsid w:val="00C34F29"/>
    <w:rsid w:val="00C52A1D"/>
    <w:rsid w:val="00C9434C"/>
    <w:rsid w:val="00D030A1"/>
    <w:rsid w:val="00D722D7"/>
    <w:rsid w:val="00DE3D16"/>
    <w:rsid w:val="00E45332"/>
    <w:rsid w:val="00E97CD1"/>
    <w:rsid w:val="00EC67D0"/>
    <w:rsid w:val="00EE1A04"/>
    <w:rsid w:val="00F3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27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cecrite">
    <w:name w:val="trace écrite"/>
    <w:basedOn w:val="Normal"/>
    <w:qFormat/>
    <w:rsid w:val="0030716D"/>
    <w:pPr>
      <w:spacing w:after="0" w:line="360" w:lineRule="auto"/>
      <w:jc w:val="both"/>
    </w:pPr>
    <w:rPr>
      <w:rFonts w:ascii="Arial Rounded MT Bold" w:eastAsia="Times New Roman" w:hAnsi="Arial Rounded MT Bold"/>
      <w:sz w:val="32"/>
      <w:szCs w:val="24"/>
      <w:lang w:eastAsia="fr-FR"/>
    </w:rPr>
  </w:style>
  <w:style w:type="paragraph" w:customStyle="1" w:styleId="Standard">
    <w:name w:val="Standard"/>
    <w:rsid w:val="00F3427A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DejaVu Sans" w:hAnsi="Verdana" w:cs="DejaVu Sans"/>
      <w:kern w:val="3"/>
      <w:sz w:val="21"/>
      <w:szCs w:val="24"/>
      <w:lang w:eastAsia="fr-FR"/>
    </w:rPr>
  </w:style>
  <w:style w:type="paragraph" w:customStyle="1" w:styleId="Default">
    <w:name w:val="Default"/>
    <w:rsid w:val="00C9434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77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56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Chust Laurence</dc:creator>
  <cp:lastModifiedBy>Chust Laurence</cp:lastModifiedBy>
  <cp:revision>8</cp:revision>
  <cp:lastPrinted>2011-10-18T06:25:00Z</cp:lastPrinted>
  <dcterms:created xsi:type="dcterms:W3CDTF">2011-10-17T22:29:00Z</dcterms:created>
  <dcterms:modified xsi:type="dcterms:W3CDTF">2012-01-16T22:31:00Z</dcterms:modified>
</cp:coreProperties>
</file>