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649" w:rsidRPr="00485977" w:rsidRDefault="00E72F74" w:rsidP="00485977">
      <w:pPr>
        <w:pStyle w:val="Titre2"/>
        <w:jc w:val="center"/>
        <w:rPr>
          <w:rStyle w:val="TitreCar"/>
          <w:rFonts w:ascii="Comic Sans MS" w:hAnsi="Comic Sans MS"/>
          <w:b/>
          <w:color w:val="7030A0"/>
        </w:rPr>
      </w:pPr>
      <w:proofErr w:type="spellStart"/>
      <w:r w:rsidRPr="00485977">
        <w:rPr>
          <w:rStyle w:val="TitreCar"/>
          <w:rFonts w:ascii="Comic Sans MS" w:hAnsi="Comic Sans MS"/>
          <w:b/>
          <w:color w:val="7030A0"/>
          <w:highlight w:val="yellow"/>
        </w:rPr>
        <w:t>Randosanté</w:t>
      </w:r>
      <w:proofErr w:type="spellEnd"/>
      <w:r w:rsidR="00D6494E">
        <w:rPr>
          <w:rStyle w:val="TitreCar"/>
          <w:rFonts w:ascii="Comic Sans MS" w:hAnsi="Comic Sans MS"/>
          <w:b/>
          <w:color w:val="7030A0"/>
        </w:rPr>
        <w:t xml:space="preserve"> </w:t>
      </w:r>
      <w:proofErr w:type="spellStart"/>
      <w:r w:rsidR="00D6494E" w:rsidRPr="00D6494E">
        <w:rPr>
          <w:rStyle w:val="TitreCar"/>
          <w:rFonts w:ascii="Comic Sans MS" w:hAnsi="Comic Sans MS"/>
          <w:b/>
          <w:color w:val="7030A0"/>
          <w:highlight w:val="yellow"/>
        </w:rPr>
        <w:t>Bx</w:t>
      </w:r>
      <w:proofErr w:type="spellEnd"/>
      <w:r w:rsidR="00D6494E">
        <w:rPr>
          <w:rStyle w:val="TitreCar"/>
          <w:rFonts w:ascii="Comic Sans MS" w:hAnsi="Comic Sans MS"/>
          <w:b/>
          <w:color w:val="7030A0"/>
        </w:rPr>
        <w:t xml:space="preserve"> </w:t>
      </w:r>
      <w:r w:rsidR="00D6494E" w:rsidRPr="00D6494E">
        <w:rPr>
          <w:rStyle w:val="TitreCar"/>
          <w:rFonts w:ascii="Comic Sans MS" w:hAnsi="Comic Sans MS"/>
          <w:b/>
          <w:color w:val="7030A0"/>
          <w:highlight w:val="yellow"/>
        </w:rPr>
        <w:t>Métropole</w:t>
      </w:r>
    </w:p>
    <w:p w:rsidR="00485977" w:rsidRPr="00485977" w:rsidRDefault="00485977" w:rsidP="00485977">
      <w:pPr>
        <w:pStyle w:val="Titre1"/>
        <w:jc w:val="center"/>
        <w:rPr>
          <w:b/>
          <w:i/>
          <w:color w:val="FFFFFF" w:themeColor="background1"/>
          <w:sz w:val="48"/>
          <w:szCs w:val="48"/>
          <w:u w:val="single"/>
        </w:rPr>
      </w:pPr>
      <w:r w:rsidRPr="00485977">
        <w:rPr>
          <w:b/>
          <w:i/>
          <w:color w:val="FFFFFF" w:themeColor="background1"/>
          <w:sz w:val="48"/>
          <w:szCs w:val="48"/>
          <w:highlight w:val="black"/>
          <w:u w:val="single"/>
        </w:rPr>
        <w:t>Editorial</w:t>
      </w:r>
    </w:p>
    <w:p w:rsidR="00E72F74" w:rsidRDefault="00E72F74"/>
    <w:p w:rsidR="00E72F74" w:rsidRPr="00485977" w:rsidRDefault="00E72F74">
      <w:pPr>
        <w:rPr>
          <w:b/>
          <w:i/>
          <w:color w:val="2F5496" w:themeColor="accent5" w:themeShade="BF"/>
        </w:rPr>
      </w:pPr>
      <w:r w:rsidRPr="00485977">
        <w:rPr>
          <w:b/>
          <w:i/>
          <w:color w:val="2F5496" w:themeColor="accent5" w:themeShade="BF"/>
        </w:rPr>
        <w:t>La rentrée de Randosanté s’est déroulée avec le soleil et dans la bonne humeur. Nous avons eu le plaisir d’accueillir pour le moment 11 nouveaux adhérents et trois animateurs, soit une augmentation de 45% de notre effectif.</w:t>
      </w:r>
    </w:p>
    <w:p w:rsidR="00E72F74" w:rsidRPr="00485977" w:rsidRDefault="00E72F74">
      <w:pPr>
        <w:rPr>
          <w:rFonts w:ascii="Comic Sans MS" w:hAnsi="Comic Sans MS"/>
          <w:b/>
          <w:i/>
          <w:color w:val="2F5496" w:themeColor="accent5" w:themeShade="BF"/>
          <w:sz w:val="28"/>
          <w:szCs w:val="28"/>
          <w:u w:val="single"/>
        </w:rPr>
      </w:pPr>
      <w:r w:rsidRPr="00485977">
        <w:rPr>
          <w:rFonts w:ascii="Comic Sans MS" w:hAnsi="Comic Sans MS"/>
          <w:b/>
          <w:i/>
          <w:color w:val="2F5496" w:themeColor="accent5" w:themeShade="BF"/>
          <w:sz w:val="28"/>
          <w:szCs w:val="28"/>
          <w:u w:val="single"/>
        </w:rPr>
        <w:t xml:space="preserve">Cette croissance nous amène </w:t>
      </w:r>
      <w:r w:rsidR="001925D2" w:rsidRPr="00485977">
        <w:rPr>
          <w:rFonts w:ascii="Comic Sans MS" w:hAnsi="Comic Sans MS"/>
          <w:b/>
          <w:i/>
          <w:color w:val="2F5496" w:themeColor="accent5" w:themeShade="BF"/>
          <w:sz w:val="28"/>
          <w:szCs w:val="28"/>
          <w:u w:val="single"/>
        </w:rPr>
        <w:t xml:space="preserve">à plusieurs considérations : </w:t>
      </w:r>
    </w:p>
    <w:p w:rsidR="001925D2" w:rsidRPr="00485977" w:rsidRDefault="001925D2" w:rsidP="001925D2">
      <w:pPr>
        <w:pStyle w:val="Paragraphedeliste"/>
        <w:numPr>
          <w:ilvl w:val="0"/>
          <w:numId w:val="1"/>
        </w:numPr>
        <w:rPr>
          <w:rFonts w:ascii="Comic Sans MS" w:hAnsi="Comic Sans MS"/>
          <w:b/>
          <w:i/>
          <w:color w:val="2F5496" w:themeColor="accent5" w:themeShade="BF"/>
          <w:u w:val="single"/>
        </w:rPr>
      </w:pPr>
      <w:r w:rsidRPr="00485977">
        <w:rPr>
          <w:rFonts w:ascii="Comic Sans MS" w:hAnsi="Comic Sans MS"/>
          <w:b/>
          <w:i/>
          <w:color w:val="2F5496" w:themeColor="accent5" w:themeShade="BF"/>
          <w:u w:val="single"/>
        </w:rPr>
        <w:t xml:space="preserve">Maintenir ce qui est une valeur forte de notre groupe : </w:t>
      </w:r>
    </w:p>
    <w:p w:rsidR="001925D2" w:rsidRPr="00485977" w:rsidRDefault="001925D2" w:rsidP="001925D2">
      <w:pPr>
        <w:pStyle w:val="Paragraphedeliste"/>
        <w:numPr>
          <w:ilvl w:val="1"/>
          <w:numId w:val="1"/>
        </w:numPr>
        <w:rPr>
          <w:b/>
          <w:i/>
          <w:color w:val="2F5496" w:themeColor="accent5" w:themeShade="BF"/>
        </w:rPr>
      </w:pPr>
      <w:r w:rsidRPr="00485977">
        <w:rPr>
          <w:b/>
          <w:i/>
          <w:color w:val="2F5496" w:themeColor="accent5" w:themeShade="BF"/>
        </w:rPr>
        <w:t xml:space="preserve">convivialité, </w:t>
      </w:r>
    </w:p>
    <w:p w:rsidR="001925D2" w:rsidRPr="00485977" w:rsidRDefault="001925D2" w:rsidP="001925D2">
      <w:pPr>
        <w:pStyle w:val="Paragraphedeliste"/>
        <w:numPr>
          <w:ilvl w:val="1"/>
          <w:numId w:val="1"/>
        </w:numPr>
        <w:rPr>
          <w:b/>
          <w:i/>
          <w:color w:val="2F5496" w:themeColor="accent5" w:themeShade="BF"/>
        </w:rPr>
      </w:pPr>
      <w:r w:rsidRPr="00485977">
        <w:rPr>
          <w:b/>
          <w:i/>
          <w:color w:val="2F5496" w:themeColor="accent5" w:themeShade="BF"/>
        </w:rPr>
        <w:t>choix des lieux de randonnée</w:t>
      </w:r>
    </w:p>
    <w:p w:rsidR="001925D2" w:rsidRPr="00485977" w:rsidRDefault="001925D2" w:rsidP="001925D2">
      <w:pPr>
        <w:pStyle w:val="Paragraphedeliste"/>
        <w:numPr>
          <w:ilvl w:val="1"/>
          <w:numId w:val="1"/>
        </w:numPr>
        <w:rPr>
          <w:b/>
          <w:i/>
          <w:color w:val="2F5496" w:themeColor="accent5" w:themeShade="BF"/>
        </w:rPr>
      </w:pPr>
      <w:r w:rsidRPr="00485977">
        <w:rPr>
          <w:b/>
          <w:i/>
          <w:color w:val="2F5496" w:themeColor="accent5" w:themeShade="BF"/>
        </w:rPr>
        <w:t>adaptation  des randonnées aux capacités de chacun tant pour la distance que pour la vitesse.</w:t>
      </w:r>
    </w:p>
    <w:p w:rsidR="00271F53" w:rsidRPr="00485977" w:rsidRDefault="00271F53" w:rsidP="001925D2">
      <w:pPr>
        <w:pStyle w:val="Paragraphedeliste"/>
        <w:numPr>
          <w:ilvl w:val="1"/>
          <w:numId w:val="1"/>
        </w:numPr>
        <w:rPr>
          <w:b/>
          <w:i/>
          <w:color w:val="2F5496" w:themeColor="accent5" w:themeShade="BF"/>
        </w:rPr>
      </w:pPr>
      <w:r w:rsidRPr="00485977">
        <w:rPr>
          <w:b/>
          <w:i/>
          <w:color w:val="2F5496" w:themeColor="accent5" w:themeShade="BF"/>
        </w:rPr>
        <w:t>Disponibilité des animateurs</w:t>
      </w:r>
    </w:p>
    <w:p w:rsidR="001925D2" w:rsidRPr="00485977" w:rsidRDefault="001925D2" w:rsidP="001925D2">
      <w:pPr>
        <w:pStyle w:val="Paragraphedeliste"/>
        <w:numPr>
          <w:ilvl w:val="0"/>
          <w:numId w:val="1"/>
        </w:numPr>
        <w:rPr>
          <w:rFonts w:ascii="Comic Sans MS" w:hAnsi="Comic Sans MS"/>
          <w:b/>
          <w:i/>
          <w:color w:val="2F5496" w:themeColor="accent5" w:themeShade="BF"/>
          <w:u w:val="single"/>
        </w:rPr>
      </w:pPr>
      <w:r w:rsidRPr="00485977">
        <w:rPr>
          <w:rFonts w:ascii="Comic Sans MS" w:hAnsi="Comic Sans MS"/>
          <w:b/>
          <w:i/>
          <w:color w:val="2F5496" w:themeColor="accent5" w:themeShade="BF"/>
          <w:u w:val="single"/>
        </w:rPr>
        <w:t>Améliorer notre offre :</w:t>
      </w:r>
    </w:p>
    <w:p w:rsidR="001925D2" w:rsidRPr="00485977" w:rsidRDefault="001925D2" w:rsidP="001925D2">
      <w:pPr>
        <w:pStyle w:val="Paragraphedeliste"/>
        <w:numPr>
          <w:ilvl w:val="1"/>
          <w:numId w:val="1"/>
        </w:numPr>
        <w:rPr>
          <w:b/>
          <w:i/>
          <w:color w:val="2F5496" w:themeColor="accent5" w:themeShade="BF"/>
        </w:rPr>
      </w:pPr>
      <w:r w:rsidRPr="00485977">
        <w:rPr>
          <w:b/>
          <w:i/>
          <w:color w:val="2F5496" w:themeColor="accent5" w:themeShade="BF"/>
        </w:rPr>
        <w:t>Sorties « culturelles »   Retenez pour ce trimestre</w:t>
      </w:r>
      <w:r w:rsidR="0041285F" w:rsidRPr="00485977">
        <w:rPr>
          <w:b/>
          <w:i/>
          <w:color w:val="2F5496" w:themeColor="accent5" w:themeShade="BF"/>
        </w:rPr>
        <w:t>, le 17 Décembre, à 10h30,</w:t>
      </w:r>
      <w:r w:rsidRPr="00485977">
        <w:rPr>
          <w:b/>
          <w:i/>
          <w:color w:val="2F5496" w:themeColor="accent5" w:themeShade="BF"/>
        </w:rPr>
        <w:t xml:space="preserve"> la visite commentée par Isabelle </w:t>
      </w:r>
      <w:proofErr w:type="spellStart"/>
      <w:r w:rsidRPr="00485977">
        <w:rPr>
          <w:b/>
          <w:i/>
          <w:color w:val="2F5496" w:themeColor="accent5" w:themeShade="BF"/>
        </w:rPr>
        <w:t>Beccia</w:t>
      </w:r>
      <w:proofErr w:type="spellEnd"/>
      <w:r w:rsidRPr="00485977">
        <w:rPr>
          <w:b/>
          <w:i/>
          <w:color w:val="2F5496" w:themeColor="accent5" w:themeShade="BF"/>
        </w:rPr>
        <w:t xml:space="preserve">, docteur en histoire de l’Art, au Musée des </w:t>
      </w:r>
      <w:proofErr w:type="spellStart"/>
      <w:r w:rsidRPr="00485977">
        <w:rPr>
          <w:b/>
          <w:i/>
          <w:color w:val="2F5496" w:themeColor="accent5" w:themeShade="BF"/>
        </w:rPr>
        <w:t>Beaux Arts</w:t>
      </w:r>
      <w:proofErr w:type="spellEnd"/>
      <w:r w:rsidRPr="00485977">
        <w:rPr>
          <w:b/>
          <w:i/>
          <w:color w:val="2F5496" w:themeColor="accent5" w:themeShade="BF"/>
        </w:rPr>
        <w:t xml:space="preserve"> sur le thème : Les peintres liés à Bordeaux.</w:t>
      </w:r>
      <w:r w:rsidR="00271F53" w:rsidRPr="00485977">
        <w:rPr>
          <w:b/>
          <w:i/>
          <w:color w:val="2F5496" w:themeColor="accent5" w:themeShade="BF"/>
        </w:rPr>
        <w:t xml:space="preserve"> D’autres manifestations suivront.</w:t>
      </w:r>
    </w:p>
    <w:p w:rsidR="0041285F" w:rsidRPr="00485977" w:rsidRDefault="0041285F" w:rsidP="001925D2">
      <w:pPr>
        <w:pStyle w:val="Paragraphedeliste"/>
        <w:numPr>
          <w:ilvl w:val="1"/>
          <w:numId w:val="1"/>
        </w:numPr>
        <w:rPr>
          <w:b/>
          <w:i/>
          <w:color w:val="2F5496" w:themeColor="accent5" w:themeShade="BF"/>
        </w:rPr>
      </w:pPr>
      <w:r w:rsidRPr="00485977">
        <w:rPr>
          <w:b/>
          <w:i/>
          <w:color w:val="2F5496" w:themeColor="accent5" w:themeShade="BF"/>
        </w:rPr>
        <w:t xml:space="preserve">Nouvelles </w:t>
      </w:r>
      <w:proofErr w:type="spellStart"/>
      <w:r w:rsidRPr="00485977">
        <w:rPr>
          <w:b/>
          <w:i/>
          <w:color w:val="2F5496" w:themeColor="accent5" w:themeShade="BF"/>
        </w:rPr>
        <w:t>randos</w:t>
      </w:r>
      <w:proofErr w:type="spellEnd"/>
      <w:r w:rsidRPr="00485977">
        <w:rPr>
          <w:b/>
          <w:i/>
          <w:color w:val="2F5496" w:themeColor="accent5" w:themeShade="BF"/>
        </w:rPr>
        <w:t xml:space="preserve"> : le 3° lundi de chaque mois, à 14h30, à partir du mois de Janvier. </w:t>
      </w:r>
      <w:r w:rsidR="006E4758" w:rsidRPr="00485977">
        <w:rPr>
          <w:b/>
          <w:i/>
          <w:color w:val="2F5496" w:themeColor="accent5" w:themeShade="BF"/>
        </w:rPr>
        <w:t xml:space="preserve">Ce sera une </w:t>
      </w:r>
      <w:r w:rsidRPr="00485977">
        <w:rPr>
          <w:b/>
          <w:i/>
          <w:color w:val="2F5496" w:themeColor="accent5" w:themeShade="BF"/>
        </w:rPr>
        <w:t>Rando</w:t>
      </w:r>
      <w:r w:rsidR="006E4758" w:rsidRPr="00485977">
        <w:rPr>
          <w:b/>
          <w:i/>
          <w:color w:val="2F5496" w:themeColor="accent5" w:themeShade="BF"/>
        </w:rPr>
        <w:t>nnée</w:t>
      </w:r>
      <w:r w:rsidRPr="00485977">
        <w:rPr>
          <w:b/>
          <w:i/>
          <w:color w:val="2F5496" w:themeColor="accent5" w:themeShade="BF"/>
        </w:rPr>
        <w:t xml:space="preserve"> de 6kms, destinée à ceux qui désirent faire un effort un peu plus soutenu que le vendredi tout en bénéficiant d’un apprentissage à l’entrainement cardio-vasculaire</w:t>
      </w:r>
      <w:r w:rsidR="00271F53" w:rsidRPr="00485977">
        <w:rPr>
          <w:b/>
          <w:i/>
          <w:color w:val="2F5496" w:themeColor="accent5" w:themeShade="BF"/>
        </w:rPr>
        <w:t xml:space="preserve"> par cardio fréquence mètre</w:t>
      </w:r>
      <w:r w:rsidRPr="00485977">
        <w:rPr>
          <w:b/>
          <w:i/>
          <w:color w:val="2F5496" w:themeColor="accent5" w:themeShade="BF"/>
        </w:rPr>
        <w:t xml:space="preserve">. Inscription limitée à 12 personnes. </w:t>
      </w:r>
      <w:r w:rsidR="00271F53" w:rsidRPr="00485977">
        <w:rPr>
          <w:b/>
          <w:i/>
          <w:color w:val="2F5496" w:themeColor="accent5" w:themeShade="BF"/>
        </w:rPr>
        <w:t xml:space="preserve">Une réunion préalable à la première </w:t>
      </w:r>
      <w:proofErr w:type="spellStart"/>
      <w:r w:rsidR="00271F53" w:rsidRPr="00485977">
        <w:rPr>
          <w:b/>
          <w:i/>
          <w:color w:val="2F5496" w:themeColor="accent5" w:themeShade="BF"/>
        </w:rPr>
        <w:t>rando</w:t>
      </w:r>
      <w:proofErr w:type="spellEnd"/>
      <w:r w:rsidR="00271F53" w:rsidRPr="00485977">
        <w:rPr>
          <w:b/>
          <w:i/>
          <w:color w:val="2F5496" w:themeColor="accent5" w:themeShade="BF"/>
        </w:rPr>
        <w:t xml:space="preserve"> aura lieu pour informer les participants.</w:t>
      </w:r>
    </w:p>
    <w:p w:rsidR="0041285F" w:rsidRPr="00485977" w:rsidRDefault="0041285F" w:rsidP="001925D2">
      <w:pPr>
        <w:pStyle w:val="Paragraphedeliste"/>
        <w:numPr>
          <w:ilvl w:val="1"/>
          <w:numId w:val="1"/>
        </w:numPr>
        <w:rPr>
          <w:b/>
          <w:i/>
          <w:color w:val="2F5496" w:themeColor="accent5" w:themeShade="BF"/>
        </w:rPr>
      </w:pPr>
      <w:r w:rsidRPr="00485977">
        <w:rPr>
          <w:b/>
          <w:i/>
          <w:color w:val="2F5496" w:themeColor="accent5" w:themeShade="BF"/>
        </w:rPr>
        <w:t>Prise en compte  du nombre élevé des participants le Vendredi dans l’organisation des randonnées.</w:t>
      </w:r>
      <w:r w:rsidR="00271F53" w:rsidRPr="00485977">
        <w:rPr>
          <w:b/>
          <w:i/>
          <w:color w:val="2F5496" w:themeColor="accent5" w:themeShade="BF"/>
        </w:rPr>
        <w:t xml:space="preserve"> Gérer un groupe de 30 personnes ou plus n’est pas la même chose qu’un groupe d’une dizaine de participants. Nous allons nous adapter à cette situation nouvelle pour respecter notre cahier des charges du label Randosanté°. </w:t>
      </w:r>
      <w:r w:rsidR="002118DB" w:rsidRPr="00485977">
        <w:rPr>
          <w:b/>
          <w:i/>
          <w:color w:val="2F5496" w:themeColor="accent5" w:themeShade="BF"/>
        </w:rPr>
        <w:t>Nous en reparlerons,  lors de notre AG qui aura lieu le Jeudi 17 Mars 2016 le matin.</w:t>
      </w:r>
    </w:p>
    <w:p w:rsidR="002118DB" w:rsidRPr="00485977" w:rsidRDefault="002118DB" w:rsidP="002118DB">
      <w:pPr>
        <w:rPr>
          <w:rFonts w:ascii="Comic Sans MS" w:hAnsi="Comic Sans MS"/>
          <w:b/>
          <w:i/>
          <w:color w:val="2F5496" w:themeColor="accent5" w:themeShade="BF"/>
        </w:rPr>
      </w:pPr>
      <w:r w:rsidRPr="00485977">
        <w:rPr>
          <w:rFonts w:ascii="Comic Sans MS" w:hAnsi="Comic Sans MS"/>
          <w:b/>
          <w:i/>
          <w:color w:val="2F5496" w:themeColor="accent5" w:themeShade="BF"/>
        </w:rPr>
        <w:t>En conclusion, je souhaite, au nom de toute mon équipe, la bienvenue aux nouveaux arrivants à Randosanté.</w:t>
      </w:r>
    </w:p>
    <w:p w:rsidR="002118DB" w:rsidRPr="00485977" w:rsidRDefault="002118DB" w:rsidP="002118DB">
      <w:pPr>
        <w:rPr>
          <w:b/>
          <w:i/>
          <w:color w:val="2F5496" w:themeColor="accent5" w:themeShade="BF"/>
        </w:rPr>
      </w:pPr>
      <w:r w:rsidRPr="00485977">
        <w:rPr>
          <w:b/>
          <w:i/>
          <w:color w:val="2F5496" w:themeColor="accent5" w:themeShade="BF"/>
        </w:rPr>
        <w:t xml:space="preserve">Je veux aussi remercier tous les animateurs qui encadrent nos sorties. Tous sont bénévoles, viennent d’autres associations où ils encadrent aussi des randonnées en semaine et le Dimanche. </w:t>
      </w:r>
    </w:p>
    <w:p w:rsidR="002118DB" w:rsidRPr="00485977" w:rsidRDefault="002118DB" w:rsidP="002118DB">
      <w:pPr>
        <w:rPr>
          <w:b/>
          <w:i/>
          <w:color w:val="2F5496" w:themeColor="accent5" w:themeShade="BF"/>
        </w:rPr>
      </w:pPr>
      <w:r w:rsidRPr="00485977">
        <w:rPr>
          <w:b/>
          <w:i/>
          <w:color w:val="2F5496" w:themeColor="accent5" w:themeShade="BF"/>
        </w:rPr>
        <w:t xml:space="preserve">Sans eux, rien ne serait possible. </w:t>
      </w:r>
    </w:p>
    <w:p w:rsidR="002118DB" w:rsidRPr="00485977" w:rsidRDefault="002118DB" w:rsidP="002118DB">
      <w:pPr>
        <w:rPr>
          <w:b/>
          <w:i/>
          <w:color w:val="2F5496" w:themeColor="accent5" w:themeShade="BF"/>
        </w:rPr>
      </w:pPr>
      <w:r w:rsidRPr="00485977">
        <w:rPr>
          <w:b/>
          <w:i/>
          <w:color w:val="2F5496" w:themeColor="accent5" w:themeShade="BF"/>
        </w:rPr>
        <w:t>Merci aussi à Jacques Pierrou qui fait admirablement fonctionner notre Blog</w:t>
      </w:r>
      <w:r w:rsidR="002815DB" w:rsidRPr="00485977">
        <w:rPr>
          <w:b/>
          <w:i/>
          <w:color w:val="2F5496" w:themeColor="accent5" w:themeShade="BF"/>
        </w:rPr>
        <w:t>.</w:t>
      </w:r>
    </w:p>
    <w:p w:rsidR="002815DB" w:rsidRPr="00485977" w:rsidRDefault="002815DB" w:rsidP="002118DB">
      <w:pPr>
        <w:rPr>
          <w:b/>
          <w:i/>
          <w:color w:val="2F5496" w:themeColor="accent5" w:themeShade="BF"/>
        </w:rPr>
      </w:pPr>
      <w:proofErr w:type="spellStart"/>
      <w:r w:rsidRPr="00485977">
        <w:rPr>
          <w:rFonts w:ascii="Comic Sans MS" w:hAnsi="Comic Sans MS"/>
          <w:b/>
          <w:i/>
          <w:color w:val="2F5496" w:themeColor="accent5" w:themeShade="BF"/>
          <w:u w:val="single"/>
        </w:rPr>
        <w:t>Randosanté</w:t>
      </w:r>
      <w:r w:rsidR="00D6494E">
        <w:rPr>
          <w:rFonts w:ascii="Comic Sans MS" w:hAnsi="Comic Sans MS"/>
          <w:b/>
          <w:i/>
          <w:color w:val="2F5496" w:themeColor="accent5" w:themeShade="BF"/>
          <w:u w:val="single"/>
        </w:rPr>
        <w:t>Bx</w:t>
      </w:r>
      <w:proofErr w:type="spellEnd"/>
      <w:r w:rsidR="00D6494E">
        <w:rPr>
          <w:rFonts w:ascii="Comic Sans MS" w:hAnsi="Comic Sans MS"/>
          <w:b/>
          <w:i/>
          <w:color w:val="2F5496" w:themeColor="accent5" w:themeShade="BF"/>
          <w:u w:val="single"/>
        </w:rPr>
        <w:t xml:space="preserve"> Métropole</w:t>
      </w:r>
      <w:bookmarkStart w:id="0" w:name="_GoBack"/>
      <w:bookmarkEnd w:id="0"/>
      <w:r w:rsidRPr="00485977">
        <w:rPr>
          <w:rFonts w:ascii="Comic Sans MS" w:hAnsi="Comic Sans MS"/>
          <w:b/>
          <w:i/>
          <w:color w:val="2F5496" w:themeColor="accent5" w:themeShade="BF"/>
          <w:u w:val="single"/>
        </w:rPr>
        <w:t xml:space="preserve"> sera ce que nous en ferons</w:t>
      </w:r>
      <w:r w:rsidRPr="00485977">
        <w:rPr>
          <w:b/>
          <w:i/>
          <w:color w:val="2F5496" w:themeColor="accent5" w:themeShade="BF"/>
        </w:rPr>
        <w:t> : adhérents anciens et nouveaux et animateurs.</w:t>
      </w:r>
    </w:p>
    <w:p w:rsidR="002815DB" w:rsidRPr="00485977" w:rsidRDefault="002815DB" w:rsidP="002118DB">
      <w:pPr>
        <w:rPr>
          <w:b/>
          <w:i/>
          <w:color w:val="2F5496" w:themeColor="accent5" w:themeShade="BF"/>
        </w:rPr>
      </w:pPr>
      <w:r w:rsidRPr="00485977">
        <w:rPr>
          <w:b/>
          <w:i/>
          <w:color w:val="2F5496" w:themeColor="accent5" w:themeShade="BF"/>
        </w:rPr>
        <w:lastRenderedPageBreak/>
        <w:t>Merci encore à tous</w:t>
      </w:r>
    </w:p>
    <w:p w:rsidR="002118DB" w:rsidRDefault="002118DB" w:rsidP="002118DB"/>
    <w:sectPr w:rsidR="002118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4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8529DA"/>
    <w:multiLevelType w:val="hybridMultilevel"/>
    <w:tmpl w:val="F7E4A20C"/>
    <w:lvl w:ilvl="0" w:tplc="E81E528A">
      <w:numFmt w:val="bullet"/>
      <w:lvlText w:val="-"/>
      <w:lvlJc w:val="left"/>
      <w:pPr>
        <w:ind w:left="1065" w:hanging="360"/>
      </w:pPr>
      <w:rPr>
        <w:rFonts w:ascii="Calibri" w:eastAsiaTheme="minorHAnsi" w:hAnsi="Calibri" w:cstheme="minorBidi"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F74"/>
    <w:rsid w:val="001925D2"/>
    <w:rsid w:val="002118DB"/>
    <w:rsid w:val="00271F53"/>
    <w:rsid w:val="002815DB"/>
    <w:rsid w:val="0041285F"/>
    <w:rsid w:val="00485977"/>
    <w:rsid w:val="006E4758"/>
    <w:rsid w:val="00867649"/>
    <w:rsid w:val="00D6494E"/>
    <w:rsid w:val="00E72F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85D19-6439-4E0E-869D-30ED57273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4859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4859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25D2"/>
    <w:pPr>
      <w:ind w:left="720"/>
      <w:contextualSpacing/>
    </w:pPr>
  </w:style>
  <w:style w:type="paragraph" w:styleId="Titre">
    <w:name w:val="Title"/>
    <w:basedOn w:val="Normal"/>
    <w:next w:val="Normal"/>
    <w:link w:val="TitreCar"/>
    <w:uiPriority w:val="10"/>
    <w:qFormat/>
    <w:rsid w:val="004859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85977"/>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485977"/>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48597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333</Words>
  <Characters>1834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Paulet</dc:creator>
  <cp:keywords/>
  <dc:description/>
  <cp:lastModifiedBy>Jacques Pierrou</cp:lastModifiedBy>
  <cp:revision>2</cp:revision>
  <dcterms:created xsi:type="dcterms:W3CDTF">2016-07-16T13:32:00Z</dcterms:created>
  <dcterms:modified xsi:type="dcterms:W3CDTF">2016-07-16T13:32:00Z</dcterms:modified>
</cp:coreProperties>
</file>