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0" w:rsidRPr="000C19C0" w:rsidRDefault="000C19C0" w:rsidP="000C19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- </w:t>
      </w:r>
      <w:r w:rsidR="007A73AA" w:rsidRPr="000C19C0">
        <w:rPr>
          <w:rFonts w:ascii="Times New Roman" w:hAnsi="Times New Roman" w:cs="Times New Roman"/>
          <w:sz w:val="40"/>
          <w:szCs w:val="40"/>
        </w:rPr>
        <w:t>Découvrir et connaître les nombres :</w:t>
      </w:r>
    </w:p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0 à 100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73AA" w:rsidRPr="007A73AA" w:rsidTr="007A73A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</w:tr>
      <w:tr w:rsidR="007A73AA" w:rsidRPr="007A73AA" w:rsidTr="007A73AA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70</w:t>
            </w:r>
          </w:p>
        </w:tc>
      </w:tr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</w:p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100 à 1000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73AA" w:rsidRPr="007A73AA" w:rsidTr="000A49A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  <w:tr w:rsidR="007A73AA" w:rsidRPr="007A73AA" w:rsidTr="0067018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90</w:t>
            </w:r>
          </w:p>
        </w:tc>
      </w:tr>
      <w:tr w:rsidR="007A73AA" w:rsidRPr="007A73AA" w:rsidTr="0067018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70C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</w:p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1000 à 10 000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73AA" w:rsidRPr="007A73AA" w:rsidTr="0067018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100</w:t>
            </w:r>
          </w:p>
        </w:tc>
      </w:tr>
      <w:tr w:rsidR="007A73AA" w:rsidRPr="007A73AA" w:rsidTr="0067018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110</w:t>
            </w:r>
          </w:p>
        </w:tc>
      </w:tr>
      <w:tr w:rsidR="007A73AA" w:rsidRPr="007A73AA" w:rsidTr="00F85CD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</w:p>
    <w:p w:rsidR="007A73AA" w:rsidRPr="000C19C0" w:rsidRDefault="007A73AA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La numération romaine et égyptienne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73AA" w:rsidRPr="007A73AA" w:rsidTr="00F85CD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120</w:t>
            </w:r>
          </w:p>
        </w:tc>
      </w:tr>
      <w:tr w:rsidR="007A73AA" w:rsidRPr="007A73AA" w:rsidTr="00F85CD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0000"/>
                <w:lang w:eastAsia="fr-FR"/>
              </w:rPr>
              <w:t>2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AA" w:rsidRPr="007A73AA" w:rsidRDefault="007A73AA" w:rsidP="007A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Pr="000C19C0" w:rsidRDefault="000C19C0" w:rsidP="000C19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color w:val="FF0000"/>
          <w:sz w:val="28"/>
          <w:szCs w:val="28"/>
        </w:rPr>
        <w:t>Décombrement/numération</w:t>
      </w:r>
      <w:r w:rsidRPr="000C1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19C0">
        <w:rPr>
          <w:rFonts w:ascii="Times New Roman" w:hAnsi="Times New Roman" w:cs="Times New Roman"/>
          <w:color w:val="00B050"/>
          <w:sz w:val="28"/>
          <w:szCs w:val="28"/>
        </w:rPr>
        <w:t>comparer</w:t>
      </w:r>
      <w:proofErr w:type="gramEnd"/>
      <w:r w:rsidRPr="000C19C0">
        <w:rPr>
          <w:rFonts w:ascii="Times New Roman" w:hAnsi="Times New Roman" w:cs="Times New Roman"/>
          <w:color w:val="00B050"/>
          <w:sz w:val="28"/>
          <w:szCs w:val="28"/>
        </w:rPr>
        <w:t xml:space="preserve">, trier, ranger </w:t>
      </w:r>
      <w:r w:rsidRPr="000C19C0">
        <w:rPr>
          <w:rFonts w:ascii="Times New Roman" w:hAnsi="Times New Roman" w:cs="Times New Roman"/>
          <w:sz w:val="28"/>
          <w:szCs w:val="28"/>
        </w:rPr>
        <w:t xml:space="preserve"> – </w:t>
      </w:r>
      <w:r w:rsidRPr="000C19C0">
        <w:rPr>
          <w:rFonts w:ascii="Times New Roman" w:hAnsi="Times New Roman" w:cs="Times New Roman"/>
          <w:color w:val="0070C0"/>
          <w:sz w:val="28"/>
          <w:szCs w:val="28"/>
        </w:rPr>
        <w:t xml:space="preserve">écriture en lettres – </w:t>
      </w:r>
      <w:r w:rsidRPr="000C19C0">
        <w:rPr>
          <w:rFonts w:ascii="Times New Roman" w:hAnsi="Times New Roman" w:cs="Times New Roman"/>
          <w:color w:val="FFC000"/>
          <w:sz w:val="28"/>
          <w:szCs w:val="28"/>
        </w:rPr>
        <w:t>suite de nombres</w:t>
      </w:r>
      <w:r w:rsidRPr="000C19C0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Pr="000C19C0">
        <w:rPr>
          <w:rFonts w:ascii="Times New Roman" w:hAnsi="Times New Roman" w:cs="Times New Roman"/>
          <w:color w:val="7030A0"/>
          <w:sz w:val="28"/>
          <w:szCs w:val="28"/>
        </w:rPr>
        <w:t>calculs</w:t>
      </w:r>
      <w:r w:rsidRPr="000C19C0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Pr="000C19C0">
        <w:rPr>
          <w:rFonts w:ascii="Times New Roman" w:hAnsi="Times New Roman" w:cs="Times New Roman"/>
          <w:sz w:val="28"/>
          <w:szCs w:val="28"/>
        </w:rPr>
        <w:t>ligne graduée</w:t>
      </w:r>
      <w:r w:rsidRPr="000C19C0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</w:p>
    <w:p w:rsidR="007A73AA" w:rsidRDefault="007A73AA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350718" w:rsidRDefault="00350718" w:rsidP="000C19C0">
      <w:pPr>
        <w:rPr>
          <w:rFonts w:ascii="Times New Roman" w:hAnsi="Times New Roman" w:cs="Times New Roman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0 à 100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100 à 1000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De 1000 à 10 000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</w:p>
    <w:p w:rsidR="000C19C0" w:rsidRPr="000C19C0" w:rsidRDefault="000C19C0" w:rsidP="000C19C0">
      <w:pPr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>La numération romaine et égyptienne :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120</w:t>
            </w:r>
          </w:p>
        </w:tc>
      </w:tr>
      <w:tr w:rsidR="000C19C0" w:rsidRPr="007A73AA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fr-FR"/>
              </w:rPr>
              <w:t>2</w:t>
            </w: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A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19C0" w:rsidRPr="007A73AA" w:rsidRDefault="000C19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Pr="000C19C0" w:rsidRDefault="000C19C0" w:rsidP="000C19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350718" w:rsidRDefault="00350718">
      <w:pPr>
        <w:rPr>
          <w:rFonts w:ascii="Times New Roman" w:hAnsi="Times New Roman" w:cs="Times New Roman"/>
          <w:sz w:val="28"/>
          <w:szCs w:val="28"/>
        </w:rPr>
      </w:pPr>
    </w:p>
    <w:p w:rsidR="00350718" w:rsidRDefault="00350718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Pr="000C19C0" w:rsidRDefault="000C19C0">
      <w:pPr>
        <w:rPr>
          <w:rFonts w:ascii="Times New Roman" w:hAnsi="Times New Roman" w:cs="Times New Roman"/>
          <w:sz w:val="40"/>
          <w:szCs w:val="40"/>
        </w:rPr>
      </w:pPr>
      <w:r w:rsidRPr="000C19C0">
        <w:rPr>
          <w:rFonts w:ascii="Times New Roman" w:hAnsi="Times New Roman" w:cs="Times New Roman"/>
          <w:sz w:val="40"/>
          <w:szCs w:val="40"/>
        </w:rPr>
        <w:lastRenderedPageBreak/>
        <w:t>II – Comprendre et résoudre</w:t>
      </w: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Poser l’opération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Trouver la bonne question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Impossible : pourquoi ?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180</w:t>
            </w: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ou impossible ?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Supprimer l’information inutile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Ordonner l’information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220</w:t>
            </w:r>
          </w:p>
        </w:tc>
      </w:tr>
      <w:tr w:rsidR="000C19C0" w:rsidRPr="000C19C0" w:rsidTr="000C19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C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C0" w:rsidRPr="000C19C0" w:rsidRDefault="000C19C0" w:rsidP="000C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0C19C0" w:rsidRDefault="000C19C0">
      <w:pPr>
        <w:rPr>
          <w:rFonts w:ascii="Times New Roman" w:hAnsi="Times New Roman" w:cs="Times New Roman"/>
          <w:sz w:val="28"/>
          <w:szCs w:val="28"/>
        </w:rPr>
      </w:pPr>
    </w:p>
    <w:p w:rsidR="00350718" w:rsidRDefault="00350718">
      <w:pPr>
        <w:rPr>
          <w:rFonts w:ascii="Times New Roman" w:hAnsi="Times New Roman" w:cs="Times New Roman"/>
          <w:sz w:val="28"/>
          <w:szCs w:val="28"/>
        </w:rPr>
      </w:pPr>
    </w:p>
    <w:p w:rsidR="000C19C0" w:rsidRPr="007422C0" w:rsidRDefault="000C19C0">
      <w:pPr>
        <w:rPr>
          <w:rFonts w:ascii="Times New Roman" w:hAnsi="Times New Roman" w:cs="Times New Roman"/>
          <w:sz w:val="40"/>
          <w:szCs w:val="40"/>
        </w:rPr>
      </w:pPr>
      <w:r w:rsidRPr="007422C0">
        <w:rPr>
          <w:rFonts w:ascii="Times New Roman" w:hAnsi="Times New Roman" w:cs="Times New Roman"/>
          <w:sz w:val="40"/>
          <w:szCs w:val="40"/>
        </w:rPr>
        <w:lastRenderedPageBreak/>
        <w:t>III – Utiliser les nombres</w:t>
      </w:r>
    </w:p>
    <w:p w:rsidR="007422C0" w:rsidRDefault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0 à 100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Pr="007422C0" w:rsidRDefault="007422C0">
      <w:pPr>
        <w:rPr>
          <w:rFonts w:ascii="Times New Roman" w:hAnsi="Times New Roman" w:cs="Times New Roman"/>
          <w:sz w:val="16"/>
          <w:szCs w:val="16"/>
        </w:rPr>
      </w:pPr>
    </w:p>
    <w:p w:rsidR="007422C0" w:rsidRDefault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100 à 1000 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Pr="007422C0" w:rsidRDefault="007422C0">
      <w:pPr>
        <w:rPr>
          <w:rFonts w:ascii="Times New Roman" w:hAnsi="Times New Roman" w:cs="Times New Roman"/>
          <w:sz w:val="16"/>
          <w:szCs w:val="16"/>
        </w:rPr>
      </w:pPr>
    </w:p>
    <w:p w:rsidR="007422C0" w:rsidRDefault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1000 à 10 000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Pr="007422C0" w:rsidRDefault="007422C0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7422C0" w:rsidRDefault="007422C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422C0">
        <w:rPr>
          <w:rFonts w:ascii="Times New Roman" w:hAnsi="Times New Roman" w:cs="Times New Roman"/>
          <w:color w:val="7030A0"/>
          <w:sz w:val="28"/>
          <w:szCs w:val="28"/>
        </w:rPr>
        <w:t>Problème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2C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add</w:t>
      </w:r>
      <w:proofErr w:type="spellEnd"/>
      <w:r w:rsidRPr="007422C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° à trous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2C0">
        <w:rPr>
          <w:rFonts w:ascii="Times New Roman" w:hAnsi="Times New Roman" w:cs="Times New Roman"/>
          <w:color w:val="00B050"/>
          <w:sz w:val="28"/>
          <w:szCs w:val="28"/>
        </w:rPr>
        <w:t>technique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r w:rsidRPr="007422C0">
        <w:rPr>
          <w:rFonts w:ascii="Times New Roman" w:hAnsi="Times New Roman" w:cs="Times New Roman"/>
          <w:color w:val="FFC000"/>
          <w:sz w:val="28"/>
          <w:szCs w:val="28"/>
          <w:shd w:val="clear" w:color="auto" w:fill="FFFFFF" w:themeFill="background1"/>
        </w:rPr>
        <w:t>calcul mental</w:t>
      </w:r>
      <w:r w:rsidRPr="007422C0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0 à 100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</w:p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100 à 1000 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</w:p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L’addition de 1000 à 10 000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290</w:t>
            </w:r>
          </w:p>
        </w:tc>
      </w:tr>
      <w:tr w:rsidR="007422C0" w:rsidRPr="007422C0" w:rsidTr="007422C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42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2C0" w:rsidRPr="007422C0" w:rsidRDefault="007422C0" w:rsidP="0074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7422C0">
      <w:pPr>
        <w:rPr>
          <w:rFonts w:ascii="Times New Roman" w:hAnsi="Times New Roman" w:cs="Times New Roman"/>
          <w:sz w:val="28"/>
          <w:szCs w:val="28"/>
        </w:rPr>
      </w:pPr>
    </w:p>
    <w:p w:rsidR="00350718" w:rsidRDefault="00350718" w:rsidP="007422C0">
      <w:pPr>
        <w:rPr>
          <w:rFonts w:ascii="Times New Roman" w:hAnsi="Times New Roman" w:cs="Times New Roman"/>
          <w:sz w:val="28"/>
          <w:szCs w:val="28"/>
        </w:rPr>
      </w:pPr>
    </w:p>
    <w:p w:rsidR="007422C0" w:rsidRDefault="007422C0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soustraction  de 0 à 100 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422C0" w:rsidRDefault="00350718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soustraction de 100 à 1000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74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soustraction de 1000 à 10 000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et soustraction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422C0">
        <w:rPr>
          <w:rFonts w:ascii="Times New Roman" w:hAnsi="Times New Roman" w:cs="Times New Roman"/>
          <w:color w:val="7030A0"/>
          <w:sz w:val="28"/>
          <w:szCs w:val="28"/>
        </w:rPr>
        <w:t>Problème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soustr</w:t>
      </w:r>
      <w:proofErr w:type="spellEnd"/>
      <w:r w:rsidRPr="007422C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° à trous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2C0">
        <w:rPr>
          <w:rFonts w:ascii="Times New Roman" w:hAnsi="Times New Roman" w:cs="Times New Roman"/>
          <w:color w:val="00B050"/>
          <w:sz w:val="28"/>
          <w:szCs w:val="28"/>
        </w:rPr>
        <w:t>technique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r w:rsidRPr="007422C0">
        <w:rPr>
          <w:rFonts w:ascii="Times New Roman" w:hAnsi="Times New Roman" w:cs="Times New Roman"/>
          <w:color w:val="FFC000"/>
          <w:sz w:val="28"/>
          <w:szCs w:val="28"/>
          <w:shd w:val="clear" w:color="auto" w:fill="FFFFFF" w:themeFill="background1"/>
        </w:rPr>
        <w:t>calcul mental</w:t>
      </w:r>
      <w:r w:rsidRPr="007422C0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soustraction  de 0 à 100 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soustraction de 100 à 1000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soustraction de 1000 à 10 000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et soustraction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390</w:t>
            </w:r>
          </w:p>
        </w:tc>
      </w:tr>
      <w:tr w:rsidR="00350718" w:rsidRPr="00350718" w:rsidTr="00350718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0718" w:rsidRPr="00350718" w:rsidRDefault="00350718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50718" w:rsidRDefault="00350718" w:rsidP="0035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 multiplication par un nombre à un chiffre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420</w:t>
            </w:r>
          </w:p>
        </w:tc>
      </w:tr>
      <w:tr w:rsidR="00350718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18" w:rsidRPr="00350718" w:rsidRDefault="00350718" w:rsidP="0035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10, 100, 1000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440</w:t>
            </w: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20, 30, 40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un nombre à deux chiffres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350718" w:rsidRDefault="00854CD9">
      <w:pPr>
        <w:rPr>
          <w:rFonts w:ascii="Times New Roman" w:hAnsi="Times New Roman" w:cs="Times New Roman"/>
          <w:sz w:val="28"/>
          <w:szCs w:val="28"/>
        </w:rPr>
      </w:pPr>
      <w:r w:rsidRPr="00854CD9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>Technique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54CD9">
        <w:rPr>
          <w:rFonts w:ascii="Times New Roman" w:hAnsi="Times New Roman" w:cs="Times New Roman"/>
          <w:color w:val="7030A0"/>
          <w:sz w:val="28"/>
          <w:szCs w:val="28"/>
        </w:rPr>
        <w:t>problèmes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4CD9" w:rsidRDefault="00854CD9" w:rsidP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un nombre à un chiffre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400</w:t>
            </w:r>
          </w:p>
        </w:tc>
      </w:tr>
      <w:tr w:rsidR="00854CD9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410</w:t>
            </w:r>
          </w:p>
        </w:tc>
      </w:tr>
      <w:tr w:rsidR="00854CD9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420</w:t>
            </w:r>
          </w:p>
        </w:tc>
      </w:tr>
      <w:tr w:rsidR="00854CD9" w:rsidRPr="00350718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35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350718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 w:rsidP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10, 100, 1000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440</w:t>
            </w:r>
          </w:p>
        </w:tc>
      </w:tr>
    </w:tbl>
    <w:p w:rsidR="00854CD9" w:rsidRDefault="00854CD9" w:rsidP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20, 30, 40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 w:rsidP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multiplication par un nombre à deux chiffres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 w:rsidP="00854CD9">
      <w:pPr>
        <w:rPr>
          <w:rFonts w:ascii="Times New Roman" w:hAnsi="Times New Roman" w:cs="Times New Roman"/>
          <w:sz w:val="28"/>
          <w:szCs w:val="28"/>
        </w:rPr>
      </w:pPr>
    </w:p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Vers la division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500</w:t>
            </w: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division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510</w:t>
            </w: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Utiliser les nombres : synthèse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540</w:t>
            </w:r>
          </w:p>
        </w:tc>
      </w:tr>
      <w:tr w:rsidR="00854CD9" w:rsidRPr="00854CD9" w:rsidTr="00854CD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D9" w:rsidRPr="00854CD9" w:rsidRDefault="00854CD9" w:rsidP="008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4CD9" w:rsidRDefault="00854CD9">
      <w:pPr>
        <w:rPr>
          <w:rFonts w:ascii="Times New Roman" w:hAnsi="Times New Roman" w:cs="Times New Roman"/>
          <w:sz w:val="28"/>
          <w:szCs w:val="28"/>
        </w:rPr>
      </w:pPr>
    </w:p>
    <w:p w:rsidR="00782A73" w:rsidRDefault="00782A73" w:rsidP="00782A73">
      <w:pPr>
        <w:rPr>
          <w:rFonts w:ascii="Times New Roman" w:hAnsi="Times New Roman" w:cs="Times New Roman"/>
          <w:sz w:val="28"/>
          <w:szCs w:val="28"/>
        </w:rPr>
      </w:pPr>
      <w:r w:rsidRPr="00854CD9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>Technique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54CD9">
        <w:rPr>
          <w:rFonts w:ascii="Times New Roman" w:hAnsi="Times New Roman" w:cs="Times New Roman"/>
          <w:color w:val="7030A0"/>
          <w:sz w:val="28"/>
          <w:szCs w:val="28"/>
        </w:rPr>
        <w:t>problèmes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82A73" w:rsidRDefault="00782A73" w:rsidP="00536A3D">
      <w:pPr>
        <w:rPr>
          <w:rFonts w:ascii="Times New Roman" w:hAnsi="Times New Roman" w:cs="Times New Roman"/>
          <w:sz w:val="28"/>
          <w:szCs w:val="28"/>
        </w:rPr>
      </w:pPr>
    </w:p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 la division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480</w:t>
            </w:r>
          </w:p>
        </w:tc>
      </w:tr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490</w:t>
            </w:r>
          </w:p>
        </w:tc>
      </w:tr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500</w:t>
            </w:r>
          </w:p>
        </w:tc>
      </w:tr>
    </w:tbl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</w:p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division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510</w:t>
            </w:r>
          </w:p>
        </w:tc>
      </w:tr>
    </w:tbl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</w:p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Utiliser les nombres : synthèse</w:t>
      </w:r>
    </w:p>
    <w:tbl>
      <w:tblPr>
        <w:tblW w:w="6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520</w:t>
            </w:r>
          </w:p>
        </w:tc>
      </w:tr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530</w:t>
            </w:r>
          </w:p>
        </w:tc>
      </w:tr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540</w:t>
            </w:r>
          </w:p>
        </w:tc>
      </w:tr>
      <w:tr w:rsidR="00536A3D" w:rsidRPr="00854CD9" w:rsidTr="00536A3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36A3D" w:rsidRPr="00854CD9" w:rsidRDefault="00536A3D" w:rsidP="00CB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536A3D" w:rsidRDefault="00536A3D" w:rsidP="00536A3D">
      <w:pPr>
        <w:rPr>
          <w:rFonts w:ascii="Times New Roman" w:hAnsi="Times New Roman" w:cs="Times New Roman"/>
          <w:sz w:val="28"/>
          <w:szCs w:val="28"/>
        </w:rPr>
      </w:pPr>
    </w:p>
    <w:p w:rsidR="00536A3D" w:rsidRDefault="00536A3D">
      <w:pPr>
        <w:rPr>
          <w:rFonts w:ascii="Times New Roman" w:hAnsi="Times New Roman" w:cs="Times New Roman"/>
          <w:sz w:val="28"/>
          <w:szCs w:val="28"/>
        </w:rPr>
      </w:pPr>
    </w:p>
    <w:sectPr w:rsidR="00536A3D" w:rsidSect="0035071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73AA"/>
    <w:rsid w:val="000A49A1"/>
    <w:rsid w:val="000C19C0"/>
    <w:rsid w:val="0014059A"/>
    <w:rsid w:val="001626D8"/>
    <w:rsid w:val="001E5DB4"/>
    <w:rsid w:val="0031738E"/>
    <w:rsid w:val="00350718"/>
    <w:rsid w:val="00536A3D"/>
    <w:rsid w:val="006179CF"/>
    <w:rsid w:val="00637280"/>
    <w:rsid w:val="00670188"/>
    <w:rsid w:val="007422C0"/>
    <w:rsid w:val="007747D3"/>
    <w:rsid w:val="00782A73"/>
    <w:rsid w:val="007A73AA"/>
    <w:rsid w:val="00854CD9"/>
    <w:rsid w:val="00B3204F"/>
    <w:rsid w:val="00D362A8"/>
    <w:rsid w:val="00F8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B4"/>
  </w:style>
  <w:style w:type="paragraph" w:styleId="Titre1">
    <w:name w:val="heading 1"/>
    <w:basedOn w:val="Normal"/>
    <w:next w:val="Normal"/>
    <w:link w:val="Titre1Car"/>
    <w:uiPriority w:val="9"/>
    <w:qFormat/>
    <w:rsid w:val="001E5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5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E5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5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E5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Le Petit</dc:creator>
  <cp:lastModifiedBy>Cyril Le Petit</cp:lastModifiedBy>
  <cp:revision>5</cp:revision>
  <dcterms:created xsi:type="dcterms:W3CDTF">2011-08-28T09:45:00Z</dcterms:created>
  <dcterms:modified xsi:type="dcterms:W3CDTF">2011-08-28T10:58:00Z</dcterms:modified>
</cp:coreProperties>
</file>