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55" w:rsidRPr="00E60055" w:rsidRDefault="00E60055" w:rsidP="00E60055">
      <w:pPr>
        <w:jc w:val="center"/>
        <w:rPr>
          <w:rFonts w:ascii="AR BLANCA" w:hAnsi="AR BLANCA" w:cs="Agent Orange"/>
        </w:rPr>
      </w:pPr>
      <w:r w:rsidRPr="00E60055">
        <w:rPr>
          <w:rFonts w:ascii="AR BLANCA" w:hAnsi="AR BLANCA" w:cs="Agent Orange"/>
        </w:rPr>
        <w:t>La soupe qui fait grandir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0055" w:rsidTr="00E60055">
        <w:tc>
          <w:tcPr>
            <w:tcW w:w="9212" w:type="dxa"/>
          </w:tcPr>
          <w:p w:rsidR="00E60055" w:rsidRPr="00E60055" w:rsidRDefault="00E60055" w:rsidP="00E60055">
            <w:pPr>
              <w:jc w:val="center"/>
              <w:rPr>
                <w:b/>
              </w:rPr>
            </w:pPr>
            <w:r w:rsidRPr="00E60055">
              <w:rPr>
                <w:b/>
              </w:rPr>
              <w:t>Ingrédients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E60055" w:rsidTr="00E60055">
              <w:tc>
                <w:tcPr>
                  <w:tcW w:w="2993" w:type="dxa"/>
                </w:tcPr>
                <w:p w:rsidR="00E60055" w:rsidRDefault="00E60055" w:rsidP="00E60055">
                  <w:pPr>
                    <w:jc w:val="center"/>
                  </w:pPr>
                </w:p>
                <w:p w:rsidR="00E60055" w:rsidRDefault="00E60055" w:rsidP="00E60055">
                  <w:pPr>
                    <w:jc w:val="center"/>
                  </w:pPr>
                  <w:r>
                    <w:t>20…………………………………. </w:t>
                  </w:r>
                </w:p>
              </w:tc>
              <w:tc>
                <w:tcPr>
                  <w:tcW w:w="2994" w:type="dxa"/>
                  <w:vAlign w:val="center"/>
                </w:tcPr>
                <w:p w:rsidR="00E60055" w:rsidRDefault="00E60055" w:rsidP="00E60055">
                  <w:pPr>
                    <w:jc w:val="center"/>
                  </w:pPr>
                  <w:r>
                    <w:t>1 ……………………………. ..</w:t>
                  </w:r>
                </w:p>
                <w:p w:rsidR="00E60055" w:rsidRDefault="00E60055" w:rsidP="00E60055">
                  <w:pPr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2994" w:type="dxa"/>
                  <w:vAlign w:val="center"/>
                </w:tcPr>
                <w:p w:rsidR="00E60055" w:rsidRDefault="00E60055" w:rsidP="00E60055">
                  <w:pPr>
                    <w:jc w:val="center"/>
                  </w:pPr>
                  <w:r>
                    <w:t>2 ……………………………………….</w:t>
                  </w:r>
                </w:p>
              </w:tc>
            </w:tr>
            <w:tr w:rsidR="00E60055" w:rsidTr="00E60055">
              <w:tc>
                <w:tcPr>
                  <w:tcW w:w="2993" w:type="dxa"/>
                  <w:vAlign w:val="center"/>
                </w:tcPr>
                <w:p w:rsidR="00E60055" w:rsidRDefault="00E60055" w:rsidP="00E60055">
                  <w:pPr>
                    <w:jc w:val="center"/>
                  </w:pPr>
                  <w:r>
                    <w:t>2 …………………………………</w:t>
                  </w:r>
                </w:p>
              </w:tc>
              <w:tc>
                <w:tcPr>
                  <w:tcW w:w="2994" w:type="dxa"/>
                  <w:vAlign w:val="center"/>
                </w:tcPr>
                <w:p w:rsidR="00E60055" w:rsidRDefault="00E60055" w:rsidP="00E60055">
                  <w:pPr>
                    <w:jc w:val="center"/>
                  </w:pPr>
                </w:p>
                <w:p w:rsidR="00E60055" w:rsidRDefault="00E60055" w:rsidP="00E60055">
                  <w:pPr>
                    <w:jc w:val="center"/>
                  </w:pPr>
                  <w:r>
                    <w:t>Du………………………………..</w:t>
                  </w:r>
                </w:p>
                <w:p w:rsidR="00E60055" w:rsidRDefault="00E60055" w:rsidP="00E60055">
                  <w:pPr>
                    <w:jc w:val="center"/>
                  </w:pPr>
                </w:p>
              </w:tc>
              <w:tc>
                <w:tcPr>
                  <w:tcW w:w="2994" w:type="dxa"/>
                  <w:vAlign w:val="center"/>
                </w:tcPr>
                <w:p w:rsidR="00E60055" w:rsidRDefault="00E60055" w:rsidP="00E60055">
                  <w:pPr>
                    <w:jc w:val="center"/>
                  </w:pPr>
                  <w:r>
                    <w:t>Sel et poivre</w:t>
                  </w:r>
                </w:p>
              </w:tc>
            </w:tr>
          </w:tbl>
          <w:p w:rsidR="00E60055" w:rsidRDefault="00E60055" w:rsidP="00E60055">
            <w:pPr>
              <w:jc w:val="center"/>
            </w:pPr>
          </w:p>
        </w:tc>
      </w:tr>
    </w:tbl>
    <w:p w:rsidR="00E60055" w:rsidRDefault="00E60055" w:rsidP="00E60055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FF2651" w:rsidTr="00E60055">
        <w:tc>
          <w:tcPr>
            <w:tcW w:w="6062" w:type="dxa"/>
          </w:tcPr>
          <w:p w:rsidR="00FF2651" w:rsidRDefault="00FF2651">
            <w:r>
              <w:t xml:space="preserve">Cuire les </w:t>
            </w:r>
            <w:r w:rsidRPr="00E60055">
              <w:rPr>
                <w:u w:val="single"/>
              </w:rPr>
              <w:t>châtaignes</w:t>
            </w:r>
            <w:r>
              <w:t xml:space="preserve"> dans l’eau bouillante 30min puis les éplucher</w:t>
            </w:r>
          </w:p>
        </w:tc>
        <w:tc>
          <w:tcPr>
            <w:tcW w:w="3150" w:type="dxa"/>
          </w:tcPr>
          <w:p w:rsidR="00FF2651" w:rsidRDefault="00FF2651">
            <w:r>
              <w:rPr>
                <w:noProof/>
                <w:lang w:eastAsia="fr-FR"/>
              </w:rPr>
              <w:drawing>
                <wp:inline distT="0" distB="0" distL="0" distR="0" wp14:anchorId="3C2FA0B2" wp14:editId="0A34A5E8">
                  <wp:extent cx="817876" cy="808310"/>
                  <wp:effectExtent l="0" t="0" r="1905" b="0"/>
                  <wp:docPr id="1" name="il_fi" descr="http://pascal.kalablog.net/images/chataigne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ascal.kalablog.net/images/chataigne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58" cy="8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651" w:rsidTr="00E60055">
        <w:tc>
          <w:tcPr>
            <w:tcW w:w="6062" w:type="dxa"/>
          </w:tcPr>
          <w:p w:rsidR="00FF2651" w:rsidRDefault="00FF2651">
            <w:r>
              <w:t xml:space="preserve">Evider le </w:t>
            </w:r>
            <w:r w:rsidRPr="00E60055">
              <w:rPr>
                <w:u w:val="single"/>
              </w:rPr>
              <w:t>potiron</w:t>
            </w:r>
          </w:p>
        </w:tc>
        <w:tc>
          <w:tcPr>
            <w:tcW w:w="3150" w:type="dxa"/>
          </w:tcPr>
          <w:p w:rsidR="00FF2651" w:rsidRDefault="00FF2651">
            <w:r>
              <w:rPr>
                <w:noProof/>
                <w:lang w:eastAsia="fr-FR"/>
              </w:rPr>
              <w:drawing>
                <wp:inline distT="0" distB="0" distL="0" distR="0" wp14:anchorId="17E76A11" wp14:editId="23DCBF2E">
                  <wp:extent cx="818413" cy="614310"/>
                  <wp:effectExtent l="0" t="0" r="1270" b="0"/>
                  <wp:docPr id="2" name="il_fi" descr="http://re7net.com/data/images/potiron-ev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e7net.com/data/images/potiron-ev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7" cy="61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651" w:rsidTr="00E60055">
        <w:tc>
          <w:tcPr>
            <w:tcW w:w="6062" w:type="dxa"/>
          </w:tcPr>
          <w:p w:rsidR="00FF2651" w:rsidRDefault="00FF2651">
            <w:r>
              <w:t xml:space="preserve">Eplucher les </w:t>
            </w:r>
            <w:r w:rsidRPr="00E60055">
              <w:rPr>
                <w:u w:val="single"/>
              </w:rPr>
              <w:t>pommes de terre</w:t>
            </w:r>
            <w:r>
              <w:t xml:space="preserve"> et les </w:t>
            </w:r>
            <w:r w:rsidRPr="00E60055">
              <w:rPr>
                <w:u w:val="single"/>
              </w:rPr>
              <w:t>courgettes</w:t>
            </w:r>
          </w:p>
        </w:tc>
        <w:tc>
          <w:tcPr>
            <w:tcW w:w="3150" w:type="dxa"/>
          </w:tcPr>
          <w:p w:rsidR="00FF2651" w:rsidRDefault="00FF2651">
            <w:r>
              <w:rPr>
                <w:noProof/>
                <w:lang w:eastAsia="fr-FR"/>
              </w:rPr>
              <w:drawing>
                <wp:inline distT="0" distB="0" distL="0" distR="0" wp14:anchorId="0F1CD5DE" wp14:editId="60454C33">
                  <wp:extent cx="869166" cy="651700"/>
                  <wp:effectExtent l="0" t="0" r="7620" b="0"/>
                  <wp:docPr id="3" name="il_fi" descr="http://recette4.supertoinette.com/78978/thumb/500/500/koftas-de-pommes-de-terre-au-mascarpone-facon-indienne-78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ecette4.supertoinette.com/78978/thumb/500/500/koftas-de-pommes-de-terre-au-mascarpone-facon-indienne-78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903" cy="65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D89189B" wp14:editId="6F81CCE5">
                  <wp:extent cx="865016" cy="648559"/>
                  <wp:effectExtent l="0" t="0" r="0" b="0"/>
                  <wp:docPr id="4" name="il_fi" descr="http://4.bp.blogspot.com/_gQdNouRYMY4/S_cEB1MzE-I/AAAAAAAAB9Y/B0keA1oYIVo/s1600/CourgetteRoule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gQdNouRYMY4/S_cEB1MzE-I/AAAAAAAAB9Y/B0keA1oYIVo/s1600/CourgetteRoule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432" cy="64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651" w:rsidTr="00E60055">
        <w:tc>
          <w:tcPr>
            <w:tcW w:w="6062" w:type="dxa"/>
          </w:tcPr>
          <w:p w:rsidR="00FF2651" w:rsidRDefault="00FF2651">
            <w:r w:rsidRPr="00E60055">
              <w:rPr>
                <w:u w:val="single"/>
              </w:rPr>
              <w:t>Découper</w:t>
            </w:r>
            <w:r>
              <w:t xml:space="preserve"> tous les légumes en morceaux et les mettre dans la marmite</w:t>
            </w:r>
          </w:p>
        </w:tc>
        <w:tc>
          <w:tcPr>
            <w:tcW w:w="3150" w:type="dxa"/>
          </w:tcPr>
          <w:p w:rsidR="00FF2651" w:rsidRDefault="00FF2651">
            <w:r>
              <w:rPr>
                <w:noProof/>
                <w:lang w:eastAsia="fr-FR"/>
              </w:rPr>
              <w:drawing>
                <wp:inline distT="0" distB="0" distL="0" distR="0" wp14:anchorId="4C77AD69" wp14:editId="26447940">
                  <wp:extent cx="1009353" cy="757646"/>
                  <wp:effectExtent l="0" t="0" r="635" b="4445"/>
                  <wp:docPr id="5" name="il_fi" descr="http://t1.ftcdn.net/jpg/00/28/62/04/400_F_28620418_caijWz4ujGY5Xj35NvrPejn8kQlvr6x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ftcdn.net/jpg/00/28/62/04/400_F_28620418_caijWz4ujGY5Xj35NvrPejn8kQlvr6x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408" cy="75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651" w:rsidTr="00E60055">
        <w:tc>
          <w:tcPr>
            <w:tcW w:w="6062" w:type="dxa"/>
          </w:tcPr>
          <w:p w:rsidR="00FF2651" w:rsidRDefault="00FF2651" w:rsidP="00FF2651">
            <w:r>
              <w:t xml:space="preserve">Couvrir avec moitié </w:t>
            </w:r>
            <w:r w:rsidRPr="00E60055">
              <w:rPr>
                <w:u w:val="single"/>
              </w:rPr>
              <w:t>eau</w:t>
            </w:r>
            <w:r>
              <w:t xml:space="preserve"> moitié </w:t>
            </w:r>
            <w:r w:rsidRPr="00E60055">
              <w:rPr>
                <w:u w:val="single"/>
              </w:rPr>
              <w:t>lait.</w:t>
            </w:r>
          </w:p>
          <w:p w:rsidR="00FF2651" w:rsidRDefault="00FF2651" w:rsidP="00FF2651">
            <w:r>
              <w:t xml:space="preserve">Porter à ébullition puis laisser </w:t>
            </w:r>
            <w:r w:rsidRPr="00E60055">
              <w:rPr>
                <w:u w:val="single"/>
              </w:rPr>
              <w:t>cuire à feu doux 30min</w:t>
            </w:r>
            <w:r>
              <w:t xml:space="preserve">. </w:t>
            </w:r>
          </w:p>
        </w:tc>
        <w:tc>
          <w:tcPr>
            <w:tcW w:w="3150" w:type="dxa"/>
          </w:tcPr>
          <w:p w:rsidR="00FF2651" w:rsidRDefault="00FF2651">
            <w:r>
              <w:rPr>
                <w:noProof/>
                <w:lang w:eastAsia="fr-FR"/>
              </w:rPr>
              <w:drawing>
                <wp:inline distT="0" distB="0" distL="0" distR="0" wp14:anchorId="3639927C" wp14:editId="59B57417">
                  <wp:extent cx="1050675" cy="787015"/>
                  <wp:effectExtent l="0" t="0" r="0" b="0"/>
                  <wp:docPr id="6" name="il_fi" descr="http://media.gerbeaud.net/2007/veloute-potiron-l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edia.gerbeaud.net/2007/veloute-potiron-l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793" cy="78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2651" w:rsidTr="00E60055">
        <w:tc>
          <w:tcPr>
            <w:tcW w:w="6062" w:type="dxa"/>
          </w:tcPr>
          <w:p w:rsidR="00FF2651" w:rsidRDefault="00FF2651" w:rsidP="00FF2651">
            <w:r w:rsidRPr="00E60055">
              <w:rPr>
                <w:u w:val="single"/>
              </w:rPr>
              <w:t>Mixer</w:t>
            </w:r>
            <w:r>
              <w:t xml:space="preserve"> la soupe, saler et poivrer.</w:t>
            </w:r>
          </w:p>
        </w:tc>
        <w:tc>
          <w:tcPr>
            <w:tcW w:w="3150" w:type="dxa"/>
          </w:tcPr>
          <w:p w:rsidR="00FF2651" w:rsidRDefault="00FF2651">
            <w:r>
              <w:rPr>
                <w:noProof/>
                <w:lang w:eastAsia="fr-FR"/>
              </w:rPr>
              <w:drawing>
                <wp:inline distT="0" distB="0" distL="0" distR="0" wp14:anchorId="0EC97D69" wp14:editId="62DCD925">
                  <wp:extent cx="708345" cy="944712"/>
                  <wp:effectExtent l="0" t="0" r="0" b="8255"/>
                  <wp:docPr id="7" name="il_fi" descr="http://farm3.static.flickr.com/2151/2677113394_45c8663f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arm3.static.flickr.com/2151/2677113394_45c8663f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77" cy="94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0D7" w:rsidRDefault="004D50D7"/>
    <w:sectPr w:rsidR="004D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51"/>
    <w:rsid w:val="004D50D7"/>
    <w:rsid w:val="00E60055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1</cp:revision>
  <dcterms:created xsi:type="dcterms:W3CDTF">2012-10-25T19:08:00Z</dcterms:created>
  <dcterms:modified xsi:type="dcterms:W3CDTF">2012-10-25T19:26:00Z</dcterms:modified>
</cp:coreProperties>
</file>