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81739" w14:textId="77777777" w:rsidR="00330905" w:rsidRDefault="00E76C93">
      <w:pPr>
        <w:rPr>
          <w:lang w:val="fr-FR"/>
        </w:rPr>
      </w:pPr>
      <w:r>
        <w:rPr>
          <w:lang w:val="fr-FR"/>
        </w:rPr>
        <w:t>Nom :                                           Prénom :                                                                                                     Date :</w:t>
      </w:r>
    </w:p>
    <w:p w14:paraId="63EFBC06" w14:textId="1731A12F" w:rsidR="00E76C93" w:rsidRDefault="00E76C93" w:rsidP="00E76C93">
      <w:pPr>
        <w:jc w:val="center"/>
        <w:rPr>
          <w:b/>
          <w:sz w:val="28"/>
          <w:u w:val="single"/>
          <w:lang w:val="fr-FR"/>
        </w:rPr>
      </w:pPr>
      <w:r w:rsidRPr="00E76C93">
        <w:rPr>
          <w:rFonts w:cstheme="minorHAnsi"/>
          <w:b/>
          <w:sz w:val="28"/>
          <w:u w:val="single"/>
          <w:lang w:val="fr-FR"/>
        </w:rPr>
        <w:t>É</w:t>
      </w:r>
      <w:r w:rsidRPr="00E76C93">
        <w:rPr>
          <w:b/>
          <w:sz w:val="28"/>
          <w:u w:val="single"/>
          <w:lang w:val="fr-FR"/>
        </w:rPr>
        <w:t>valuation</w:t>
      </w:r>
      <w:r w:rsidR="006A3792">
        <w:rPr>
          <w:b/>
          <w:sz w:val="28"/>
          <w:u w:val="single"/>
          <w:lang w:val="fr-FR"/>
        </w:rPr>
        <w:t xml:space="preserve">             /35</w:t>
      </w:r>
    </w:p>
    <w:tbl>
      <w:tblPr>
        <w:tblStyle w:val="Grilledutableau"/>
        <w:tblW w:w="0" w:type="auto"/>
        <w:tblInd w:w="-431" w:type="dxa"/>
        <w:tblLook w:val="04A0" w:firstRow="1" w:lastRow="0" w:firstColumn="1" w:lastColumn="0" w:noHBand="0" w:noVBand="1"/>
      </w:tblPr>
      <w:tblGrid>
        <w:gridCol w:w="10318"/>
        <w:gridCol w:w="569"/>
      </w:tblGrid>
      <w:tr w:rsidR="00A47996" w14:paraId="6CE29FF4" w14:textId="77777777" w:rsidTr="00E82D8E">
        <w:tc>
          <w:tcPr>
            <w:tcW w:w="10318" w:type="dxa"/>
          </w:tcPr>
          <w:p w14:paraId="7F0D159B" w14:textId="77777777" w:rsidR="00A47996" w:rsidRPr="00A47996" w:rsidRDefault="00077201" w:rsidP="00E76C9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7201">
              <w:rPr>
                <w:rFonts w:cstheme="minorHAnsi"/>
                <w:sz w:val="24"/>
                <w:szCs w:val="24"/>
                <w:lang w:val="el-GR"/>
              </w:rPr>
              <w:t>Je sais extraire des informations pertinentes d'un document pour répondre à une question posée.</w:t>
            </w:r>
          </w:p>
        </w:tc>
        <w:tc>
          <w:tcPr>
            <w:tcW w:w="569" w:type="dxa"/>
          </w:tcPr>
          <w:p w14:paraId="3402DCF0" w14:textId="77777777" w:rsidR="00A47996" w:rsidRPr="00A47996" w:rsidRDefault="00A47996" w:rsidP="00E76C93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47996" w14:paraId="3B6995CE" w14:textId="77777777" w:rsidTr="00E82D8E">
        <w:tc>
          <w:tcPr>
            <w:tcW w:w="10318" w:type="dxa"/>
          </w:tcPr>
          <w:p w14:paraId="4D1F3965" w14:textId="77777777" w:rsidR="00A47996" w:rsidRPr="00A47996" w:rsidRDefault="000532DC" w:rsidP="00E76C9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7201">
              <w:rPr>
                <w:rFonts w:cstheme="minorHAnsi"/>
                <w:sz w:val="24"/>
                <w:szCs w:val="24"/>
                <w:lang w:val="el-GR"/>
              </w:rPr>
              <w:t>Je maîtrise la langue française à l'écrit.</w:t>
            </w:r>
          </w:p>
        </w:tc>
        <w:tc>
          <w:tcPr>
            <w:tcW w:w="569" w:type="dxa"/>
          </w:tcPr>
          <w:p w14:paraId="41E9A4F1" w14:textId="77777777" w:rsidR="00A47996" w:rsidRPr="00A47996" w:rsidRDefault="00A47996" w:rsidP="00E76C9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47996" w14:paraId="51FEA0BD" w14:textId="77777777" w:rsidTr="00E82D8E">
        <w:tc>
          <w:tcPr>
            <w:tcW w:w="10318" w:type="dxa"/>
          </w:tcPr>
          <w:p w14:paraId="5CA4DB06" w14:textId="77777777" w:rsidR="00A47996" w:rsidRPr="00A47996" w:rsidRDefault="000532DC" w:rsidP="00E76C9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 connais le vocabulaire spécifique.</w:t>
            </w:r>
          </w:p>
        </w:tc>
        <w:tc>
          <w:tcPr>
            <w:tcW w:w="569" w:type="dxa"/>
          </w:tcPr>
          <w:p w14:paraId="3B735131" w14:textId="77777777" w:rsidR="00A47996" w:rsidRPr="00A47996" w:rsidRDefault="00A47996" w:rsidP="00E76C9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532DC" w14:paraId="299B3A7B" w14:textId="77777777" w:rsidTr="00E82D8E">
        <w:tc>
          <w:tcPr>
            <w:tcW w:w="10318" w:type="dxa"/>
          </w:tcPr>
          <w:p w14:paraId="306947A1" w14:textId="77777777" w:rsidR="000532DC" w:rsidRPr="00A47996" w:rsidRDefault="000532DC" w:rsidP="000532D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77201">
              <w:rPr>
                <w:rFonts w:cstheme="minorHAnsi"/>
                <w:sz w:val="24"/>
                <w:szCs w:val="24"/>
                <w:lang w:val="el-GR"/>
              </w:rPr>
              <w:t>Je connais les principaux repères du thème étudié (personnages, repères chronologiques, définitions)</w:t>
            </w:r>
          </w:p>
        </w:tc>
        <w:tc>
          <w:tcPr>
            <w:tcW w:w="569" w:type="dxa"/>
          </w:tcPr>
          <w:p w14:paraId="51EDC494" w14:textId="77777777" w:rsidR="000532DC" w:rsidRPr="00A47996" w:rsidRDefault="000532DC" w:rsidP="000532D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27EB6B4" w14:textId="77777777" w:rsidR="00C4110E" w:rsidRDefault="00C4110E" w:rsidP="00E82D8E">
      <w:pPr>
        <w:jc w:val="center"/>
        <w:rPr>
          <w:b/>
          <w:szCs w:val="28"/>
          <w:lang w:val="fr-FR"/>
        </w:rPr>
      </w:pPr>
    </w:p>
    <w:p w14:paraId="02340BE9" w14:textId="1E7C8910" w:rsidR="00E82D8E" w:rsidRPr="00D41B89" w:rsidRDefault="00E82D8E" w:rsidP="00E82D8E">
      <w:pPr>
        <w:rPr>
          <w:b/>
          <w:sz w:val="28"/>
          <w:szCs w:val="28"/>
          <w:lang w:val="fr-FR"/>
        </w:rPr>
      </w:pPr>
      <w:r w:rsidRPr="00D41B89">
        <w:rPr>
          <w:b/>
          <w:sz w:val="28"/>
          <w:szCs w:val="28"/>
          <w:lang w:val="fr-FR"/>
        </w:rPr>
        <w:t xml:space="preserve">Partie 1 : Connaissances </w:t>
      </w:r>
    </w:p>
    <w:p w14:paraId="08E2087C" w14:textId="4AC37A9D" w:rsidR="00B74C6E" w:rsidRPr="00F66F15" w:rsidRDefault="003F1ACE" w:rsidP="00F66F15">
      <w:pPr>
        <w:rPr>
          <w:b/>
          <w:sz w:val="28"/>
          <w:szCs w:val="28"/>
          <w:lang w:val="fr-FR"/>
        </w:rPr>
      </w:pPr>
      <w:r>
        <w:rPr>
          <w:noProof/>
          <w:lang w:val="fr-FR"/>
        </w:rPr>
        <w:drawing>
          <wp:anchor distT="0" distB="0" distL="114300" distR="114300" simplePos="0" relativeHeight="251677696" behindDoc="0" locked="0" layoutInCell="1" allowOverlap="1" wp14:anchorId="0833CAAE" wp14:editId="16335631">
            <wp:simplePos x="0" y="0"/>
            <wp:positionH relativeFrom="column">
              <wp:posOffset>-213360</wp:posOffset>
            </wp:positionH>
            <wp:positionV relativeFrom="paragraph">
              <wp:posOffset>314325</wp:posOffset>
            </wp:positionV>
            <wp:extent cx="7122454" cy="7071360"/>
            <wp:effectExtent l="0" t="0" r="2540" b="0"/>
            <wp:wrapNone/>
            <wp:docPr id="1" name="Image 1" descr="Une image contenant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ar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557" cy="707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6F15">
        <w:rPr>
          <w:b/>
          <w:sz w:val="28"/>
          <w:szCs w:val="28"/>
          <w:lang w:val="fr-FR"/>
        </w:rPr>
        <w:t xml:space="preserve">Complète la carte avec les 10 aires urbaines de France métropolitaine </w:t>
      </w:r>
    </w:p>
    <w:p w14:paraId="6EEF3A9B" w14:textId="03061E31" w:rsidR="003F1ACE" w:rsidRDefault="003F1ACE" w:rsidP="003F1ACE">
      <w:pPr>
        <w:rPr>
          <w:b/>
          <w:sz w:val="28"/>
          <w:szCs w:val="28"/>
          <w:lang w:val="fr-FR"/>
        </w:rPr>
      </w:pPr>
    </w:p>
    <w:p w14:paraId="532CB88D" w14:textId="341934B2" w:rsidR="003F1ACE" w:rsidRDefault="003F1ACE" w:rsidP="003F1ACE">
      <w:pPr>
        <w:rPr>
          <w:b/>
          <w:sz w:val="28"/>
          <w:szCs w:val="28"/>
          <w:lang w:val="fr-FR"/>
        </w:rPr>
      </w:pPr>
    </w:p>
    <w:p w14:paraId="1B19A470" w14:textId="6FABDA7A" w:rsidR="003F1ACE" w:rsidRDefault="003F1ACE" w:rsidP="003F1ACE">
      <w:pPr>
        <w:rPr>
          <w:b/>
          <w:sz w:val="28"/>
          <w:szCs w:val="28"/>
          <w:lang w:val="fr-FR"/>
        </w:rPr>
      </w:pPr>
    </w:p>
    <w:p w14:paraId="65FF7195" w14:textId="13B55BCA" w:rsidR="003F1ACE" w:rsidRDefault="003F1ACE" w:rsidP="003F1ACE">
      <w:pPr>
        <w:rPr>
          <w:b/>
          <w:sz w:val="28"/>
          <w:szCs w:val="28"/>
          <w:lang w:val="fr-FR"/>
        </w:rPr>
      </w:pPr>
    </w:p>
    <w:p w14:paraId="2F8F151F" w14:textId="639869EC" w:rsidR="003F1ACE" w:rsidRDefault="003F1ACE" w:rsidP="003F1ACE">
      <w:pPr>
        <w:rPr>
          <w:b/>
          <w:sz w:val="28"/>
          <w:szCs w:val="28"/>
          <w:lang w:val="fr-FR"/>
        </w:rPr>
      </w:pPr>
    </w:p>
    <w:p w14:paraId="692477D8" w14:textId="28D54207" w:rsidR="003F1ACE" w:rsidRDefault="003F1ACE" w:rsidP="003F1ACE">
      <w:pPr>
        <w:rPr>
          <w:b/>
          <w:sz w:val="28"/>
          <w:szCs w:val="28"/>
          <w:lang w:val="fr-FR"/>
        </w:rPr>
      </w:pPr>
    </w:p>
    <w:p w14:paraId="1852BF0B" w14:textId="3977BAD3" w:rsidR="003F1ACE" w:rsidRDefault="003F1ACE" w:rsidP="003F1ACE">
      <w:pPr>
        <w:rPr>
          <w:b/>
          <w:sz w:val="28"/>
          <w:szCs w:val="28"/>
          <w:lang w:val="fr-FR"/>
        </w:rPr>
      </w:pPr>
    </w:p>
    <w:p w14:paraId="41470279" w14:textId="5C36C348" w:rsidR="003F1ACE" w:rsidRDefault="003F1ACE" w:rsidP="003F1ACE">
      <w:pPr>
        <w:rPr>
          <w:b/>
          <w:sz w:val="28"/>
          <w:szCs w:val="28"/>
          <w:lang w:val="fr-FR"/>
        </w:rPr>
      </w:pPr>
    </w:p>
    <w:p w14:paraId="3BEE8D81" w14:textId="49B75A5D" w:rsidR="003F1ACE" w:rsidRDefault="003F1ACE" w:rsidP="003F1ACE">
      <w:pPr>
        <w:rPr>
          <w:b/>
          <w:sz w:val="28"/>
          <w:szCs w:val="28"/>
          <w:lang w:val="fr-FR"/>
        </w:rPr>
      </w:pPr>
    </w:p>
    <w:p w14:paraId="1A128D16" w14:textId="54BB3CAA" w:rsidR="003F1ACE" w:rsidRDefault="003F1ACE" w:rsidP="003F1ACE">
      <w:pPr>
        <w:rPr>
          <w:b/>
          <w:sz w:val="28"/>
          <w:szCs w:val="28"/>
          <w:lang w:val="fr-FR"/>
        </w:rPr>
      </w:pPr>
    </w:p>
    <w:p w14:paraId="2E131E06" w14:textId="2E73A4F9" w:rsidR="003F1ACE" w:rsidRDefault="003F1ACE" w:rsidP="003F1ACE">
      <w:pPr>
        <w:rPr>
          <w:b/>
          <w:sz w:val="28"/>
          <w:szCs w:val="28"/>
          <w:lang w:val="fr-FR"/>
        </w:rPr>
      </w:pPr>
    </w:p>
    <w:p w14:paraId="258CA14D" w14:textId="1F14CD55" w:rsidR="003F1ACE" w:rsidRDefault="003F1ACE" w:rsidP="003F1ACE">
      <w:pPr>
        <w:rPr>
          <w:b/>
          <w:sz w:val="28"/>
          <w:szCs w:val="28"/>
          <w:lang w:val="fr-FR"/>
        </w:rPr>
      </w:pPr>
    </w:p>
    <w:p w14:paraId="7C15FEDB" w14:textId="72DF149C" w:rsidR="003F1ACE" w:rsidRDefault="003F1ACE" w:rsidP="003F1ACE">
      <w:pPr>
        <w:rPr>
          <w:b/>
          <w:sz w:val="28"/>
          <w:szCs w:val="28"/>
          <w:lang w:val="fr-FR"/>
        </w:rPr>
      </w:pPr>
    </w:p>
    <w:p w14:paraId="7326AB04" w14:textId="2D7BAC85" w:rsidR="003F1ACE" w:rsidRDefault="003F1ACE" w:rsidP="003F1ACE">
      <w:pPr>
        <w:rPr>
          <w:b/>
          <w:sz w:val="28"/>
          <w:szCs w:val="28"/>
          <w:lang w:val="fr-FR"/>
        </w:rPr>
      </w:pPr>
    </w:p>
    <w:p w14:paraId="7C962BBA" w14:textId="28186E5D" w:rsidR="003F1ACE" w:rsidRDefault="003F1ACE" w:rsidP="003F1ACE">
      <w:pPr>
        <w:rPr>
          <w:b/>
          <w:sz w:val="28"/>
          <w:szCs w:val="28"/>
          <w:lang w:val="fr-FR"/>
        </w:rPr>
      </w:pPr>
    </w:p>
    <w:p w14:paraId="4C4EBFEC" w14:textId="0425AE49" w:rsidR="003F1ACE" w:rsidRDefault="003F1ACE" w:rsidP="003F1ACE">
      <w:pPr>
        <w:rPr>
          <w:b/>
          <w:sz w:val="28"/>
          <w:szCs w:val="28"/>
          <w:lang w:val="fr-FR"/>
        </w:rPr>
      </w:pPr>
    </w:p>
    <w:p w14:paraId="349BC910" w14:textId="577D3A89" w:rsidR="003F1ACE" w:rsidRDefault="003F1ACE" w:rsidP="003F1ACE">
      <w:pPr>
        <w:rPr>
          <w:b/>
          <w:sz w:val="28"/>
          <w:szCs w:val="28"/>
          <w:lang w:val="fr-FR"/>
        </w:rPr>
      </w:pPr>
    </w:p>
    <w:p w14:paraId="7A3B7DCC" w14:textId="5755E7C1" w:rsidR="003F1ACE" w:rsidRDefault="003F1ACE" w:rsidP="003F1ACE">
      <w:pPr>
        <w:rPr>
          <w:b/>
          <w:sz w:val="28"/>
          <w:szCs w:val="28"/>
          <w:lang w:val="fr-FR"/>
        </w:rPr>
      </w:pPr>
    </w:p>
    <w:p w14:paraId="15A8BFA4" w14:textId="77777777" w:rsidR="003F1ACE" w:rsidRDefault="003F1ACE" w:rsidP="003F1ACE">
      <w:pPr>
        <w:rPr>
          <w:b/>
          <w:sz w:val="28"/>
          <w:szCs w:val="28"/>
          <w:lang w:val="fr-FR"/>
        </w:rPr>
      </w:pPr>
    </w:p>
    <w:p w14:paraId="6FC284EB" w14:textId="05CCB8F8" w:rsidR="00E82D8E" w:rsidRDefault="00E82D8E" w:rsidP="00E82D8E">
      <w:pPr>
        <w:rPr>
          <w:b/>
          <w:sz w:val="28"/>
          <w:szCs w:val="28"/>
          <w:lang w:val="fr-FR"/>
        </w:rPr>
      </w:pPr>
      <w:r w:rsidRPr="00D41B89">
        <w:rPr>
          <w:b/>
          <w:sz w:val="28"/>
          <w:szCs w:val="28"/>
          <w:lang w:val="fr-FR"/>
        </w:rPr>
        <w:lastRenderedPageBreak/>
        <w:t>Partie 2 : Travail sur document</w:t>
      </w:r>
      <w:r w:rsidR="00B74C6E">
        <w:rPr>
          <w:b/>
          <w:sz w:val="28"/>
          <w:szCs w:val="28"/>
          <w:lang w:val="fr-FR"/>
        </w:rPr>
        <w:t xml:space="preserve"> et argumentation </w:t>
      </w:r>
    </w:p>
    <w:p w14:paraId="59387B9A" w14:textId="77777777" w:rsidR="003F1ACE" w:rsidRPr="003F1ACE" w:rsidRDefault="003F1ACE" w:rsidP="003F1ACE">
      <w:pPr>
        <w:jc w:val="both"/>
        <w:rPr>
          <w:bCs/>
          <w:sz w:val="28"/>
          <w:szCs w:val="28"/>
          <w:u w:val="single"/>
          <w:lang w:val="fr-FR"/>
        </w:rPr>
      </w:pPr>
      <w:r w:rsidRPr="003F1ACE">
        <w:rPr>
          <w:bCs/>
          <w:sz w:val="28"/>
          <w:szCs w:val="28"/>
          <w:u w:val="single"/>
          <w:lang w:val="fr-FR"/>
        </w:rPr>
        <w:t>Document 1 - La « troisième couronne » de l’aire urbaine de Nantes</w:t>
      </w:r>
    </w:p>
    <w:p w14:paraId="0A35B535" w14:textId="7650A406" w:rsidR="003F1ACE" w:rsidRPr="003F1ACE" w:rsidRDefault="003F1ACE" w:rsidP="003F1ACE">
      <w:pPr>
        <w:spacing w:line="360" w:lineRule="auto"/>
        <w:jc w:val="both"/>
        <w:rPr>
          <w:bCs/>
          <w:sz w:val="28"/>
          <w:szCs w:val="28"/>
          <w:lang w:val="fr-FR"/>
        </w:rPr>
      </w:pPr>
      <w:r w:rsidRPr="003F1ACE">
        <w:rPr>
          <w:bCs/>
          <w:sz w:val="28"/>
          <w:szCs w:val="28"/>
          <w:lang w:val="fr-FR"/>
        </w:rPr>
        <w:t>La « troisième couronne » de Nantes est en pleine évolution. Ce terme désigne un</w:t>
      </w:r>
      <w:r>
        <w:rPr>
          <w:bCs/>
          <w:sz w:val="28"/>
          <w:szCs w:val="28"/>
          <w:lang w:val="fr-FR"/>
        </w:rPr>
        <w:t xml:space="preserve"> </w:t>
      </w:r>
      <w:r w:rsidRPr="003F1ACE">
        <w:rPr>
          <w:bCs/>
          <w:sz w:val="28"/>
          <w:szCs w:val="28"/>
          <w:lang w:val="fr-FR"/>
        </w:rPr>
        <w:t>territoire qui s’étale et s’urbanise, une zone qui a vu, ces dernières années, sa</w:t>
      </w:r>
      <w:r>
        <w:rPr>
          <w:bCs/>
          <w:sz w:val="28"/>
          <w:szCs w:val="28"/>
          <w:lang w:val="fr-FR"/>
        </w:rPr>
        <w:t xml:space="preserve"> </w:t>
      </w:r>
      <w:r w:rsidRPr="003F1ACE">
        <w:rPr>
          <w:bCs/>
          <w:sz w:val="28"/>
          <w:szCs w:val="28"/>
          <w:lang w:val="fr-FR"/>
        </w:rPr>
        <w:t>population doubler, tripler. […] Nous sommes à une trentaine de kilomètres autour de</w:t>
      </w:r>
      <w:r>
        <w:rPr>
          <w:bCs/>
          <w:sz w:val="28"/>
          <w:szCs w:val="28"/>
          <w:lang w:val="fr-FR"/>
        </w:rPr>
        <w:t xml:space="preserve"> </w:t>
      </w:r>
      <w:r w:rsidRPr="003F1ACE">
        <w:rPr>
          <w:bCs/>
          <w:sz w:val="28"/>
          <w:szCs w:val="28"/>
          <w:lang w:val="fr-FR"/>
        </w:rPr>
        <w:t>Nantes, dans des bourgs qui parfois se sont métamorphosés, peuplés de gens qui</w:t>
      </w:r>
      <w:r>
        <w:rPr>
          <w:bCs/>
          <w:sz w:val="28"/>
          <w:szCs w:val="28"/>
          <w:lang w:val="fr-FR"/>
        </w:rPr>
        <w:t xml:space="preserve"> </w:t>
      </w:r>
      <w:r w:rsidRPr="003F1ACE">
        <w:rPr>
          <w:bCs/>
          <w:sz w:val="28"/>
          <w:szCs w:val="28"/>
          <w:lang w:val="fr-FR"/>
        </w:rPr>
        <w:t>vivent de plus en plus dans les transports.</w:t>
      </w:r>
      <w:r>
        <w:rPr>
          <w:bCs/>
          <w:sz w:val="28"/>
          <w:szCs w:val="28"/>
          <w:lang w:val="fr-FR"/>
        </w:rPr>
        <w:t xml:space="preserve"> </w:t>
      </w:r>
      <w:r w:rsidRPr="003F1ACE">
        <w:rPr>
          <w:bCs/>
          <w:sz w:val="28"/>
          <w:szCs w:val="28"/>
          <w:lang w:val="fr-FR"/>
        </w:rPr>
        <w:t>Dans cette troisième couronne, on s’installe par rêve de campagne ou par obligation</w:t>
      </w:r>
      <w:r>
        <w:rPr>
          <w:bCs/>
          <w:sz w:val="28"/>
          <w:szCs w:val="28"/>
          <w:lang w:val="fr-FR"/>
        </w:rPr>
        <w:t xml:space="preserve"> </w:t>
      </w:r>
      <w:r w:rsidRPr="003F1ACE">
        <w:rPr>
          <w:bCs/>
          <w:sz w:val="28"/>
          <w:szCs w:val="28"/>
          <w:lang w:val="fr-FR"/>
        </w:rPr>
        <w:t>financière. Jean, à La Haye-Fouassière*, « a vu le nombre d’habitants de la</w:t>
      </w:r>
      <w:r>
        <w:rPr>
          <w:bCs/>
          <w:sz w:val="28"/>
          <w:szCs w:val="28"/>
          <w:lang w:val="fr-FR"/>
        </w:rPr>
        <w:t xml:space="preserve"> </w:t>
      </w:r>
      <w:r w:rsidRPr="003F1ACE">
        <w:rPr>
          <w:bCs/>
          <w:sz w:val="28"/>
          <w:szCs w:val="28"/>
          <w:lang w:val="fr-FR"/>
        </w:rPr>
        <w:t>commune tripler. On ne connaît plus personne. Beaucoup travaillent à l’extérieur ».</w:t>
      </w:r>
    </w:p>
    <w:p w14:paraId="6B46B581" w14:textId="1B25B1E4" w:rsidR="003F1ACE" w:rsidRPr="003F1ACE" w:rsidRDefault="003F1ACE" w:rsidP="003F1ACE">
      <w:pPr>
        <w:spacing w:line="360" w:lineRule="auto"/>
        <w:jc w:val="both"/>
        <w:rPr>
          <w:bCs/>
          <w:sz w:val="28"/>
          <w:szCs w:val="28"/>
          <w:lang w:val="fr-FR"/>
        </w:rPr>
      </w:pPr>
      <w:r w:rsidRPr="003F1ACE">
        <w:rPr>
          <w:bCs/>
          <w:sz w:val="28"/>
          <w:szCs w:val="28"/>
          <w:lang w:val="fr-FR"/>
        </w:rPr>
        <w:t>Pour les anciens, la commune s’est transformée, a changé d’âme. Pour d’autres,</w:t>
      </w:r>
      <w:r>
        <w:rPr>
          <w:bCs/>
          <w:sz w:val="28"/>
          <w:szCs w:val="28"/>
          <w:lang w:val="fr-FR"/>
        </w:rPr>
        <w:t xml:space="preserve"> </w:t>
      </w:r>
      <w:r w:rsidRPr="003F1ACE">
        <w:rPr>
          <w:bCs/>
          <w:sz w:val="28"/>
          <w:szCs w:val="28"/>
          <w:lang w:val="fr-FR"/>
        </w:rPr>
        <w:t>comme Marc et Katty, de Sainte-Pazanne*, l’évolution est une bonne chose. Elle se</w:t>
      </w:r>
      <w:r>
        <w:rPr>
          <w:bCs/>
          <w:sz w:val="28"/>
          <w:szCs w:val="28"/>
          <w:lang w:val="fr-FR"/>
        </w:rPr>
        <w:t xml:space="preserve"> </w:t>
      </w:r>
      <w:r w:rsidRPr="003F1ACE">
        <w:rPr>
          <w:bCs/>
          <w:sz w:val="28"/>
          <w:szCs w:val="28"/>
          <w:lang w:val="fr-FR"/>
        </w:rPr>
        <w:t>souvient qu’il y a trente ans « on parlait de fermer la ligne de train. Vous imaginez ? »</w:t>
      </w:r>
      <w:r>
        <w:rPr>
          <w:bCs/>
          <w:sz w:val="28"/>
          <w:szCs w:val="28"/>
          <w:lang w:val="fr-FR"/>
        </w:rPr>
        <w:t xml:space="preserve"> </w:t>
      </w:r>
      <w:r w:rsidRPr="003F1ACE">
        <w:rPr>
          <w:bCs/>
          <w:sz w:val="28"/>
          <w:szCs w:val="28"/>
          <w:lang w:val="fr-FR"/>
        </w:rPr>
        <w:t>Aujourd’hui, les quais sont bondés, matin et soir.</w:t>
      </w:r>
    </w:p>
    <w:p w14:paraId="12AE02D0" w14:textId="77777777" w:rsidR="003F1ACE" w:rsidRPr="003F1ACE" w:rsidRDefault="003F1ACE" w:rsidP="003F1ACE">
      <w:pPr>
        <w:jc w:val="both"/>
        <w:rPr>
          <w:bCs/>
          <w:sz w:val="28"/>
          <w:szCs w:val="28"/>
          <w:lang w:val="fr-FR"/>
        </w:rPr>
      </w:pPr>
      <w:r w:rsidRPr="003F1ACE">
        <w:rPr>
          <w:bCs/>
          <w:sz w:val="28"/>
          <w:szCs w:val="28"/>
          <w:lang w:val="fr-FR"/>
        </w:rPr>
        <w:t>* nom de commune de la « troisième couronne » de l’aire urbaine de Nantes</w:t>
      </w:r>
    </w:p>
    <w:p w14:paraId="2A6445DE" w14:textId="25FB7ED2" w:rsidR="003F1ACE" w:rsidRDefault="003F1ACE" w:rsidP="003F1ACE">
      <w:pPr>
        <w:jc w:val="right"/>
        <w:rPr>
          <w:bCs/>
          <w:sz w:val="28"/>
          <w:szCs w:val="28"/>
          <w:lang w:val="fr-FR"/>
        </w:rPr>
      </w:pPr>
      <w:r w:rsidRPr="003F1ACE">
        <w:rPr>
          <w:bCs/>
          <w:sz w:val="28"/>
          <w:szCs w:val="28"/>
          <w:lang w:val="fr-FR"/>
        </w:rPr>
        <w:t>Source : d’après Emmanuelle VAN CAEMERBEKE, « Ils ont choisi de s’installer</w:t>
      </w:r>
      <w:r>
        <w:rPr>
          <w:bCs/>
          <w:sz w:val="28"/>
          <w:szCs w:val="28"/>
          <w:lang w:val="fr-FR"/>
        </w:rPr>
        <w:t xml:space="preserve"> </w:t>
      </w:r>
      <w:r w:rsidRPr="003F1ACE">
        <w:rPr>
          <w:bCs/>
          <w:sz w:val="28"/>
          <w:szCs w:val="28"/>
          <w:lang w:val="fr-FR"/>
        </w:rPr>
        <w:t>dans la 3e couronne de Nantes », journal Ouest-France, 27 décembre 2017.</w:t>
      </w:r>
      <w:r w:rsidRPr="003F1ACE">
        <w:rPr>
          <w:bCs/>
          <w:sz w:val="28"/>
          <w:szCs w:val="28"/>
          <w:lang w:val="fr-FR"/>
        </w:rPr>
        <w:cr/>
      </w:r>
    </w:p>
    <w:p w14:paraId="39E3D63A" w14:textId="3C3CFD3B" w:rsidR="003F1ACE" w:rsidRPr="003F1ACE" w:rsidRDefault="003F1ACE" w:rsidP="003F1ACE">
      <w:pPr>
        <w:rPr>
          <w:bCs/>
          <w:sz w:val="28"/>
          <w:szCs w:val="28"/>
          <w:lang w:val="fr-FR"/>
        </w:rPr>
      </w:pPr>
      <w:r>
        <w:rPr>
          <w:b/>
          <w:noProof/>
          <w:sz w:val="28"/>
          <w:szCs w:val="28"/>
          <w:lang w:val="fr-FR"/>
        </w:rPr>
        <w:drawing>
          <wp:anchor distT="0" distB="0" distL="114300" distR="114300" simplePos="0" relativeHeight="251678720" behindDoc="0" locked="0" layoutInCell="1" allowOverlap="1" wp14:anchorId="12B7D74F" wp14:editId="6253AAAA">
            <wp:simplePos x="0" y="0"/>
            <wp:positionH relativeFrom="column">
              <wp:posOffset>441960</wp:posOffset>
            </wp:positionH>
            <wp:positionV relativeFrom="paragraph">
              <wp:posOffset>590550</wp:posOffset>
            </wp:positionV>
            <wp:extent cx="5562600" cy="364236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6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F1ACE">
        <w:rPr>
          <w:sz w:val="28"/>
          <w:szCs w:val="28"/>
          <w:u w:val="single"/>
        </w:rPr>
        <w:t>Document 2 - Sainte-Pazanne, commune de la « troisième couronne » de l’aire urbaine de Nantes (Loire Atlantique)</w:t>
      </w:r>
    </w:p>
    <w:p w14:paraId="73B9AE58" w14:textId="55D3FC90" w:rsidR="003F1ACE" w:rsidRDefault="003F1ACE" w:rsidP="00E82D8E">
      <w:pPr>
        <w:rPr>
          <w:b/>
          <w:sz w:val="28"/>
          <w:szCs w:val="28"/>
          <w:lang w:val="fr-FR"/>
        </w:rPr>
      </w:pPr>
    </w:p>
    <w:p w14:paraId="1A66BE33" w14:textId="07C78478" w:rsidR="003F1ACE" w:rsidRDefault="003F1ACE" w:rsidP="00E82D8E">
      <w:pPr>
        <w:rPr>
          <w:b/>
          <w:sz w:val="28"/>
          <w:szCs w:val="28"/>
          <w:lang w:val="fr-FR"/>
        </w:rPr>
      </w:pPr>
    </w:p>
    <w:p w14:paraId="508E5A36" w14:textId="50580259" w:rsidR="003F1ACE" w:rsidRDefault="003F1ACE" w:rsidP="00E82D8E">
      <w:pPr>
        <w:rPr>
          <w:b/>
          <w:sz w:val="28"/>
          <w:szCs w:val="28"/>
          <w:lang w:val="fr-FR"/>
        </w:rPr>
      </w:pPr>
    </w:p>
    <w:p w14:paraId="1909193F" w14:textId="5C5E025E" w:rsidR="003F1ACE" w:rsidRDefault="003F1ACE" w:rsidP="00E82D8E">
      <w:pPr>
        <w:rPr>
          <w:b/>
          <w:sz w:val="28"/>
          <w:szCs w:val="28"/>
          <w:lang w:val="fr-FR"/>
        </w:rPr>
      </w:pPr>
    </w:p>
    <w:p w14:paraId="44C9576B" w14:textId="56A6F9FA" w:rsidR="003F1ACE" w:rsidRDefault="003F1ACE" w:rsidP="00E82D8E">
      <w:pPr>
        <w:rPr>
          <w:b/>
          <w:sz w:val="28"/>
          <w:szCs w:val="28"/>
          <w:lang w:val="fr-FR"/>
        </w:rPr>
      </w:pPr>
    </w:p>
    <w:p w14:paraId="4FB33314" w14:textId="1CB63379" w:rsidR="003F1ACE" w:rsidRDefault="003F1ACE" w:rsidP="00E82D8E">
      <w:pPr>
        <w:rPr>
          <w:b/>
          <w:sz w:val="28"/>
          <w:szCs w:val="28"/>
          <w:lang w:val="fr-FR"/>
        </w:rPr>
      </w:pPr>
    </w:p>
    <w:p w14:paraId="3AD815A6" w14:textId="0EC35767" w:rsidR="003F1ACE" w:rsidRDefault="003F1ACE" w:rsidP="00E82D8E">
      <w:pPr>
        <w:rPr>
          <w:b/>
          <w:sz w:val="28"/>
          <w:szCs w:val="28"/>
          <w:lang w:val="fr-FR"/>
        </w:rPr>
      </w:pPr>
    </w:p>
    <w:p w14:paraId="76FCB294" w14:textId="575BBF64" w:rsidR="003F1ACE" w:rsidRDefault="003F1ACE" w:rsidP="00E82D8E">
      <w:pPr>
        <w:rPr>
          <w:b/>
          <w:sz w:val="28"/>
          <w:szCs w:val="28"/>
          <w:lang w:val="fr-FR"/>
        </w:rPr>
      </w:pPr>
    </w:p>
    <w:p w14:paraId="75CA4142" w14:textId="5E2BE9A0" w:rsidR="003F1ACE" w:rsidRPr="00D41B89" w:rsidRDefault="003F1ACE" w:rsidP="00E82D8E">
      <w:pPr>
        <w:rPr>
          <w:b/>
          <w:sz w:val="28"/>
          <w:szCs w:val="28"/>
          <w:lang w:val="fr-FR"/>
        </w:rPr>
      </w:pPr>
    </w:p>
    <w:p w14:paraId="60599768" w14:textId="77777777" w:rsidR="003F1ACE" w:rsidRPr="003F1ACE" w:rsidRDefault="003F1ACE" w:rsidP="003F1ACE">
      <w:pPr>
        <w:spacing w:line="360" w:lineRule="auto"/>
        <w:rPr>
          <w:b/>
          <w:sz w:val="28"/>
          <w:szCs w:val="28"/>
          <w:lang w:val="fr-FR"/>
        </w:rPr>
      </w:pPr>
      <w:r w:rsidRPr="003F1ACE">
        <w:rPr>
          <w:b/>
          <w:sz w:val="28"/>
          <w:szCs w:val="28"/>
          <w:lang w:val="fr-FR"/>
        </w:rPr>
        <w:lastRenderedPageBreak/>
        <w:t>Questions</w:t>
      </w:r>
    </w:p>
    <w:p w14:paraId="68124DD7" w14:textId="77777777" w:rsidR="003F1ACE" w:rsidRPr="003F1ACE" w:rsidRDefault="003F1ACE" w:rsidP="003F1ACE">
      <w:pPr>
        <w:spacing w:line="360" w:lineRule="auto"/>
        <w:rPr>
          <w:b/>
          <w:sz w:val="28"/>
          <w:szCs w:val="28"/>
          <w:lang w:val="fr-FR"/>
        </w:rPr>
      </w:pPr>
      <w:r w:rsidRPr="003F1ACE">
        <w:rPr>
          <w:b/>
          <w:sz w:val="28"/>
          <w:szCs w:val="28"/>
          <w:lang w:val="fr-FR"/>
        </w:rPr>
        <w:t>Document 1</w:t>
      </w:r>
    </w:p>
    <w:p w14:paraId="5ABD5003" w14:textId="6B187841" w:rsidR="003F1ACE" w:rsidRPr="003F1ACE" w:rsidRDefault="003F1ACE" w:rsidP="003F1ACE">
      <w:pPr>
        <w:spacing w:line="360" w:lineRule="auto"/>
        <w:rPr>
          <w:b/>
          <w:sz w:val="28"/>
          <w:szCs w:val="28"/>
          <w:lang w:val="fr-FR"/>
        </w:rPr>
      </w:pPr>
      <w:r w:rsidRPr="003F1ACE">
        <w:rPr>
          <w:b/>
          <w:sz w:val="28"/>
          <w:szCs w:val="28"/>
          <w:lang w:val="fr-FR"/>
        </w:rPr>
        <w:t xml:space="preserve">1) Parmi les propositions suivantes, </w:t>
      </w:r>
      <w:r>
        <w:rPr>
          <w:b/>
          <w:sz w:val="28"/>
          <w:szCs w:val="28"/>
          <w:lang w:val="fr-FR"/>
        </w:rPr>
        <w:t>entoure</w:t>
      </w:r>
      <w:r w:rsidRPr="003F1ACE">
        <w:rPr>
          <w:b/>
          <w:sz w:val="28"/>
          <w:szCs w:val="28"/>
          <w:lang w:val="fr-FR"/>
        </w:rPr>
        <w:t xml:space="preserve"> celle qui correspond</w:t>
      </w:r>
      <w:r>
        <w:rPr>
          <w:b/>
          <w:sz w:val="28"/>
          <w:szCs w:val="28"/>
          <w:lang w:val="fr-FR"/>
        </w:rPr>
        <w:t xml:space="preserve"> </w:t>
      </w:r>
      <w:r w:rsidRPr="003F1ACE">
        <w:rPr>
          <w:b/>
          <w:sz w:val="28"/>
          <w:szCs w:val="28"/>
          <w:lang w:val="fr-FR"/>
        </w:rPr>
        <w:t>à l’espace de la « troisième couronne ». (2 points)</w:t>
      </w:r>
    </w:p>
    <w:p w14:paraId="2BB3616D" w14:textId="77777777" w:rsidR="003F1ACE" w:rsidRPr="003F1ACE" w:rsidRDefault="003F1ACE" w:rsidP="003F1ACE">
      <w:pPr>
        <w:spacing w:line="360" w:lineRule="auto"/>
        <w:jc w:val="center"/>
        <w:rPr>
          <w:bCs/>
          <w:sz w:val="28"/>
          <w:szCs w:val="28"/>
          <w:lang w:val="fr-FR"/>
        </w:rPr>
      </w:pPr>
      <w:r w:rsidRPr="003F1ACE">
        <w:rPr>
          <w:bCs/>
          <w:sz w:val="28"/>
          <w:szCs w:val="28"/>
          <w:lang w:val="fr-FR"/>
        </w:rPr>
        <w:t>A. la ville-centre de l’aire urbaine de Nantes</w:t>
      </w:r>
    </w:p>
    <w:p w14:paraId="1BAD6060" w14:textId="77777777" w:rsidR="003F1ACE" w:rsidRPr="003F1ACE" w:rsidRDefault="003F1ACE" w:rsidP="003F1ACE">
      <w:pPr>
        <w:spacing w:line="360" w:lineRule="auto"/>
        <w:jc w:val="center"/>
        <w:rPr>
          <w:bCs/>
          <w:sz w:val="28"/>
          <w:szCs w:val="28"/>
          <w:lang w:val="fr-FR"/>
        </w:rPr>
      </w:pPr>
      <w:r w:rsidRPr="003F1ACE">
        <w:rPr>
          <w:bCs/>
          <w:sz w:val="28"/>
          <w:szCs w:val="28"/>
          <w:lang w:val="fr-FR"/>
        </w:rPr>
        <w:t>B. la banlieue de l’aire urbaine de Nantes</w:t>
      </w:r>
    </w:p>
    <w:p w14:paraId="65570B2E" w14:textId="77777777" w:rsidR="003F1ACE" w:rsidRPr="003F1ACE" w:rsidRDefault="003F1ACE" w:rsidP="003F1ACE">
      <w:pPr>
        <w:spacing w:line="360" w:lineRule="auto"/>
        <w:jc w:val="center"/>
        <w:rPr>
          <w:bCs/>
          <w:sz w:val="28"/>
          <w:szCs w:val="28"/>
          <w:lang w:val="fr-FR"/>
        </w:rPr>
      </w:pPr>
      <w:r w:rsidRPr="003F1ACE">
        <w:rPr>
          <w:bCs/>
          <w:sz w:val="28"/>
          <w:szCs w:val="28"/>
          <w:lang w:val="fr-FR"/>
        </w:rPr>
        <w:t>C. l’espace périurbain de l’aire urbaine de Nantes</w:t>
      </w:r>
    </w:p>
    <w:p w14:paraId="3D7D5D09" w14:textId="07791FD6" w:rsidR="003F1ACE" w:rsidRDefault="003F1ACE" w:rsidP="003F1ACE">
      <w:pPr>
        <w:spacing w:line="360" w:lineRule="auto"/>
        <w:rPr>
          <w:b/>
          <w:sz w:val="28"/>
          <w:szCs w:val="28"/>
          <w:lang w:val="fr-FR"/>
        </w:rPr>
      </w:pPr>
      <w:r w:rsidRPr="003F1ACE">
        <w:rPr>
          <w:b/>
          <w:sz w:val="28"/>
          <w:szCs w:val="28"/>
          <w:lang w:val="fr-FR"/>
        </w:rPr>
        <w:t>2) Compl</w:t>
      </w:r>
      <w:r>
        <w:rPr>
          <w:b/>
          <w:sz w:val="28"/>
          <w:szCs w:val="28"/>
          <w:lang w:val="fr-FR"/>
        </w:rPr>
        <w:t>è</w:t>
      </w:r>
      <w:r w:rsidRPr="003F1ACE">
        <w:rPr>
          <w:b/>
          <w:sz w:val="28"/>
          <w:szCs w:val="28"/>
          <w:lang w:val="fr-FR"/>
        </w:rPr>
        <w:t>te le tableau des transformations de la « troisième</w:t>
      </w:r>
      <w:r>
        <w:rPr>
          <w:b/>
          <w:sz w:val="28"/>
          <w:szCs w:val="28"/>
          <w:lang w:val="fr-FR"/>
        </w:rPr>
        <w:t xml:space="preserve"> </w:t>
      </w:r>
      <w:r w:rsidRPr="003F1ACE">
        <w:rPr>
          <w:b/>
          <w:sz w:val="28"/>
          <w:szCs w:val="28"/>
          <w:lang w:val="fr-FR"/>
        </w:rPr>
        <w:t>couronne »</w:t>
      </w:r>
      <w:r>
        <w:rPr>
          <w:b/>
          <w:sz w:val="28"/>
          <w:szCs w:val="28"/>
          <w:lang w:val="fr-FR"/>
        </w:rPr>
        <w:t xml:space="preserve"> </w:t>
      </w:r>
      <w:r w:rsidRPr="003F1ACE">
        <w:rPr>
          <w:b/>
          <w:sz w:val="28"/>
          <w:szCs w:val="28"/>
          <w:lang w:val="fr-FR"/>
        </w:rPr>
        <w:t>avec des exemples du document illustrant les</w:t>
      </w:r>
      <w:r>
        <w:rPr>
          <w:b/>
          <w:sz w:val="28"/>
          <w:szCs w:val="28"/>
          <w:lang w:val="fr-FR"/>
        </w:rPr>
        <w:t xml:space="preserve"> </w:t>
      </w:r>
      <w:r w:rsidRPr="003F1ACE">
        <w:rPr>
          <w:b/>
          <w:sz w:val="28"/>
          <w:szCs w:val="28"/>
          <w:lang w:val="fr-FR"/>
        </w:rPr>
        <w:t>différentes transformations. (6 points)</w:t>
      </w:r>
    </w:p>
    <w:tbl>
      <w:tblPr>
        <w:tblStyle w:val="Grilledutableau"/>
        <w:tblW w:w="10898" w:type="dxa"/>
        <w:tblInd w:w="-5" w:type="dxa"/>
        <w:tblLook w:val="04A0" w:firstRow="1" w:lastRow="0" w:firstColumn="1" w:lastColumn="0" w:noHBand="0" w:noVBand="1"/>
      </w:tblPr>
      <w:tblGrid>
        <w:gridCol w:w="4820"/>
        <w:gridCol w:w="6078"/>
      </w:tblGrid>
      <w:tr w:rsidR="00F66F15" w14:paraId="10B52D25" w14:textId="77777777" w:rsidTr="00F66F15">
        <w:trPr>
          <w:trHeight w:val="480"/>
        </w:trPr>
        <w:tc>
          <w:tcPr>
            <w:tcW w:w="4820" w:type="dxa"/>
            <w:vAlign w:val="center"/>
          </w:tcPr>
          <w:p w14:paraId="6D06E8AC" w14:textId="42276B7A" w:rsidR="00F66F15" w:rsidRPr="00F66F15" w:rsidRDefault="00F66F15" w:rsidP="00F66F1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F66F15">
              <w:rPr>
                <w:b/>
                <w:bCs/>
                <w:sz w:val="24"/>
                <w:szCs w:val="24"/>
              </w:rPr>
              <w:t>Transformations de la « troisième couronne »</w:t>
            </w:r>
          </w:p>
        </w:tc>
        <w:tc>
          <w:tcPr>
            <w:tcW w:w="6078" w:type="dxa"/>
            <w:vAlign w:val="center"/>
          </w:tcPr>
          <w:p w14:paraId="3D18FB5B" w14:textId="2D643682" w:rsidR="00F66F15" w:rsidRDefault="00F66F15" w:rsidP="00F66F1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Exemples</w:t>
            </w:r>
          </w:p>
        </w:tc>
      </w:tr>
      <w:tr w:rsidR="00F66F15" w14:paraId="5C920EEC" w14:textId="77777777" w:rsidTr="00F66F15">
        <w:trPr>
          <w:trHeight w:val="711"/>
        </w:trPr>
        <w:tc>
          <w:tcPr>
            <w:tcW w:w="4820" w:type="dxa"/>
            <w:vAlign w:val="center"/>
          </w:tcPr>
          <w:p w14:paraId="11919A9F" w14:textId="7467D0F0" w:rsidR="00F66F15" w:rsidRPr="00F66F15" w:rsidRDefault="00F66F15" w:rsidP="00F66F15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66F15">
              <w:rPr>
                <w:bCs/>
                <w:sz w:val="28"/>
                <w:szCs w:val="28"/>
              </w:rPr>
              <w:t xml:space="preserve">Évolution du nombre d’habitants </w:t>
            </w:r>
          </w:p>
        </w:tc>
        <w:tc>
          <w:tcPr>
            <w:tcW w:w="6078" w:type="dxa"/>
            <w:vAlign w:val="center"/>
          </w:tcPr>
          <w:p w14:paraId="5D8C5214" w14:textId="77777777" w:rsidR="00F66F15" w:rsidRDefault="00F66F15" w:rsidP="00F66F1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05266452" w14:textId="77777777" w:rsidR="00F66F15" w:rsidRDefault="00F66F15" w:rsidP="00F66F1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252D8C59" w14:textId="77777777" w:rsidR="00F66F15" w:rsidRDefault="00F66F15" w:rsidP="00F66F1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19E57665" w14:textId="2CE3407B" w:rsidR="00F66F15" w:rsidRDefault="00F66F15" w:rsidP="00F66F1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66F15" w14:paraId="7959E954" w14:textId="77777777" w:rsidTr="00F66F15">
        <w:trPr>
          <w:trHeight w:val="711"/>
        </w:trPr>
        <w:tc>
          <w:tcPr>
            <w:tcW w:w="4820" w:type="dxa"/>
            <w:vAlign w:val="center"/>
          </w:tcPr>
          <w:p w14:paraId="769367DB" w14:textId="77777777" w:rsidR="00F66F15" w:rsidRPr="00F66F15" w:rsidRDefault="00F66F15" w:rsidP="00F66F15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66F15">
              <w:rPr>
                <w:bCs/>
                <w:sz w:val="28"/>
                <w:szCs w:val="28"/>
              </w:rPr>
              <w:t>Motivations des habitants pour</w:t>
            </w:r>
          </w:p>
          <w:p w14:paraId="6A535A16" w14:textId="10043DD0" w:rsidR="00F66F15" w:rsidRPr="00F66F15" w:rsidRDefault="00F66F15" w:rsidP="00F66F15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F66F15">
              <w:rPr>
                <w:bCs/>
                <w:sz w:val="28"/>
                <w:szCs w:val="28"/>
              </w:rPr>
              <w:t>s’y installer</w:t>
            </w:r>
          </w:p>
        </w:tc>
        <w:tc>
          <w:tcPr>
            <w:tcW w:w="6078" w:type="dxa"/>
            <w:vAlign w:val="center"/>
          </w:tcPr>
          <w:p w14:paraId="1660C483" w14:textId="77777777" w:rsidR="00F66F15" w:rsidRDefault="00F66F15" w:rsidP="00F66F1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023995EB" w14:textId="77777777" w:rsidR="00F66F15" w:rsidRDefault="00F66F15" w:rsidP="00F66F1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06F28537" w14:textId="77777777" w:rsidR="00F66F15" w:rsidRDefault="00F66F15" w:rsidP="00F66F1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1AB3DC7B" w14:textId="76391549" w:rsidR="00F66F15" w:rsidRDefault="00F66F15" w:rsidP="00F66F1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66F15" w14:paraId="19A9E998" w14:textId="77777777" w:rsidTr="00F66F15">
        <w:trPr>
          <w:trHeight w:val="711"/>
        </w:trPr>
        <w:tc>
          <w:tcPr>
            <w:tcW w:w="4820" w:type="dxa"/>
            <w:vAlign w:val="center"/>
          </w:tcPr>
          <w:p w14:paraId="4AE69023" w14:textId="13A675B0" w:rsidR="00F66F15" w:rsidRPr="00F66F15" w:rsidRDefault="00F66F15" w:rsidP="00F66F1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66F15">
              <w:rPr>
                <w:sz w:val="28"/>
                <w:szCs w:val="28"/>
              </w:rPr>
              <w:t>Déplacement entre le domicile et le travail</w:t>
            </w:r>
          </w:p>
        </w:tc>
        <w:tc>
          <w:tcPr>
            <w:tcW w:w="6078" w:type="dxa"/>
            <w:vAlign w:val="center"/>
          </w:tcPr>
          <w:p w14:paraId="496BD08E" w14:textId="77777777" w:rsidR="00F66F15" w:rsidRDefault="00F66F15" w:rsidP="00F66F1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7582B58F" w14:textId="77777777" w:rsidR="00F66F15" w:rsidRDefault="00F66F15" w:rsidP="00F66F1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6185B8C6" w14:textId="77777777" w:rsidR="00F66F15" w:rsidRDefault="00F66F15" w:rsidP="00F66F1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0A347645" w14:textId="327C318D" w:rsidR="00F66F15" w:rsidRDefault="00F66F15" w:rsidP="00F66F1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3DF747C" w14:textId="2A75711C" w:rsidR="00F66F15" w:rsidRDefault="00F66F15" w:rsidP="00F66F15">
      <w:pPr>
        <w:spacing w:line="360" w:lineRule="auto"/>
        <w:rPr>
          <w:b/>
          <w:sz w:val="28"/>
          <w:szCs w:val="28"/>
          <w:lang w:val="fr-FR"/>
        </w:rPr>
      </w:pPr>
      <w:r w:rsidRPr="00F66F15">
        <w:rPr>
          <w:b/>
          <w:sz w:val="28"/>
          <w:szCs w:val="28"/>
          <w:lang w:val="fr-FR"/>
        </w:rPr>
        <w:t>3) Les « anciens » qui habitent dans la « troisième couronne » de Nantes ne sont</w:t>
      </w:r>
      <w:r>
        <w:rPr>
          <w:b/>
          <w:sz w:val="28"/>
          <w:szCs w:val="28"/>
          <w:lang w:val="fr-FR"/>
        </w:rPr>
        <w:t xml:space="preserve"> </w:t>
      </w:r>
      <w:r w:rsidRPr="00F66F15">
        <w:rPr>
          <w:b/>
          <w:sz w:val="28"/>
          <w:szCs w:val="28"/>
          <w:lang w:val="fr-FR"/>
        </w:rPr>
        <w:t>pas satisfaits des transformations de leur commune. Expliquez pourquoi.</w:t>
      </w:r>
      <w:r>
        <w:rPr>
          <w:b/>
          <w:sz w:val="28"/>
          <w:szCs w:val="28"/>
          <w:lang w:val="fr-FR"/>
        </w:rPr>
        <w:t xml:space="preserve"> </w:t>
      </w:r>
      <w:r w:rsidRPr="00F66F15">
        <w:rPr>
          <w:b/>
          <w:sz w:val="28"/>
          <w:szCs w:val="28"/>
          <w:lang w:val="fr-FR"/>
        </w:rPr>
        <w:t>(3 points)</w:t>
      </w:r>
    </w:p>
    <w:p w14:paraId="7BB8732B" w14:textId="6BC790CB" w:rsidR="003F1ACE" w:rsidRDefault="00F66F15" w:rsidP="0037240A">
      <w:pPr>
        <w:spacing w:line="360" w:lineRule="auto"/>
        <w:rPr>
          <w:b/>
          <w:sz w:val="28"/>
          <w:szCs w:val="28"/>
          <w:lang w:val="fr-FR"/>
        </w:rPr>
      </w:pPr>
      <w:r w:rsidRPr="00D41B89">
        <w:rPr>
          <w:b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sz w:val="28"/>
          <w:szCs w:val="28"/>
          <w:lang w:val="fr-FR"/>
        </w:rPr>
        <w:t>………………………………………………………………………………………………………………………</w:t>
      </w:r>
    </w:p>
    <w:p w14:paraId="213D151D" w14:textId="77777777" w:rsidR="00F66F15" w:rsidRPr="00F66F15" w:rsidRDefault="00F66F15" w:rsidP="00F66F15">
      <w:pPr>
        <w:spacing w:line="360" w:lineRule="auto"/>
        <w:rPr>
          <w:b/>
          <w:sz w:val="28"/>
          <w:szCs w:val="28"/>
          <w:lang w:val="fr-FR"/>
        </w:rPr>
      </w:pPr>
      <w:r w:rsidRPr="00F66F15">
        <w:rPr>
          <w:b/>
          <w:sz w:val="28"/>
          <w:szCs w:val="28"/>
          <w:lang w:val="fr-FR"/>
        </w:rPr>
        <w:lastRenderedPageBreak/>
        <w:t>Document 2</w:t>
      </w:r>
    </w:p>
    <w:p w14:paraId="739BD2E0" w14:textId="57DB7251" w:rsidR="003F1ACE" w:rsidRDefault="00F66F15" w:rsidP="00F66F15">
      <w:pPr>
        <w:spacing w:line="360" w:lineRule="auto"/>
        <w:rPr>
          <w:b/>
          <w:sz w:val="28"/>
          <w:szCs w:val="28"/>
          <w:lang w:val="fr-FR"/>
        </w:rPr>
      </w:pPr>
      <w:r w:rsidRPr="00F66F15">
        <w:rPr>
          <w:b/>
          <w:sz w:val="28"/>
          <w:szCs w:val="28"/>
          <w:lang w:val="fr-FR"/>
        </w:rPr>
        <w:t>4)</w:t>
      </w:r>
      <w:r>
        <w:rPr>
          <w:b/>
          <w:sz w:val="28"/>
          <w:szCs w:val="28"/>
          <w:lang w:val="fr-FR"/>
        </w:rPr>
        <w:t xml:space="preserve"> I</w:t>
      </w:r>
      <w:r w:rsidRPr="00F66F15">
        <w:rPr>
          <w:b/>
          <w:sz w:val="28"/>
          <w:szCs w:val="28"/>
          <w:lang w:val="fr-FR"/>
        </w:rPr>
        <w:t>dentifie les éléments du paysage désignés par les lettres A,</w:t>
      </w:r>
      <w:r>
        <w:rPr>
          <w:b/>
          <w:sz w:val="28"/>
          <w:szCs w:val="28"/>
          <w:lang w:val="fr-FR"/>
        </w:rPr>
        <w:t xml:space="preserve"> </w:t>
      </w:r>
      <w:r w:rsidRPr="00F66F15">
        <w:rPr>
          <w:b/>
          <w:sz w:val="28"/>
          <w:szCs w:val="28"/>
          <w:lang w:val="fr-FR"/>
        </w:rPr>
        <w:t>B, C, D en utilisant certains termes de la liste suivante : aéroport, cathédrale,</w:t>
      </w:r>
      <w:r>
        <w:rPr>
          <w:b/>
          <w:sz w:val="28"/>
          <w:szCs w:val="28"/>
          <w:lang w:val="fr-FR"/>
        </w:rPr>
        <w:t xml:space="preserve"> </w:t>
      </w:r>
      <w:r w:rsidRPr="00F66F15">
        <w:rPr>
          <w:b/>
          <w:sz w:val="28"/>
          <w:szCs w:val="28"/>
          <w:lang w:val="fr-FR"/>
        </w:rPr>
        <w:t>centre commercial, champs, lotissement, route, tour de bureaux, usine, voie</w:t>
      </w:r>
      <w:r>
        <w:rPr>
          <w:b/>
          <w:sz w:val="28"/>
          <w:szCs w:val="28"/>
          <w:lang w:val="fr-FR"/>
        </w:rPr>
        <w:t xml:space="preserve"> </w:t>
      </w:r>
      <w:r w:rsidRPr="00F66F15">
        <w:rPr>
          <w:b/>
          <w:sz w:val="28"/>
          <w:szCs w:val="28"/>
          <w:lang w:val="fr-FR"/>
        </w:rPr>
        <w:t>ferrée. (4 points)</w:t>
      </w:r>
    </w:p>
    <w:p w14:paraId="5E97354F" w14:textId="7DE71AA0" w:rsidR="003F1ACE" w:rsidRPr="00F66F15" w:rsidRDefault="00F66F15" w:rsidP="0037240A">
      <w:pPr>
        <w:spacing w:line="360" w:lineRule="auto"/>
        <w:rPr>
          <w:bCs/>
          <w:sz w:val="28"/>
          <w:szCs w:val="28"/>
          <w:lang w:val="fr-FR"/>
        </w:rPr>
      </w:pPr>
      <w:r w:rsidRPr="00F66F15">
        <w:rPr>
          <w:bCs/>
          <w:sz w:val="28"/>
          <w:szCs w:val="28"/>
          <w:lang w:val="fr-FR"/>
        </w:rPr>
        <w:t>A = …………………………………………………………………………………………………………………….</w:t>
      </w:r>
    </w:p>
    <w:p w14:paraId="539740D8" w14:textId="4B3678C5" w:rsidR="00F66F15" w:rsidRPr="00F66F15" w:rsidRDefault="00F66F15" w:rsidP="00F66F15">
      <w:pPr>
        <w:spacing w:line="360" w:lineRule="auto"/>
        <w:rPr>
          <w:bCs/>
          <w:sz w:val="28"/>
          <w:szCs w:val="28"/>
          <w:lang w:val="fr-FR"/>
        </w:rPr>
      </w:pPr>
      <w:r w:rsidRPr="00F66F15">
        <w:rPr>
          <w:bCs/>
          <w:sz w:val="28"/>
          <w:szCs w:val="28"/>
          <w:lang w:val="fr-FR"/>
        </w:rPr>
        <w:t>B</w:t>
      </w:r>
      <w:r w:rsidRPr="00F66F15">
        <w:rPr>
          <w:bCs/>
          <w:sz w:val="28"/>
          <w:szCs w:val="28"/>
          <w:lang w:val="fr-FR"/>
        </w:rPr>
        <w:t xml:space="preserve"> = …………………………………………………………………………………………………………………….</w:t>
      </w:r>
    </w:p>
    <w:p w14:paraId="2A56E2B9" w14:textId="32749659" w:rsidR="00F66F15" w:rsidRPr="00F66F15" w:rsidRDefault="00F66F15" w:rsidP="00F66F15">
      <w:pPr>
        <w:spacing w:line="360" w:lineRule="auto"/>
        <w:rPr>
          <w:bCs/>
          <w:sz w:val="28"/>
          <w:szCs w:val="28"/>
          <w:lang w:val="fr-FR"/>
        </w:rPr>
      </w:pPr>
      <w:r w:rsidRPr="00F66F15">
        <w:rPr>
          <w:bCs/>
          <w:sz w:val="28"/>
          <w:szCs w:val="28"/>
          <w:lang w:val="fr-FR"/>
        </w:rPr>
        <w:t>C</w:t>
      </w:r>
      <w:r w:rsidRPr="00F66F15">
        <w:rPr>
          <w:bCs/>
          <w:sz w:val="28"/>
          <w:szCs w:val="28"/>
          <w:lang w:val="fr-FR"/>
        </w:rPr>
        <w:t xml:space="preserve"> = …………………………………………………………………………………………………………………….</w:t>
      </w:r>
    </w:p>
    <w:p w14:paraId="62448BDA" w14:textId="6E74FCE2" w:rsidR="00F66F15" w:rsidRPr="00F66F15" w:rsidRDefault="00F66F15" w:rsidP="00F66F15">
      <w:pPr>
        <w:spacing w:line="360" w:lineRule="auto"/>
        <w:rPr>
          <w:bCs/>
          <w:sz w:val="28"/>
          <w:szCs w:val="28"/>
          <w:lang w:val="fr-FR"/>
        </w:rPr>
      </w:pPr>
      <w:r w:rsidRPr="00F66F15">
        <w:rPr>
          <w:bCs/>
          <w:sz w:val="28"/>
          <w:szCs w:val="28"/>
          <w:lang w:val="fr-FR"/>
        </w:rPr>
        <w:t>D</w:t>
      </w:r>
      <w:r w:rsidRPr="00F66F15">
        <w:rPr>
          <w:bCs/>
          <w:sz w:val="28"/>
          <w:szCs w:val="28"/>
          <w:lang w:val="fr-FR"/>
        </w:rPr>
        <w:t xml:space="preserve"> = …………………………………………………………………………………………………………………….</w:t>
      </w:r>
    </w:p>
    <w:p w14:paraId="1CF762B7" w14:textId="77777777" w:rsidR="00F66F15" w:rsidRPr="00F66F15" w:rsidRDefault="00F66F15" w:rsidP="00F66F15">
      <w:pPr>
        <w:spacing w:line="360" w:lineRule="auto"/>
        <w:rPr>
          <w:b/>
          <w:sz w:val="28"/>
          <w:szCs w:val="28"/>
          <w:lang w:val="fr-FR"/>
        </w:rPr>
      </w:pPr>
      <w:r w:rsidRPr="00F66F15">
        <w:rPr>
          <w:b/>
          <w:sz w:val="28"/>
          <w:szCs w:val="28"/>
          <w:lang w:val="fr-FR"/>
        </w:rPr>
        <w:t>Documents 1 et 2</w:t>
      </w:r>
    </w:p>
    <w:p w14:paraId="3F6F427F" w14:textId="77635602" w:rsidR="00F66F15" w:rsidRDefault="00F66F15" w:rsidP="00F66F15">
      <w:pPr>
        <w:spacing w:line="360" w:lineRule="auto"/>
        <w:rPr>
          <w:b/>
          <w:sz w:val="28"/>
          <w:szCs w:val="28"/>
          <w:lang w:val="fr-FR"/>
        </w:rPr>
      </w:pPr>
      <w:r w:rsidRPr="00F66F15">
        <w:rPr>
          <w:b/>
          <w:sz w:val="28"/>
          <w:szCs w:val="28"/>
          <w:lang w:val="fr-FR"/>
        </w:rPr>
        <w:t>5) Décrive quelques transformations que connaissent les communes de la</w:t>
      </w:r>
      <w:r>
        <w:rPr>
          <w:b/>
          <w:sz w:val="28"/>
          <w:szCs w:val="28"/>
          <w:lang w:val="fr-FR"/>
        </w:rPr>
        <w:t xml:space="preserve"> </w:t>
      </w:r>
      <w:r w:rsidRPr="00F66F15">
        <w:rPr>
          <w:b/>
          <w:sz w:val="28"/>
          <w:szCs w:val="28"/>
          <w:lang w:val="fr-FR"/>
        </w:rPr>
        <w:t>« troisième couronne » de Nantes. (5 points)</w:t>
      </w:r>
    </w:p>
    <w:p w14:paraId="3AE848E5" w14:textId="77777777" w:rsidR="00F66F15" w:rsidRDefault="00F66F15" w:rsidP="00F66F15">
      <w:pPr>
        <w:spacing w:line="360" w:lineRule="auto"/>
        <w:rPr>
          <w:b/>
          <w:sz w:val="28"/>
          <w:szCs w:val="28"/>
          <w:lang w:val="fr-FR"/>
        </w:rPr>
      </w:pPr>
      <w:r w:rsidRPr="00DA7053">
        <w:rPr>
          <w:b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5A928E" w14:textId="030AC7D5" w:rsidR="003F1ACE" w:rsidRDefault="00F66F15" w:rsidP="0037240A">
      <w:pPr>
        <w:spacing w:line="360" w:lineRule="auto"/>
        <w:rPr>
          <w:b/>
          <w:sz w:val="28"/>
          <w:szCs w:val="28"/>
          <w:lang w:val="fr-FR"/>
        </w:rPr>
      </w:pPr>
      <w:r w:rsidRPr="00D41B89">
        <w:rPr>
          <w:b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</w:t>
      </w:r>
    </w:p>
    <w:p w14:paraId="46768F0B" w14:textId="4A7AA7DF" w:rsidR="00F9355C" w:rsidRPr="00F66F15" w:rsidRDefault="00F66F15" w:rsidP="00F66F15">
      <w:pPr>
        <w:spacing w:line="360" w:lineRule="auto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6) So</w:t>
      </w:r>
      <w:r w:rsidR="00DA7053" w:rsidRPr="00F66F15">
        <w:rPr>
          <w:b/>
          <w:sz w:val="28"/>
          <w:szCs w:val="28"/>
          <w:lang w:val="fr-FR"/>
        </w:rPr>
        <w:t>us la forme d’un développement construit de 5 lignes et en t’appuyant sur un ou plusieurs exemples étudiés en classe</w:t>
      </w:r>
      <w:r w:rsidR="006A3792">
        <w:rPr>
          <w:b/>
          <w:sz w:val="28"/>
          <w:szCs w:val="28"/>
          <w:lang w:val="fr-FR"/>
        </w:rPr>
        <w:t xml:space="preserve"> explique ce qu’est la périurbanisation</w:t>
      </w:r>
      <w:r w:rsidR="00DA7053" w:rsidRPr="00F66F15">
        <w:rPr>
          <w:b/>
          <w:sz w:val="28"/>
          <w:szCs w:val="28"/>
          <w:lang w:val="fr-FR"/>
        </w:rPr>
        <w:t xml:space="preserve">. Tu peux utiliser les mots suivants : </w:t>
      </w:r>
      <w:r w:rsidR="006A3792">
        <w:rPr>
          <w:b/>
          <w:sz w:val="28"/>
          <w:szCs w:val="28"/>
          <w:lang w:val="fr-FR"/>
        </w:rPr>
        <w:t xml:space="preserve">mouvements pendulaires, déplacements, pôle urbain, étalement </w:t>
      </w:r>
      <w:r w:rsidR="00DA7053" w:rsidRPr="00F66F15">
        <w:rPr>
          <w:b/>
          <w:sz w:val="28"/>
          <w:szCs w:val="28"/>
          <w:lang w:val="fr-FR"/>
        </w:rPr>
        <w:t>. (5 points)</w:t>
      </w:r>
    </w:p>
    <w:p w14:paraId="4D5A78D4" w14:textId="77777777" w:rsidR="00DA7053" w:rsidRDefault="00DA7053" w:rsidP="00DA7053">
      <w:pPr>
        <w:spacing w:line="360" w:lineRule="auto"/>
        <w:rPr>
          <w:b/>
          <w:sz w:val="28"/>
          <w:szCs w:val="28"/>
          <w:lang w:val="fr-FR"/>
        </w:rPr>
      </w:pPr>
      <w:r w:rsidRPr="00DA7053">
        <w:rPr>
          <w:b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DA4312" w14:textId="77777777" w:rsidR="00DA7053" w:rsidRDefault="00DA7053" w:rsidP="00DA7053">
      <w:pPr>
        <w:spacing w:line="360" w:lineRule="auto"/>
        <w:rPr>
          <w:b/>
          <w:sz w:val="28"/>
          <w:szCs w:val="28"/>
          <w:lang w:val="fr-FR"/>
        </w:rPr>
      </w:pPr>
      <w:r w:rsidRPr="00D41B89">
        <w:rPr>
          <w:b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D655A3" w14:textId="7872FDF6" w:rsidR="00DA7053" w:rsidRPr="00DA7053" w:rsidRDefault="00DA7053" w:rsidP="00DA7053">
      <w:pPr>
        <w:spacing w:line="360" w:lineRule="auto"/>
        <w:rPr>
          <w:b/>
          <w:sz w:val="28"/>
          <w:szCs w:val="28"/>
          <w:lang w:val="fr-FR"/>
        </w:rPr>
      </w:pPr>
      <w:r w:rsidRPr="00D41B89">
        <w:rPr>
          <w:b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DA7053" w:rsidRPr="00DA7053" w:rsidSect="00E76C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6834"/>
    <w:multiLevelType w:val="hybridMultilevel"/>
    <w:tmpl w:val="71F8C17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61625"/>
    <w:multiLevelType w:val="hybridMultilevel"/>
    <w:tmpl w:val="F08AA3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D24BB"/>
    <w:multiLevelType w:val="hybridMultilevel"/>
    <w:tmpl w:val="68EA4D2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F715A"/>
    <w:multiLevelType w:val="hybridMultilevel"/>
    <w:tmpl w:val="20DE25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87EAF"/>
    <w:multiLevelType w:val="hybridMultilevel"/>
    <w:tmpl w:val="319EF8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072B6"/>
    <w:multiLevelType w:val="hybridMultilevel"/>
    <w:tmpl w:val="FD2E541A"/>
    <w:lvl w:ilvl="0" w:tplc="EE109B76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B3DEB"/>
    <w:multiLevelType w:val="hybridMultilevel"/>
    <w:tmpl w:val="8162153A"/>
    <w:lvl w:ilvl="0" w:tplc="9146B946">
      <w:start w:val="1"/>
      <w:numFmt w:val="lowerLetter"/>
      <w:pStyle w:val="ConsigneNum"/>
      <w:lvlText w:val="%1)"/>
      <w:lvlJc w:val="left"/>
      <w:pPr>
        <w:tabs>
          <w:tab w:val="num" w:pos="-57"/>
        </w:tabs>
        <w:ind w:left="79" w:hanging="79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4"/>
        <w:u w:color="005587"/>
      </w:rPr>
    </w:lvl>
    <w:lvl w:ilvl="1" w:tplc="040C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3E50518A"/>
    <w:multiLevelType w:val="hybridMultilevel"/>
    <w:tmpl w:val="AAECD268"/>
    <w:lvl w:ilvl="0" w:tplc="C6E49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D554E"/>
    <w:multiLevelType w:val="hybridMultilevel"/>
    <w:tmpl w:val="53DEC770"/>
    <w:lvl w:ilvl="0" w:tplc="525046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66066"/>
    <w:multiLevelType w:val="hybridMultilevel"/>
    <w:tmpl w:val="2D789B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268E1"/>
    <w:multiLevelType w:val="hybridMultilevel"/>
    <w:tmpl w:val="0C8C94A0"/>
    <w:lvl w:ilvl="0" w:tplc="8370D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95D92"/>
    <w:multiLevelType w:val="hybridMultilevel"/>
    <w:tmpl w:val="A492224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045F5"/>
    <w:multiLevelType w:val="hybridMultilevel"/>
    <w:tmpl w:val="341A189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261639">
    <w:abstractNumId w:val="5"/>
  </w:num>
  <w:num w:numId="2" w16cid:durableId="1621952806">
    <w:abstractNumId w:val="10"/>
  </w:num>
  <w:num w:numId="3" w16cid:durableId="1024330047">
    <w:abstractNumId w:val="7"/>
  </w:num>
  <w:num w:numId="4" w16cid:durableId="1214998080">
    <w:abstractNumId w:val="6"/>
  </w:num>
  <w:num w:numId="5" w16cid:durableId="671494157">
    <w:abstractNumId w:val="8"/>
  </w:num>
  <w:num w:numId="6" w16cid:durableId="350185189">
    <w:abstractNumId w:val="2"/>
  </w:num>
  <w:num w:numId="7" w16cid:durableId="2039617510">
    <w:abstractNumId w:val="12"/>
  </w:num>
  <w:num w:numId="8" w16cid:durableId="227808220">
    <w:abstractNumId w:val="3"/>
  </w:num>
  <w:num w:numId="9" w16cid:durableId="85081315">
    <w:abstractNumId w:val="0"/>
  </w:num>
  <w:num w:numId="10" w16cid:durableId="311956002">
    <w:abstractNumId w:val="11"/>
  </w:num>
  <w:num w:numId="11" w16cid:durableId="977807584">
    <w:abstractNumId w:val="9"/>
  </w:num>
  <w:num w:numId="12" w16cid:durableId="1380980032">
    <w:abstractNumId w:val="1"/>
  </w:num>
  <w:num w:numId="13" w16cid:durableId="8899943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C93"/>
    <w:rsid w:val="00022A2F"/>
    <w:rsid w:val="000532DC"/>
    <w:rsid w:val="00077201"/>
    <w:rsid w:val="000C069F"/>
    <w:rsid w:val="00100E3A"/>
    <w:rsid w:val="002062A3"/>
    <w:rsid w:val="00330905"/>
    <w:rsid w:val="0037240A"/>
    <w:rsid w:val="003D6059"/>
    <w:rsid w:val="003F1ACE"/>
    <w:rsid w:val="006157F8"/>
    <w:rsid w:val="00620535"/>
    <w:rsid w:val="006A3792"/>
    <w:rsid w:val="006C42FF"/>
    <w:rsid w:val="00744B21"/>
    <w:rsid w:val="0075273E"/>
    <w:rsid w:val="008524E9"/>
    <w:rsid w:val="009378D5"/>
    <w:rsid w:val="009469EC"/>
    <w:rsid w:val="009777F5"/>
    <w:rsid w:val="009D2E33"/>
    <w:rsid w:val="00A47996"/>
    <w:rsid w:val="00A80004"/>
    <w:rsid w:val="00AD5F77"/>
    <w:rsid w:val="00B74C6E"/>
    <w:rsid w:val="00C4110E"/>
    <w:rsid w:val="00D41B89"/>
    <w:rsid w:val="00DA7053"/>
    <w:rsid w:val="00DE54BC"/>
    <w:rsid w:val="00E76C93"/>
    <w:rsid w:val="00E82D8E"/>
    <w:rsid w:val="00EA560A"/>
    <w:rsid w:val="00EB79A3"/>
    <w:rsid w:val="00F358DF"/>
    <w:rsid w:val="00F66F15"/>
    <w:rsid w:val="00F9355C"/>
    <w:rsid w:val="00FB25FA"/>
    <w:rsid w:val="00F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0415"/>
  <w15:docId w15:val="{CD9F95D7-5444-47F1-A303-30CCBAC8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6C9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3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8DF"/>
    <w:rPr>
      <w:rFonts w:ascii="Tahoma" w:hAnsi="Tahoma" w:cs="Tahoma"/>
      <w:sz w:val="16"/>
      <w:szCs w:val="16"/>
    </w:rPr>
  </w:style>
  <w:style w:type="paragraph" w:customStyle="1" w:styleId="ConsigneNum">
    <w:name w:val="ConsigneNum"/>
    <w:basedOn w:val="Normal"/>
    <w:qFormat/>
    <w:rsid w:val="00AD5F77"/>
    <w:pPr>
      <w:keepNext/>
      <w:numPr>
        <w:numId w:val="4"/>
      </w:numPr>
      <w:tabs>
        <w:tab w:val="left" w:pos="339"/>
        <w:tab w:val="right" w:leader="dot" w:pos="10206"/>
      </w:tabs>
      <w:spacing w:before="300" w:after="0"/>
      <w:outlineLvl w:val="2"/>
    </w:pPr>
    <w:rPr>
      <w:rFonts w:ascii="Arial" w:eastAsia="Calibri" w:hAnsi="Arial" w:cs="Arial"/>
      <w:b/>
      <w:color w:val="005587"/>
      <w:sz w:val="26"/>
      <w:szCs w:val="26"/>
      <w:lang w:val="fr-FR" w:eastAsia="fr-FR"/>
    </w:rPr>
  </w:style>
  <w:style w:type="paragraph" w:customStyle="1" w:styleId="conduite">
    <w:name w:val="conduite"/>
    <w:basedOn w:val="Normal"/>
    <w:link w:val="conduiteCar"/>
    <w:rsid w:val="00AD5F77"/>
    <w:pPr>
      <w:tabs>
        <w:tab w:val="left" w:pos="0"/>
        <w:tab w:val="right" w:leader="dot" w:pos="10206"/>
        <w:tab w:val="right" w:leader="dot" w:pos="10260"/>
      </w:tabs>
      <w:spacing w:before="120" w:after="120"/>
      <w:ind w:right="-11"/>
    </w:pPr>
    <w:rPr>
      <w:rFonts w:ascii="Arial" w:eastAsia="Calibri" w:hAnsi="Arial" w:cs="Arial"/>
      <w:color w:val="003366"/>
      <w:szCs w:val="24"/>
      <w:lang w:val="fr-FR"/>
    </w:rPr>
  </w:style>
  <w:style w:type="character" w:customStyle="1" w:styleId="conduiteCar">
    <w:name w:val="conduite Car"/>
    <w:link w:val="conduite"/>
    <w:rsid w:val="00AD5F77"/>
    <w:rPr>
      <w:rFonts w:ascii="Arial" w:eastAsia="Calibri" w:hAnsi="Arial" w:cs="Arial"/>
      <w:color w:val="003366"/>
      <w:szCs w:val="24"/>
      <w:lang w:val="fr-FR"/>
    </w:rPr>
  </w:style>
  <w:style w:type="table" w:styleId="Grilledutableau">
    <w:name w:val="Table Grid"/>
    <w:basedOn w:val="TableauNormal"/>
    <w:uiPriority w:val="39"/>
    <w:rsid w:val="00EA560A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A56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4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655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lambart</dc:creator>
  <cp:lastModifiedBy>Maximilien Lambart</cp:lastModifiedBy>
  <cp:revision>13</cp:revision>
  <cp:lastPrinted>2016-09-28T12:45:00Z</cp:lastPrinted>
  <dcterms:created xsi:type="dcterms:W3CDTF">2017-10-11T09:37:00Z</dcterms:created>
  <dcterms:modified xsi:type="dcterms:W3CDTF">2022-08-21T13:17:00Z</dcterms:modified>
</cp:coreProperties>
</file>