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AC" w:rsidRPr="001614AC" w:rsidRDefault="001614AC" w:rsidP="001614AC">
      <w:pPr>
        <w:jc w:val="center"/>
        <w:rPr>
          <w:rFonts w:ascii="Agent Orange" w:eastAsia="Times New Roman" w:hAnsi="Agent Orange" w:cs="Agent Orange"/>
          <w:b/>
          <w:bCs/>
          <w:color w:val="1C1E21"/>
          <w:sz w:val="36"/>
          <w:szCs w:val="36"/>
          <w:shd w:val="clear" w:color="auto" w:fill="F2F3F5"/>
          <w:lang w:eastAsia="fr-FR"/>
        </w:rPr>
      </w:pPr>
      <w:r w:rsidRPr="001614AC">
        <w:rPr>
          <w:rFonts w:ascii="Agent Orange" w:eastAsia="Times New Roman" w:hAnsi="Agent Orange" w:cs="Agent Orange"/>
          <w:b/>
          <w:bCs/>
          <w:color w:val="1C1E21"/>
          <w:sz w:val="36"/>
          <w:szCs w:val="36"/>
          <w:shd w:val="clear" w:color="auto" w:fill="F2F3F5"/>
          <w:lang w:eastAsia="fr-FR"/>
        </w:rPr>
        <w:t>CONTINUITE PEDAGOGIQUE en</w:t>
      </w:r>
      <w:r w:rsidR="00C96AA0">
        <w:rPr>
          <w:rFonts w:ascii="Agent Orange" w:eastAsia="Times New Roman" w:hAnsi="Agent Orange" w:cs="Agent Orange"/>
          <w:b/>
          <w:bCs/>
          <w:color w:val="1C1E21"/>
          <w:sz w:val="36"/>
          <w:szCs w:val="36"/>
          <w:shd w:val="clear" w:color="auto" w:fill="F2F3F5"/>
          <w:lang w:eastAsia="fr-FR"/>
        </w:rPr>
        <w:t xml:space="preserve"> </w:t>
      </w:r>
      <w:r w:rsidR="00DB5134">
        <w:rPr>
          <w:rFonts w:ascii="Agent Orange" w:eastAsia="Times New Roman" w:hAnsi="Agent Orange" w:cs="Agent Orange"/>
          <w:b/>
          <w:bCs/>
          <w:color w:val="1C1E21"/>
          <w:sz w:val="36"/>
          <w:szCs w:val="36"/>
          <w:shd w:val="clear" w:color="auto" w:fill="F2F3F5"/>
          <w:lang w:eastAsia="fr-FR"/>
        </w:rPr>
        <w:t xml:space="preserve">PS et </w:t>
      </w:r>
      <w:r w:rsidRPr="001614AC">
        <w:rPr>
          <w:rFonts w:ascii="Agent Orange" w:eastAsia="Times New Roman" w:hAnsi="Agent Orange" w:cs="Agent Orange"/>
          <w:b/>
          <w:bCs/>
          <w:color w:val="1C1E21"/>
          <w:sz w:val="36"/>
          <w:szCs w:val="36"/>
          <w:shd w:val="clear" w:color="auto" w:fill="F2F3F5"/>
          <w:lang w:eastAsia="fr-FR"/>
        </w:rPr>
        <w:t>MS</w:t>
      </w:r>
    </w:p>
    <w:p w:rsidR="001614AC" w:rsidRDefault="001614AC" w:rsidP="001614AC">
      <w:pPr>
        <w:rPr>
          <w:rFonts w:ascii="Chalkboard" w:eastAsia="Times New Roman" w:hAnsi="Chalkboard" w:cs="Arial"/>
          <w:color w:val="1C1E21"/>
          <w:sz w:val="28"/>
          <w:szCs w:val="28"/>
          <w:shd w:val="clear" w:color="auto" w:fill="F2F3F5"/>
          <w:lang w:eastAsia="fr-FR"/>
        </w:rPr>
      </w:pPr>
    </w:p>
    <w:p w:rsidR="001614AC" w:rsidRDefault="001614AC" w:rsidP="001614AC">
      <w:pPr>
        <w:rPr>
          <w:rFonts w:ascii="Chalkboard" w:eastAsia="Times New Roman" w:hAnsi="Chalkboard" w:cs="Arial"/>
          <w:color w:val="1C1E21"/>
          <w:sz w:val="28"/>
          <w:szCs w:val="28"/>
          <w:shd w:val="clear" w:color="auto" w:fill="F2F3F5"/>
          <w:lang w:eastAsia="fr-FR"/>
        </w:rPr>
      </w:pPr>
    </w:p>
    <w:p w:rsidR="001614AC" w:rsidRDefault="001614AC" w:rsidP="001614AC">
      <w:pP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</w:pPr>
      <w:r w:rsidRPr="001614AC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>Chers parents,</w:t>
      </w:r>
      <w:r w:rsidRPr="001614AC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br/>
        <w:t>Comme vous le savez</w:t>
      </w:r>
      <w:r w:rsidRPr="001614AC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>,</w:t>
      </w:r>
      <w:r w:rsidRPr="001614AC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 xml:space="preserve"> le gouvernement a décrété la fermeture de tous les établissements scolaire jusqu’à nouvel ordre, à partir du lundi 16 mars; Nous n’avons pas plus d’informations que vous pour le moment.</w:t>
      </w:r>
      <w:r w:rsidRPr="001614AC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br/>
        <w:t>En ce qui concerne la continuité pédagogique, en maternelle vous savez que nous travaillons essentiellement par manipulation et n’utilisons plus ou peu de fiches de travail surtout en petite et moyenne sections.</w:t>
      </w:r>
      <w:r w:rsidRPr="001614AC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br/>
        <w:t>Nous n’allons donc pas vous envoyer par mail des fiches de travail comme cela se fera en élémentaire.</w:t>
      </w:r>
      <w:r w:rsidRPr="001614AC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br/>
        <w:t xml:space="preserve">Les </w:t>
      </w:r>
      <w: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>MS</w:t>
      </w:r>
      <w:r w:rsidRPr="001614AC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 xml:space="preserve"> partiront avec leur pochette d’autonomie</w:t>
      </w:r>
      <w: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>.</w:t>
      </w:r>
    </w:p>
    <w:p w:rsidR="001614AC" w:rsidRDefault="001614AC" w:rsidP="001614AC">
      <w:pP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</w:pPr>
      <w:r w:rsidRPr="001614AC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br/>
        <w:t>Voici quelques idées et conseils de choses que vous pouvez faire pour que votre enfant continue de progresser</w:t>
      </w:r>
      <w: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> :</w:t>
      </w:r>
    </w:p>
    <w:p w:rsidR="001614AC" w:rsidRPr="00DB5134" w:rsidRDefault="001614AC" w:rsidP="001614AC">
      <w:pPr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</w:pPr>
      <w:r w:rsidRPr="001614AC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br/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>-</w:t>
      </w:r>
      <w:r w:rsidRPr="00DB5134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 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>faire de la cuisine et de la pâtisserie avec votre enfant (compter, mesurer, mélanger…)</w:t>
      </w:r>
      <w:r w:rsidR="00CD0E88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 </w:t>
      </w:r>
      <w:r w:rsidR="00CD0E88" w:rsidRPr="00CD0E88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sym w:font="Wingdings" w:char="F0E0"/>
      </w:r>
      <w:r w:rsidR="00CD0E88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 Voici une recette de </w:t>
      </w:r>
      <w:hyperlink r:id="rId4" w:history="1">
        <w:r w:rsidR="00CD0E88" w:rsidRPr="00CD0E88">
          <w:rPr>
            <w:rStyle w:val="Lienhypertexte"/>
            <w:rFonts w:ascii="Cursive standard" w:eastAsia="Times New Roman" w:hAnsi="Cursive standard" w:cs="Arial"/>
            <w:b/>
            <w:bCs/>
            <w:sz w:val="32"/>
            <w:szCs w:val="32"/>
            <w:shd w:val="clear" w:color="auto" w:fill="F2F3F5"/>
            <w:lang w:eastAsia="fr-FR"/>
          </w:rPr>
          <w:t>gâteau au chocolat</w:t>
        </w:r>
      </w:hyperlink>
      <w:r w:rsidR="00CD0E88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 simple et </w:t>
      </w:r>
      <w:proofErr w:type="spellStart"/>
      <w:r w:rsidR="00CD0E88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>facile</w:t>
      </w:r>
      <w:proofErr w:type="spellEnd"/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-dessiner, colorier (coloriages codés, dessiner à deux sur un même dessin…) peinture, bricolage…</w:t>
      </w:r>
      <w:r w:rsidR="00CD0E88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 </w:t>
      </w:r>
      <w:r w:rsidR="00CD0E88" w:rsidRPr="00CD0E88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sym w:font="Wingdings" w:char="F0E0"/>
      </w:r>
      <w:r w:rsidR="00CD0E88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 Des idées de </w:t>
      </w:r>
      <w:hyperlink r:id="rId5" w:history="1">
        <w:r w:rsidR="00CD0E88" w:rsidRPr="00CD0E88">
          <w:rPr>
            <w:rStyle w:val="Lienhypertexte"/>
            <w:rFonts w:ascii="Cursive standard" w:eastAsia="Times New Roman" w:hAnsi="Cursive standard" w:cs="Arial"/>
            <w:b/>
            <w:bCs/>
            <w:sz w:val="32"/>
            <w:szCs w:val="32"/>
            <w:shd w:val="clear" w:color="auto" w:fill="F2F3F5"/>
            <w:lang w:eastAsia="fr-FR"/>
          </w:rPr>
          <w:t>bricolage de Pâques</w:t>
        </w:r>
      </w:hyperlink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-recopier des mots et lettres en capitales pour ceux qui sont prêts.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 Faire des transvasements (farine, riz, semoule, eau…d’un récipient à un autre, à la cuillère, à la louche…)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-Faire dénombrer et construire des collections dans la vie pratique: mettre le couvert (prendre le bon nombre d’assiettes… combien dois-tu prendre de couverts? j’ai déjà mis 2 assiettes, combien est-ce qu’il en manque? Etc…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-dénombrer des collections de petits jouets, trier les animaux, la dinette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-Faire trier et catégoriser (pour vider le lave</w:t>
      </w:r>
      <w:r w:rsidRPr="00DB5134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>-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>vaisselle et ranger les couverts par exemple)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 accrocher les vêtements avec des pinces à linge, retrouver les paires de chaussettes…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-des jeux de rébus, des devinettes</w:t>
      </w:r>
      <w:r w:rsidR="0085108A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>, des jeux de mots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 </w:t>
      </w:r>
      <w:r w:rsidR="0085108A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>(</w:t>
      </w:r>
      <w:r w:rsidR="0085108A" w:rsidRPr="0085108A">
        <w:rPr>
          <w:rFonts w:ascii="Chalkboard" w:eastAsia="Times New Roman" w:hAnsi="Chalkboard" w:cs="Arial"/>
          <w:b/>
          <w:bCs/>
          <w:shd w:val="clear" w:color="auto" w:fill="F2F3F5"/>
          <w:lang w:eastAsia="fr-FR"/>
        </w:rPr>
        <w:t>MOTORDUS</w:t>
      </w:r>
      <w:r w:rsidR="0085108A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) </w:t>
      </w:r>
      <w:r w:rsidR="0085108A" w:rsidRPr="0085108A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sym w:font="Wingdings" w:char="F0E0"/>
      </w:r>
      <w:r w:rsidR="0085108A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 Voici un </w:t>
      </w:r>
      <w:hyperlink r:id="rId6" w:history="1">
        <w:r w:rsidR="0085108A" w:rsidRPr="0085108A">
          <w:rPr>
            <w:rStyle w:val="Lienhypertexte"/>
            <w:rFonts w:ascii="Cursive standard" w:eastAsia="Times New Roman" w:hAnsi="Cursive standard" w:cs="Arial"/>
            <w:b/>
            <w:bCs/>
            <w:sz w:val="32"/>
            <w:szCs w:val="32"/>
            <w:shd w:val="clear" w:color="auto" w:fill="F2F3F5"/>
            <w:lang w:eastAsia="fr-FR"/>
          </w:rPr>
          <w:t>fichier avec plein de petits jeux</w:t>
        </w:r>
      </w:hyperlink>
    </w:p>
    <w:p w:rsidR="001614AC" w:rsidRPr="00DB5134" w:rsidRDefault="001614AC" w:rsidP="001614AC">
      <w:pPr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</w:pPr>
      <w:r w:rsidRPr="00DB5134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lastRenderedPageBreak/>
        <w:t xml:space="preserve">- des jeux de carte : jouer à la bataille (pour les </w:t>
      </w:r>
      <w:r w:rsidRPr="00DB5134">
        <w:rPr>
          <w:rFonts w:ascii="Chalkboard" w:eastAsia="Times New Roman" w:hAnsi="Chalkboard" w:cs="Arial"/>
          <w:b/>
          <w:bCs/>
          <w:sz w:val="32"/>
          <w:szCs w:val="32"/>
          <w:shd w:val="clear" w:color="auto" w:fill="F2F3F5"/>
          <w:lang w:eastAsia="fr-FR"/>
        </w:rPr>
        <w:t>MS</w:t>
      </w:r>
      <w:r w:rsidRPr="00DB5134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>)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-Pâte à modeler (il existe des recettes de pâte à modeler maison en ligne)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 Faire des petits moments de relaxation (écouter la musique, se détendre…) gymnastique, danse…</w:t>
      </w:r>
      <w:r w:rsidR="0085108A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 </w:t>
      </w:r>
      <w:r w:rsidR="0085108A" w:rsidRPr="0085108A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sym w:font="Wingdings" w:char="F0E0"/>
      </w:r>
      <w:r w:rsidR="0085108A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 xml:space="preserve"> Calme comme une grenouille, </w:t>
      </w:r>
      <w:r w:rsidR="00A3520E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>Tom au pays de Serena</w:t>
      </w:r>
      <w:r w:rsidRPr="001614AC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br/>
        <w:t>-et surtout jouer avec lui (jeux de société, construction…) et lire des histoires (faire repérer des lettres dans le texte, des petits mots mais surtout pour le plaisir)</w:t>
      </w:r>
      <w:r w:rsidRPr="00DB5134">
        <w:rPr>
          <w:rFonts w:ascii="Cursive standard" w:eastAsia="Times New Roman" w:hAnsi="Cursive standard" w:cs="Arial"/>
          <w:b/>
          <w:bCs/>
          <w:sz w:val="32"/>
          <w:szCs w:val="32"/>
          <w:shd w:val="clear" w:color="auto" w:fill="F2F3F5"/>
          <w:lang w:eastAsia="fr-FR"/>
        </w:rPr>
        <w:t>.</w:t>
      </w:r>
    </w:p>
    <w:p w:rsidR="00DB5134" w:rsidRDefault="00DB5134" w:rsidP="001614AC">
      <w:pP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</w:pPr>
    </w:p>
    <w:p w:rsidR="001614AC" w:rsidRDefault="001614AC" w:rsidP="001614AC">
      <w:pP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</w:pPr>
      <w: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 xml:space="preserve">NOUS NOUS TENONS </w:t>
      </w:r>
      <w:r w:rsidR="00DA1E0B"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>A VOTRE DISPOSITION.</w:t>
      </w:r>
    </w:p>
    <w:p w:rsidR="00DA1E0B" w:rsidRDefault="00DA1E0B" w:rsidP="001614AC">
      <w:pP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</w:pPr>
      <w:r>
        <w:rPr>
          <w:rFonts w:ascii="Chalkboard" w:eastAsia="Times New Roman" w:hAnsi="Chalkboard" w:cs="Arial"/>
          <w:sz w:val="28"/>
          <w:szCs w:val="28"/>
          <w:shd w:val="clear" w:color="auto" w:fill="F2F3F5"/>
          <w:lang w:eastAsia="fr-FR"/>
        </w:rPr>
        <w:t xml:space="preserve">Bien cordialement, </w:t>
      </w:r>
    </w:p>
    <w:p w:rsidR="00452ED5" w:rsidRPr="00DA1E0B" w:rsidRDefault="00A3520E" w:rsidP="00DA1E0B">
      <w:pPr>
        <w:jc w:val="right"/>
        <w:rPr>
          <w:rFonts w:ascii="Chalkboard" w:hAnsi="Chalkboard"/>
          <w:b/>
          <w:bCs/>
          <w:sz w:val="28"/>
          <w:szCs w:val="28"/>
        </w:rPr>
      </w:pPr>
      <w:r>
        <w:rPr>
          <w:rFonts w:ascii="Chalkboard" w:hAnsi="Chalkboard"/>
          <w:b/>
          <w:bCs/>
          <w:sz w:val="28"/>
          <w:szCs w:val="28"/>
        </w:rPr>
        <w:t>L’équipe enseignante.</w:t>
      </w:r>
      <w:bookmarkStart w:id="0" w:name="_GoBack"/>
      <w:bookmarkEnd w:id="0"/>
    </w:p>
    <w:sectPr w:rsidR="00452ED5" w:rsidRPr="00DA1E0B" w:rsidSect="001614A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C"/>
    <w:rsid w:val="001614AC"/>
    <w:rsid w:val="00452ED5"/>
    <w:rsid w:val="004F2CC0"/>
    <w:rsid w:val="0085108A"/>
    <w:rsid w:val="00A3520E"/>
    <w:rsid w:val="00C96AA0"/>
    <w:rsid w:val="00CD0E88"/>
    <w:rsid w:val="00DA1E0B"/>
    <w:rsid w:val="00D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2EAF8D"/>
  <w15:chartTrackingRefBased/>
  <w15:docId w15:val="{4A9049ED-DF49-E04C-AF0D-BF8CCA12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14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0E8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E88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D0E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classedeluccia.eklablog.com/developper-la-conscience-phonologique-en-gs-a5646082" TargetMode="External"/><Relationship Id="rId5" Type="http://schemas.openxmlformats.org/officeDocument/2006/relationships/hyperlink" Target="http://laclassedeluccia.eklablog.com/marche-de-printemps-a115203506" TargetMode="External"/><Relationship Id="rId4" Type="http://schemas.openxmlformats.org/officeDocument/2006/relationships/hyperlink" Target="http://laclassedeluccia.eklablog.com/recette-gateau-au-chocolat-a18345233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2020-03-14T09:36:00Z</cp:lastPrinted>
  <dcterms:created xsi:type="dcterms:W3CDTF">2020-03-14T09:46:00Z</dcterms:created>
  <dcterms:modified xsi:type="dcterms:W3CDTF">2020-03-14T09:46:00Z</dcterms:modified>
</cp:coreProperties>
</file>