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A8" w:rsidRDefault="002B5176">
      <w:pPr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-177165</wp:posOffset>
            </wp:positionV>
            <wp:extent cx="1353185" cy="1765935"/>
            <wp:effectExtent l="19050" t="0" r="0" b="0"/>
            <wp:wrapNone/>
            <wp:docPr id="2" name="Image 2" descr="0000afrique_zigo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afrique_zigom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  <w:i/>
          <w:sz w:val="24"/>
          <w:szCs w:val="24"/>
          <w:u w:val="single"/>
        </w:rPr>
        <w:t>La couverture.</w:t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Qui est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l’illustrateur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Quelle est la collection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1"/>
        </w:num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rPr>
          <w:rFonts w:ascii="Comic Sans MS" w:hAnsi="Comic Sans MS"/>
          <w:i/>
          <w:u w:val="single"/>
        </w:rPr>
      </w:pP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Qui est Pipioli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Qui est Ginette ? </w:t>
      </w: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Pourquoi Pipioli veut-il partir en voyage ?</w:t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Où veut-il aller ?</w:t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Pourquoi Pipioli ne peut-il pas partir avec les cigognes ?</w:t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Quelle phrase nous montre que Zigomar est sûr de lui ?</w:t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Quel autre animal part avec Pipioli ?</w:t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 quel moment de l’histoire voit-on que Zigomar s’est trompé de direction ?</w:t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Pipioli est un peu inquiet, doute un peu. Relève ce qui le montre.</w:t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Et où vont-ils en réalité ?</w:t>
      </w:r>
    </w:p>
    <w:p w:rsidR="00057533" w:rsidRDefault="00057533" w:rsidP="00057533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Pipioli semble déçu. Quelle phrase le montre</w:t>
      </w:r>
    </w:p>
    <w:p w:rsidR="00057533" w:rsidRDefault="00057533" w:rsidP="001371A8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Relie les animaux du pôle présentés par Zigomar à la souris et à la grenouille.</w:t>
      </w:r>
    </w:p>
    <w:p w:rsidR="001371A8" w:rsidRDefault="001371A8">
      <w:pPr>
        <w:rPr>
          <w:rFonts w:ascii="Comic Sans MS" w:hAnsi="Comic Sans MS"/>
          <w:u w:val="single"/>
        </w:rPr>
      </w:pPr>
    </w:p>
    <w:p w:rsidR="001371A8" w:rsidRDefault="001371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un lion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  <w:t xml:space="preserve"> un élan</w:t>
      </w:r>
    </w:p>
    <w:p w:rsidR="001371A8" w:rsidRDefault="001371A8">
      <w:pPr>
        <w:rPr>
          <w:rFonts w:ascii="Comic Sans MS" w:hAnsi="Comic Sans MS"/>
        </w:rPr>
      </w:pPr>
    </w:p>
    <w:p w:rsidR="001371A8" w:rsidRDefault="001371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des crocodiles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  <w:t xml:space="preserve"> des phoques</w:t>
      </w:r>
    </w:p>
    <w:p w:rsidR="001371A8" w:rsidRDefault="001371A8">
      <w:pPr>
        <w:rPr>
          <w:rFonts w:ascii="Comic Sans MS" w:hAnsi="Comic Sans MS"/>
        </w:rPr>
      </w:pPr>
    </w:p>
    <w:p w:rsidR="001371A8" w:rsidRDefault="001371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un éléphant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  <w:t xml:space="preserve"> des pingouins</w:t>
      </w:r>
    </w:p>
    <w:p w:rsidR="001371A8" w:rsidRDefault="001371A8">
      <w:pPr>
        <w:rPr>
          <w:rFonts w:ascii="Comic Sans MS" w:hAnsi="Comic Sans MS"/>
        </w:rPr>
      </w:pPr>
    </w:p>
    <w:p w:rsidR="001371A8" w:rsidRDefault="001371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des singes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  <w:t xml:space="preserve"> un ours polaire</w:t>
      </w:r>
    </w:p>
    <w:p w:rsidR="001371A8" w:rsidRDefault="001371A8">
      <w:pPr>
        <w:rPr>
          <w:rFonts w:ascii="Comic Sans MS" w:hAnsi="Comic Sans MS"/>
        </w:rPr>
      </w:pPr>
    </w:p>
    <w:p w:rsidR="001371A8" w:rsidRDefault="001371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un hippopotame</w:t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  <w:t xml:space="preserve"> un morse</w:t>
      </w:r>
    </w:p>
    <w:p w:rsidR="001371A8" w:rsidRDefault="001371A8" w:rsidP="001371A8">
      <w:pPr>
        <w:numPr>
          <w:ilvl w:val="0"/>
          <w:numId w:val="6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lastRenderedPageBreak/>
        <w:t>La couverture.</w:t>
      </w:r>
    </w:p>
    <w:p w:rsidR="001371A8" w:rsidRDefault="002B5176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-46355</wp:posOffset>
            </wp:positionV>
            <wp:extent cx="1371600" cy="1765935"/>
            <wp:effectExtent l="19050" t="0" r="0" b="0"/>
            <wp:wrapNone/>
            <wp:docPr id="3" name="Image 3" descr="0000chien_voulait_etre_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chien_voulait_etre_ch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Qui est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l’illustrateur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Quelle est la collection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rPr>
          <w:rFonts w:ascii="Comic Sans MS" w:hAnsi="Comic Sans MS"/>
        </w:rPr>
      </w:pPr>
    </w:p>
    <w:p w:rsidR="001371A8" w:rsidRDefault="001371A8" w:rsidP="001371A8">
      <w:pPr>
        <w:numPr>
          <w:ilvl w:val="0"/>
          <w:numId w:val="6"/>
        </w:num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 w:rsidP="001371A8">
      <w:pPr>
        <w:numPr>
          <w:ilvl w:val="0"/>
          <w:numId w:val="3"/>
        </w:numPr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u w:val="single"/>
        </w:rPr>
        <w:t>Réponds aux questions par des phrases complètes.</w:t>
      </w:r>
    </w:p>
    <w:p w:rsidR="001371A8" w:rsidRDefault="001371A8">
      <w:pPr>
        <w:rPr>
          <w:rFonts w:ascii="Comic Sans MS" w:hAnsi="Comic Sans MS"/>
          <w:i/>
          <w:u w:val="single"/>
        </w:rPr>
      </w:pP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Comment s’appelle le chien ? ………………………………………………………………..……………………………………………………………………….</w:t>
      </w: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Que demande le chien de chasse au lapin ?  ……………………………………………………………………………………………………………….</w:t>
      </w: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Comment s’appelle le lapin ?  ………………………………………………………………………………………………………………………………………….</w:t>
      </w: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Complète le tableau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7088"/>
      </w:tblGrid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1371A8" w:rsidRDefault="001371A8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Ce que veut être le chien</w:t>
            </w:r>
          </w:p>
        </w:tc>
        <w:tc>
          <w:tcPr>
            <w:tcW w:w="7088" w:type="dxa"/>
          </w:tcPr>
          <w:p w:rsidR="001371A8" w:rsidRDefault="001371A8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Pourquoi il ne peut pas l’être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8" w:type="dxa"/>
          </w:tcPr>
          <w:p w:rsidR="001371A8" w:rsidRDefault="001371A8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8" w:type="dxa"/>
          </w:tcPr>
          <w:p w:rsidR="001371A8" w:rsidRDefault="001371A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8" w:type="dxa"/>
          </w:tcPr>
          <w:p w:rsidR="001371A8" w:rsidRDefault="001371A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8" w:type="dxa"/>
          </w:tcPr>
          <w:p w:rsidR="001371A8" w:rsidRDefault="001371A8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1371A8" w:rsidRDefault="001371A8" w:rsidP="001371A8">
      <w:pPr>
        <w:numPr>
          <w:ilvl w:val="0"/>
          <w:numId w:val="5"/>
        </w:numPr>
        <w:spacing w:before="120" w:line="360" w:lineRule="auto"/>
        <w:ind w:left="357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A ton avis, pourquoi ce chien veut-il changer de vie ? 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Etre chat est très intéressant. Que</w:t>
      </w:r>
      <w:r w:rsidR="00057533">
        <w:rPr>
          <w:rFonts w:ascii="Comic Sans MS" w:hAnsi="Comic Sans MS"/>
        </w:rPr>
        <w:t>l</w:t>
      </w:r>
      <w:r>
        <w:rPr>
          <w:rFonts w:ascii="Comic Sans MS" w:hAnsi="Comic Sans MS"/>
        </w:rPr>
        <w:t>l</w:t>
      </w:r>
      <w:r w:rsidR="00057533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information nous le révèle ?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D’après le lapin, quelles sont les caractéristiques d’un chat ?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En voyant le chien, la famille Lapin est d’abord inquiète. Relève ce qui le montre.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Que devient finalement le chien ?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Comment a-t-il eu cette idée?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</w:p>
    <w:p w:rsidR="001371A8" w:rsidRDefault="002B5176" w:rsidP="001371A8">
      <w:pPr>
        <w:numPr>
          <w:ilvl w:val="0"/>
          <w:numId w:val="7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51435</wp:posOffset>
            </wp:positionV>
            <wp:extent cx="1205230" cy="1664335"/>
            <wp:effectExtent l="19050" t="0" r="0" b="0"/>
            <wp:wrapNone/>
            <wp:docPr id="4" name="Image 4" descr="0000plo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0plou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  <w:i/>
          <w:sz w:val="24"/>
          <w:szCs w:val="24"/>
          <w:u w:val="single"/>
        </w:rPr>
        <w:t>La couverture et la page de garde.</w:t>
      </w:r>
    </w:p>
    <w:p w:rsidR="001371A8" w:rsidRDefault="001371A8">
      <w:pPr>
        <w:rPr>
          <w:rFonts w:ascii="Comic Sans MS" w:hAnsi="Comic Sans MS"/>
          <w:u w:val="single"/>
        </w:rPr>
      </w:pP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7"/>
        </w:num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Quand se déroule cette histoire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Sur quelle durée se déroule cette histoire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peut-on dire que le cochon n’est pas prudent ? 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le cochon s’énerve-t-il lorsqu’il parle aux lapins ? 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L’auteur écrit “répond finement le père lapin”. Mais pourquoi “finement” ?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 animal dont on ne parle jamais s’échappe du puits ? 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montre que le loup a faim : 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Complète le tableau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7088"/>
      </w:tblGrid>
      <w:tr w:rsidR="001371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35" w:type="dxa"/>
            <w:vAlign w:val="center"/>
          </w:tcPr>
          <w:p w:rsidR="001371A8" w:rsidRDefault="001371A8">
            <w:pPr>
              <w:pStyle w:val="Titre2"/>
            </w:pPr>
            <w:r>
              <w:t>Personnage</w:t>
            </w:r>
          </w:p>
        </w:tc>
        <w:tc>
          <w:tcPr>
            <w:tcW w:w="7088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mensonges de l’animal dans le puits.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835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7088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835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7088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835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7088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</w:tr>
    </w:tbl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 animal dit la vérité ? Pourquoi ?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 l’auteur a-t-il rendu le texte amusant ?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  <w:sz w:val="12"/>
        </w:rPr>
      </w:pPr>
    </w:p>
    <w:p w:rsidR="001371A8" w:rsidRDefault="002B5176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  <w:sz w:val="12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51435</wp:posOffset>
            </wp:positionV>
            <wp:extent cx="1243330" cy="1600200"/>
            <wp:effectExtent l="19050" t="0" r="0" b="0"/>
            <wp:wrapNone/>
            <wp:docPr id="5" name="Image 5" descr="0000tete_a_cla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0tete_a_claqu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1A8" w:rsidRDefault="001371A8" w:rsidP="001371A8">
      <w:pPr>
        <w:numPr>
          <w:ilvl w:val="0"/>
          <w:numId w:val="8"/>
        </w:numPr>
        <w:ind w:left="357" w:hanging="357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La couverture et la page de garde.</w:t>
      </w:r>
    </w:p>
    <w:p w:rsidR="001371A8" w:rsidRDefault="001371A8">
      <w:pPr>
        <w:numPr>
          <w:ilvl w:val="0"/>
          <w:numId w:val="2"/>
        </w:numPr>
        <w:tabs>
          <w:tab w:val="right" w:leader="dot" w:pos="10152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15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15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15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8"/>
        </w:num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justifie le titre : 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En proposant de jouer au loup, qu’espère Tête à claques :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 les lapins empêchent Tête à claques de les manger ?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montre que Tête à claques est froussard : 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La situation se retourne contre Tête à claques. Explique pourquoi.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Complète le tableau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3"/>
        <w:gridCol w:w="5954"/>
      </w:tblGrid>
      <w:tr w:rsidR="001371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3" w:type="dxa"/>
            <w:vAlign w:val="center"/>
          </w:tcPr>
          <w:p w:rsidR="001371A8" w:rsidRDefault="001371A8">
            <w:pPr>
              <w:pStyle w:val="Titre2"/>
            </w:pPr>
            <w:r>
              <w:t>Personnage adulte</w:t>
            </w:r>
          </w:p>
        </w:tc>
        <w:tc>
          <w:tcPr>
            <w:tcW w:w="5954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 apparaît-il (caractère, etc…).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4253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5954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4253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5954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4253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5954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before="120"/>
              <w:jc w:val="center"/>
              <w:rPr>
                <w:rFonts w:ascii="Comic Sans MS" w:hAnsi="Comic Sans MS"/>
              </w:rPr>
            </w:pPr>
          </w:p>
        </w:tc>
      </w:tr>
    </w:tbl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D’une manière générale, comment apparaissent les adultes dans ce récit ?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révèle la difficulté d’être petit :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  <w:sz w:val="12"/>
        </w:rPr>
      </w:pPr>
    </w:p>
    <w:p w:rsidR="001371A8" w:rsidRDefault="002B5176" w:rsidP="001371A8">
      <w:pPr>
        <w:numPr>
          <w:ilvl w:val="0"/>
          <w:numId w:val="10"/>
        </w:numPr>
        <w:ind w:left="357" w:hanging="357"/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-62865</wp:posOffset>
            </wp:positionV>
            <wp:extent cx="1339215" cy="1714500"/>
            <wp:effectExtent l="19050" t="0" r="0" b="0"/>
            <wp:wrapNone/>
            <wp:docPr id="6" name="Image 6" descr="0000pata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0patatra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  <w:i/>
          <w:sz w:val="24"/>
          <w:szCs w:val="24"/>
          <w:u w:val="single"/>
        </w:rPr>
        <w:t>La couverture et la page de garde.</w:t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0"/>
        </w:num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caractérise le personnage principal :</w:t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aspect :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caractère :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montre qu’il est en colère :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les lapins lui ont-ils fait une farce devant le terrier ?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montre que les lapins ont cherché à attirer le loup :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De la page 18 à 25, comment l’auteur fait naître une certaine inquiétude ?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Dans le terrier, où se cachent donc les lapins ?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Qu’est-ce qui rend cette histoire amusante ? </w:t>
      </w:r>
    </w:p>
    <w:p w:rsidR="001371A8" w:rsidRDefault="001371A8">
      <w:pPr>
        <w:tabs>
          <w:tab w:val="right" w:leader="dot" w:pos="10200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360" w:lineRule="auto"/>
        <w:rPr>
          <w:rFonts w:ascii="Comic Sans MS" w:hAnsi="Comic Sans MS"/>
        </w:rPr>
      </w:pPr>
    </w:p>
    <w:p w:rsidR="001371A8" w:rsidRDefault="001371A8" w:rsidP="001371A8">
      <w:pPr>
        <w:numPr>
          <w:ilvl w:val="0"/>
          <w:numId w:val="9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  <w:i/>
          <w:sz w:val="24"/>
          <w:szCs w:val="24"/>
          <w:u w:val="single"/>
        </w:rPr>
        <w:lastRenderedPageBreak/>
        <w:t>La couverture et la page de garde.</w:t>
      </w:r>
    </w:p>
    <w:p w:rsidR="001371A8" w:rsidRDefault="002B5176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-236855</wp:posOffset>
            </wp:positionV>
            <wp:extent cx="1204595" cy="1521460"/>
            <wp:effectExtent l="19050" t="0" r="0" b="0"/>
            <wp:wrapNone/>
            <wp:docPr id="9" name="Image 9" descr="0000pipioli_terr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00pipioli_terreu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</w:rPr>
        <w:t xml:space="preserve">Quel est le titre du livre ? </w:t>
      </w:r>
      <w:r w:rsidR="001371A8"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9"/>
        </w:numPr>
        <w:spacing w:line="500" w:lineRule="exact"/>
        <w:ind w:left="357" w:hanging="357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Où se déroule cette histoire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Quels sont les 2 personnages principaux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Plusieurs fois, Pistache s’énerve. Explique pourquoi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after="120"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Complète le tableau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5104"/>
      </w:tblGrid>
      <w:tr w:rsidR="001371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3" w:type="dxa"/>
            <w:vAlign w:val="center"/>
          </w:tcPr>
          <w:p w:rsidR="001371A8" w:rsidRDefault="001371A8">
            <w:pPr>
              <w:pStyle w:val="Titre2"/>
            </w:pPr>
            <w:r>
              <w:t>Ce qui révèle la prudence de Pistache</w:t>
            </w:r>
          </w:p>
        </w:tc>
        <w:tc>
          <w:tcPr>
            <w:tcW w:w="5104" w:type="dxa"/>
            <w:vAlign w:val="center"/>
          </w:tcPr>
          <w:p w:rsidR="001371A8" w:rsidRDefault="001371A8">
            <w:pPr>
              <w:pStyle w:val="Titre2"/>
            </w:pPr>
            <w:r>
              <w:t>Ce qui révèle l’imprudence de Pipioli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cantSplit/>
          <w:trHeight w:val="1985"/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1371A8" w:rsidRDefault="001371A8">
            <w:pPr>
              <w:pStyle w:val="En-tte"/>
              <w:tabs>
                <w:tab w:val="clear" w:pos="4536"/>
                <w:tab w:val="clear" w:pos="9072"/>
                <w:tab w:val="right" w:leader="dot" w:pos="4948"/>
                <w:tab w:val="right" w:leader="dot" w:pos="10200"/>
              </w:tabs>
              <w:spacing w:before="120" w:line="48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371A8" w:rsidRDefault="001371A8">
            <w:pPr>
              <w:tabs>
                <w:tab w:val="right" w:leader="dot" w:pos="4948"/>
                <w:tab w:val="right" w:leader="dot" w:pos="10200"/>
              </w:tabs>
              <w:spacing w:before="120" w:line="48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371A8" w:rsidRDefault="001371A8">
            <w:pPr>
              <w:tabs>
                <w:tab w:val="right" w:leader="dot" w:pos="4948"/>
                <w:tab w:val="right" w:leader="dot" w:pos="10200"/>
              </w:tabs>
              <w:spacing w:before="120" w:line="48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371A8" w:rsidRDefault="001371A8">
            <w:pPr>
              <w:pStyle w:val="En-tte"/>
              <w:tabs>
                <w:tab w:val="clear" w:pos="4536"/>
                <w:tab w:val="clear" w:pos="9072"/>
                <w:tab w:val="right" w:leader="dot" w:pos="4948"/>
                <w:tab w:val="right" w:leader="dot" w:pos="10200"/>
              </w:tabs>
              <w:spacing w:before="120" w:after="120" w:line="48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371A8" w:rsidRDefault="001371A8">
            <w:pPr>
              <w:pStyle w:val="En-tte"/>
              <w:tabs>
                <w:tab w:val="clear" w:pos="4536"/>
                <w:tab w:val="clear" w:pos="9072"/>
                <w:tab w:val="right" w:leader="dot" w:pos="4948"/>
                <w:tab w:val="right" w:leader="dot" w:pos="10200"/>
              </w:tabs>
              <w:spacing w:before="120" w:line="48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371A8" w:rsidRDefault="001371A8">
            <w:pPr>
              <w:tabs>
                <w:tab w:val="right" w:leader="dot" w:pos="4948"/>
                <w:tab w:val="right" w:leader="dot" w:pos="10200"/>
              </w:tabs>
              <w:spacing w:before="120" w:line="48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371A8" w:rsidRDefault="001371A8">
            <w:pPr>
              <w:tabs>
                <w:tab w:val="right" w:leader="dot" w:pos="4948"/>
                <w:tab w:val="right" w:leader="dot" w:pos="10200"/>
              </w:tabs>
              <w:spacing w:before="120" w:line="48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371A8" w:rsidRDefault="001371A8">
            <w:pPr>
              <w:pStyle w:val="En-tte"/>
              <w:tabs>
                <w:tab w:val="clear" w:pos="4536"/>
                <w:tab w:val="clear" w:pos="9072"/>
                <w:tab w:val="right" w:leader="dot" w:pos="4948"/>
                <w:tab w:val="right" w:leader="dot" w:pos="10200"/>
              </w:tabs>
              <w:spacing w:before="120" w:after="120" w:line="48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</w:tr>
    </w:tbl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Pipioli désire-t-il se venger du monsieur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 se venge-t-il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>Par quel moyen Pipioli a-t-il résolu le problème avec le monsieur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Mais au fait, qui est donc ce monsieur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Recherche les titres de conte présents dans cette 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2B5176" w:rsidP="001371A8">
      <w:pPr>
        <w:numPr>
          <w:ilvl w:val="0"/>
          <w:numId w:val="11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-62865</wp:posOffset>
            </wp:positionV>
            <wp:extent cx="1750060" cy="1426210"/>
            <wp:effectExtent l="19050" t="0" r="2540" b="0"/>
            <wp:wrapNone/>
            <wp:docPr id="11" name="Image 11" descr="000zigomar_leg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0zigomar_legum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  <w:i/>
          <w:sz w:val="24"/>
          <w:szCs w:val="24"/>
          <w:u w:val="single"/>
        </w:rPr>
        <w:t>La couverture et la page de garde.</w:t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1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 fait explique le désir de Pipioli de voler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Combien de jours a mis Pipioli pour savoir voler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 jour se passe ce qu’on nous raconte page 5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montre que l’arbre est le complice des légumes.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Dans “Tout le monde est là”, qui est donc “Tout le monde”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Pipioli et Zigomar mentent-ils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Complète le tableau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938"/>
      </w:tblGrid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Légume ou fruit</w:t>
            </w:r>
          </w:p>
        </w:tc>
        <w:tc>
          <w:tcPr>
            <w:tcW w:w="7938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Ce qu’il veut faire de Pipioli et de Zigomar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Oignon</w:t>
            </w:r>
          </w:p>
        </w:tc>
        <w:tc>
          <w:tcPr>
            <w:tcW w:w="793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Tomate</w:t>
            </w:r>
          </w:p>
        </w:tc>
        <w:tc>
          <w:tcPr>
            <w:tcW w:w="793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Champignon</w:t>
            </w:r>
          </w:p>
        </w:tc>
        <w:tc>
          <w:tcPr>
            <w:tcW w:w="793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Châtaigne</w:t>
            </w:r>
          </w:p>
        </w:tc>
        <w:tc>
          <w:tcPr>
            <w:tcW w:w="793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Banane</w:t>
            </w:r>
          </w:p>
        </w:tc>
        <w:tc>
          <w:tcPr>
            <w:tcW w:w="793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Citron</w:t>
            </w:r>
          </w:p>
        </w:tc>
        <w:tc>
          <w:tcPr>
            <w:tcW w:w="7938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</w:tbl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Mais en fait, est-ce un rêve ou la réalité ? Explique ta réponse.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Observe le dessin de l’arbre. Pourquoi ce dessin nous indique si nous sommes dans le rêve ou la réalité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2B5176" w:rsidP="001371A8">
      <w:pPr>
        <w:numPr>
          <w:ilvl w:val="0"/>
          <w:numId w:val="12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-62865</wp:posOffset>
            </wp:positionV>
            <wp:extent cx="1750695" cy="1315720"/>
            <wp:effectExtent l="19050" t="0" r="1905" b="0"/>
            <wp:wrapNone/>
            <wp:docPr id="13" name="Image 13" descr="0000deux_goinf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00deux_goinfr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  <w:i/>
          <w:sz w:val="24"/>
          <w:szCs w:val="24"/>
          <w:u w:val="single"/>
        </w:rPr>
        <w:t>La couverture et la page de garde.</w:t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2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Qui raconte l’histoire ? Explique ta réponse.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Quelle caractéristique ont donc Bouboule et Baballe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A quel moment le récit bascule-t-il dans le cauchemar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 l’auteur le montre-t-il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évoque la nausée.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 l’auteur nous montre cette nausée dans ses illustrations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Qui est donc la fille du capitaine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L’auteur mêle la réalité et le rêve dans une illustration. Laquelle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Malgré sa nuit de cauchemar, Bouboule reste gourmand. Quelle phrase le montre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3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  <w:i/>
          <w:sz w:val="24"/>
          <w:szCs w:val="24"/>
          <w:u w:val="single"/>
        </w:rPr>
        <w:lastRenderedPageBreak/>
        <w:t>La couverture et la page de garde.</w:t>
      </w:r>
    </w:p>
    <w:p w:rsidR="001371A8" w:rsidRDefault="002B5176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-122555</wp:posOffset>
            </wp:positionV>
            <wp:extent cx="1765300" cy="1322705"/>
            <wp:effectExtent l="19050" t="0" r="6350" b="0"/>
            <wp:wrapNone/>
            <wp:docPr id="15" name="Image 15" descr="0000p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000pap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</w:rPr>
        <w:t xml:space="preserve">Quel est le titre du livre ? </w:t>
      </w:r>
      <w:r w:rsidR="001371A8"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3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A quel moment de la journée se déroule l’histoire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Quels sont les noms donnés au petit “monstre” vert par ses parents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after="120"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Complète ce tableau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820"/>
      </w:tblGrid>
      <w:tr w:rsidR="001371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40" w:type="dxa"/>
            <w:gridSpan w:val="2"/>
          </w:tcPr>
          <w:p w:rsidR="001371A8" w:rsidRDefault="001371A8">
            <w:pPr>
              <w:pStyle w:val="Titre4"/>
            </w:pPr>
            <w:r>
              <w:t>L’histoire se répète…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Quelles ressemblances ?</w:t>
            </w:r>
          </w:p>
        </w:tc>
        <w:tc>
          <w:tcPr>
            <w:tcW w:w="4820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Quelles différences ?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4820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</w:tbl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Pages 22 et 23, pourquoi ne voit-on que des pieds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certains pieds sont-ils tournés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Compare l’attitude des adultes dans les 2 mondes. Lesquels semblent plus attentifs à leur enfant ? Explique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Qui est le vrai héros de cette histoire ? Explique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Comment, dans l’illustration, est montrée la peur des enfants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2B5176" w:rsidP="001371A8">
      <w:pPr>
        <w:numPr>
          <w:ilvl w:val="0"/>
          <w:numId w:val="14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-62865</wp:posOffset>
            </wp:positionV>
            <wp:extent cx="1243965" cy="1702435"/>
            <wp:effectExtent l="19050" t="0" r="0" b="0"/>
            <wp:wrapNone/>
            <wp:docPr id="17" name="Image 17" descr="0000pere_noel_four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000pere_noel_fourmi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  <w:i/>
          <w:sz w:val="24"/>
          <w:szCs w:val="24"/>
          <w:u w:val="single"/>
        </w:rPr>
        <w:t>La couverture et la page de garde.</w:t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4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Cette histoire cherche à expliquer… Quoi donc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le Père Noël rencontre-t-il à notre époque des problèmes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after="120"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Complète le tableau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6804"/>
      </w:tblGrid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Moyen trouvé pour entrer</w:t>
            </w:r>
          </w:p>
        </w:tc>
        <w:tc>
          <w:tcPr>
            <w:tcW w:w="6804" w:type="dxa"/>
            <w:vAlign w:val="center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Problème rencontré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3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</w:tbl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Quelle solution adopte finalement le Père Noël ?.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 doit-il en échange ?.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le Père Noël laissa-t-il Scrogneugneu chez les souris ?.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La première scène se déroule au temps passé. Relève ce qui le montre.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5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  <w:i/>
          <w:sz w:val="24"/>
          <w:szCs w:val="24"/>
          <w:u w:val="single"/>
        </w:rPr>
        <w:lastRenderedPageBreak/>
        <w:t>La couverture et la page de garde.</w:t>
      </w:r>
    </w:p>
    <w:p w:rsidR="001371A8" w:rsidRDefault="002B5176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-122555</wp:posOffset>
            </wp:positionV>
            <wp:extent cx="1631315" cy="1287780"/>
            <wp:effectExtent l="19050" t="0" r="6985" b="0"/>
            <wp:wrapNone/>
            <wp:docPr id="19" name="Image 19" descr="0000ogri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000ogrionn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</w:rPr>
        <w:t xml:space="preserve">Quel est le titre du livre ? </w:t>
      </w:r>
      <w:r w:rsidR="001371A8"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5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la famille Loup souffre-t-elle de la famine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Qui a posé le piège où est pris le Père Noël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Quelle phrase nous montre que le père Loup ne croit pas que le bonhomme libéré est le Père Noël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la mère refuse de préparer le Père Noël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le père loup pense-t-il qu’il attrapera un enfant en se déguisant en Père Noël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“Et moi, je suis le Père Noël” répond le loup. Pourquoi dit-il cela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Explique pourquoi la fillette énerve-t-elle Loustique ? 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“Tu sais bien que je n’aime que les carottes…” Explique ces paroles de Loustique.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Entre le début et la fin du récit, quels changement pour Loustique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6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  <w:i/>
          <w:sz w:val="24"/>
          <w:szCs w:val="24"/>
          <w:u w:val="single"/>
        </w:rPr>
        <w:lastRenderedPageBreak/>
        <w:t>La couverture et la page de garde.</w:t>
      </w:r>
    </w:p>
    <w:p w:rsidR="001371A8" w:rsidRDefault="002B5176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-236855</wp:posOffset>
            </wp:positionV>
            <wp:extent cx="1186180" cy="1600200"/>
            <wp:effectExtent l="19050" t="0" r="0" b="0"/>
            <wp:wrapNone/>
            <wp:docPr id="21" name="Image 21" descr="0000mademoiselle_en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00mademoiselle_enver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</w:rPr>
        <w:t xml:space="preserve">Quel est le titre du livre ? </w:t>
      </w:r>
      <w:r w:rsidR="001371A8"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6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Explique le titre du livre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after="120"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dans le tableau ce qui différencie Chiffonnette de ses cousins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Chiffonnette</w:t>
            </w:r>
          </w:p>
        </w:tc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Trottinette et Totoche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</w:tbl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 reprochent Trottinette et Totoche à Chiffonnette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Les deux souris trouvent l’hiver bien long. Pourquoi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Quel fait nous montre que les deux souris acceptent Chiffonnette pour ce qu’elle est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montre le désir de Totoche de voler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7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  <w:i/>
          <w:sz w:val="24"/>
          <w:szCs w:val="24"/>
          <w:u w:val="single"/>
        </w:rPr>
        <w:lastRenderedPageBreak/>
        <w:t>La couverture et la page de garde.</w:t>
      </w:r>
    </w:p>
    <w:p w:rsidR="001371A8" w:rsidRDefault="002B5176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-236855</wp:posOffset>
            </wp:positionV>
            <wp:extent cx="1549400" cy="1600200"/>
            <wp:effectExtent l="19050" t="0" r="0" b="0"/>
            <wp:wrapNone/>
            <wp:docPr id="23" name="Image 23" descr="0000arbre_en_b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00arbre_en_boi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</w:rPr>
        <w:t xml:space="preserve">Quel est le titre du livre ? </w:t>
      </w:r>
      <w:r w:rsidR="001371A8"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7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le père est-il vexé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Observe les illustrations pages 7 et 8. Quels sont les sentiments de la table de chevet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L’histoire de l’arbre est-elle rêvée par l’enfant ou est-elle réelle ? Explique ta réponse.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after="120"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Après une époque de joie, l’arbre subit plusieurs attaques. Lesquelles 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8505"/>
      </w:tblGrid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850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Attaque subie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15</w:t>
            </w:r>
          </w:p>
        </w:tc>
        <w:tc>
          <w:tcPr>
            <w:tcW w:w="850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17</w:t>
            </w:r>
          </w:p>
        </w:tc>
        <w:tc>
          <w:tcPr>
            <w:tcW w:w="850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19</w:t>
            </w:r>
          </w:p>
        </w:tc>
        <w:tc>
          <w:tcPr>
            <w:tcW w:w="8505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</w:tbl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la table de chevet dit-elle : “Oui c’est vous les deux tristounets.”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Que reproche-t-elle à l’enfant et au chien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L’enfant a-t-il obtenu, tout compte fait, ce qu’il désirait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Hormis à faire la table, à quoi a bien pu servir l’arbre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8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lastRenderedPageBreak/>
        <w:t>La couverture et la page de garde.</w:t>
      </w:r>
    </w:p>
    <w:p w:rsidR="001371A8" w:rsidRDefault="002B5176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-122555</wp:posOffset>
            </wp:positionV>
            <wp:extent cx="1646555" cy="1494155"/>
            <wp:effectExtent l="19050" t="0" r="0" b="0"/>
            <wp:wrapNone/>
            <wp:docPr id="25" name="Image 25" descr="0000machin_c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000machin_chouett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</w:rPr>
        <w:t xml:space="preserve">Quel est le titre du livre ? </w:t>
      </w:r>
      <w:r w:rsidR="001371A8"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8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Qui raconte cette histoire ? Justifie ta réponse.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Dans la première partie (avant la dispute), à qui s’adresse le narrateur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Et dans la deuxième partie ? </w:t>
      </w: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ce qui révèle le mépris initial du narrateur pour le chien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Le narrateur dit : “le chien est un animal à petite cervelle. Il n’est pas, loin de là, aussi intelligent que ces êtres d’exception que sont les chats.” Puis, plus loin, il dit : “Et puis je n’ai pas de chance, c’est toi </w:t>
      </w:r>
      <w:r>
        <w:rPr>
          <w:rFonts w:ascii="Comic Sans MS" w:hAnsi="Comic Sans MS"/>
          <w:i/>
          <w:iCs/>
        </w:rPr>
        <w:t>(le chien)</w:t>
      </w:r>
      <w:r>
        <w:rPr>
          <w:rFonts w:ascii="Comic Sans MS" w:hAnsi="Comic Sans MS"/>
        </w:rPr>
        <w:t xml:space="preserve"> qui es bon en tout et moi bon à rien”. Le narrateur a , semble-t-il, changé d’avis. Pourquoi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A ton avis, est-il sincère ? Explique.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 réagit le chien au discours du chat, dans un premier temps ?.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 le chien se rebelle-t-il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A ton avis, qui des 2 animaux a obtenu ce qu’il voulait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2B5176" w:rsidP="001371A8">
      <w:pPr>
        <w:numPr>
          <w:ilvl w:val="0"/>
          <w:numId w:val="19"/>
        </w:num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-62865</wp:posOffset>
            </wp:positionV>
            <wp:extent cx="1073785" cy="1645285"/>
            <wp:effectExtent l="19050" t="0" r="0" b="0"/>
            <wp:wrapNone/>
            <wp:docPr id="27" name="Image 27" descr="0000bi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000biplan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A8">
        <w:rPr>
          <w:rFonts w:ascii="Comic Sans MS" w:hAnsi="Comic Sans MS"/>
          <w:i/>
          <w:sz w:val="24"/>
          <w:szCs w:val="24"/>
          <w:u w:val="single"/>
        </w:rPr>
        <w:t>La couverture et la page de garde.</w:t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before="120" w:line="360" w:lineRule="auto"/>
        <w:ind w:left="357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titre du livre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Comment s’appelle l’auteur?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Quel est l’éditeur ?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Donne le nom de la collection : </w:t>
      </w:r>
      <w:r>
        <w:rPr>
          <w:rFonts w:ascii="Comic Sans MS" w:hAnsi="Comic Sans MS"/>
        </w:rPr>
        <w:tab/>
      </w:r>
    </w:p>
    <w:p w:rsidR="001371A8" w:rsidRDefault="001371A8">
      <w:pPr>
        <w:numPr>
          <w:ilvl w:val="0"/>
          <w:numId w:val="2"/>
        </w:numPr>
        <w:tabs>
          <w:tab w:val="right" w:leader="dot" w:pos="102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 voit-on sur l’illustration de la couverture ? </w:t>
      </w:r>
      <w:r>
        <w:rPr>
          <w:rFonts w:ascii="Comic Sans MS" w:hAnsi="Comic Sans MS"/>
        </w:rPr>
        <w:tab/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19"/>
        </w:numPr>
        <w:spacing w:line="500" w:lineRule="exact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L’histoire.</w:t>
      </w:r>
    </w:p>
    <w:p w:rsidR="001371A8" w:rsidRDefault="001371A8">
      <w:pPr>
        <w:tabs>
          <w:tab w:val="right" w:leader="dot" w:pos="10200"/>
        </w:tabs>
        <w:spacing w:after="120"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Complète le tableau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6804"/>
      </w:tblGrid>
      <w:tr w:rsidR="00137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Activité proposée</w:t>
            </w: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qui déplaît à Biplan</w:t>
            </w: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371A8" w:rsidRDefault="001371A8">
            <w:pPr>
              <w:pStyle w:val="En-tte"/>
              <w:tabs>
                <w:tab w:val="clear" w:pos="4536"/>
                <w:tab w:val="clear" w:pos="9072"/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  <w:tr w:rsidR="001371A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1371A8" w:rsidRDefault="001371A8">
            <w:pPr>
              <w:tabs>
                <w:tab w:val="right" w:leader="dot" w:pos="10200"/>
              </w:tabs>
              <w:spacing w:line="500" w:lineRule="exact"/>
              <w:rPr>
                <w:rFonts w:ascii="Comic Sans MS" w:hAnsi="Comic Sans MS"/>
              </w:rPr>
            </w:pPr>
          </w:p>
        </w:tc>
      </w:tr>
    </w:tbl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Explique donc le titre du livre.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Les deux amis échappent plusieurs fois à l’araignée. Relève ces moments ?</w:t>
      </w:r>
    </w:p>
    <w:p w:rsidR="001371A8" w:rsidRDefault="001371A8" w:rsidP="001371A8">
      <w:pPr>
        <w:numPr>
          <w:ilvl w:val="0"/>
          <w:numId w:val="4"/>
        </w:num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4"/>
        </w:num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4"/>
        </w:num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Relève la phrase qui montre qu’ils ne s’en sont pas aperçu</w:t>
      </w:r>
      <w:r w:rsidR="00697983">
        <w:rPr>
          <w:rFonts w:ascii="Comic Sans MS" w:hAnsi="Comic Sans MS"/>
        </w:rPr>
        <w:t>s</w:t>
      </w:r>
      <w:r>
        <w:rPr>
          <w:rFonts w:ascii="Comic Sans MS" w:hAnsi="Comic Sans MS"/>
        </w:rPr>
        <w:t>.</w:t>
      </w:r>
    </w:p>
    <w:p w:rsidR="001371A8" w:rsidRDefault="001371A8">
      <w:pPr>
        <w:pStyle w:val="En-tte"/>
        <w:tabs>
          <w:tab w:val="clear" w:pos="4536"/>
          <w:tab w:val="clear" w:pos="9072"/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Ils échappent aussi à deux autres dangers. Lesquels ?</w:t>
      </w:r>
    </w:p>
    <w:p w:rsidR="001371A8" w:rsidRDefault="001371A8" w:rsidP="001371A8">
      <w:pPr>
        <w:numPr>
          <w:ilvl w:val="0"/>
          <w:numId w:val="4"/>
        </w:num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 w:rsidP="001371A8">
      <w:pPr>
        <w:numPr>
          <w:ilvl w:val="0"/>
          <w:numId w:val="4"/>
        </w:num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Pourquoi cette bagarre avec un pou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sym w:font="Wingdings 2" w:char="F0AE"/>
      </w:r>
      <w:r>
        <w:rPr>
          <w:rFonts w:ascii="Comic Sans MS" w:hAnsi="Comic Sans MS"/>
        </w:rPr>
        <w:t xml:space="preserve"> Comment Biplan considère-t-il les autres insectes ? Quel mot le montre ?</w:t>
      </w:r>
    </w:p>
    <w:p w:rsidR="001371A8" w:rsidRDefault="001371A8">
      <w:pPr>
        <w:tabs>
          <w:tab w:val="right" w:leader="dot" w:pos="10200"/>
        </w:tabs>
        <w:spacing w:line="50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1371A8" w:rsidSect="00057533">
      <w:headerReference w:type="default" r:id="rId23"/>
      <w:pgSz w:w="11906" w:h="16838"/>
      <w:pgMar w:top="851" w:right="851" w:bottom="851" w:left="851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37" w:rsidRDefault="00820B37">
      <w:r>
        <w:separator/>
      </w:r>
    </w:p>
  </w:endnote>
  <w:endnote w:type="continuationSeparator" w:id="0">
    <w:p w:rsidR="00820B37" w:rsidRDefault="0082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37" w:rsidRDefault="00820B37">
      <w:r>
        <w:separator/>
      </w:r>
    </w:p>
  </w:footnote>
  <w:footnote w:type="continuationSeparator" w:id="0">
    <w:p w:rsidR="00820B37" w:rsidRDefault="00820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A8" w:rsidRDefault="001371A8">
    <w:pPr>
      <w:pStyle w:val="En-tte"/>
    </w:pPr>
    <w:r>
      <w:t>Nom : 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BB8"/>
    <w:multiLevelType w:val="hybridMultilevel"/>
    <w:tmpl w:val="2A72D340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8457E"/>
    <w:multiLevelType w:val="hybridMultilevel"/>
    <w:tmpl w:val="79867DA4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16282"/>
    <w:multiLevelType w:val="hybridMultilevel"/>
    <w:tmpl w:val="BDFC23EE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A61C2"/>
    <w:multiLevelType w:val="singleLevel"/>
    <w:tmpl w:val="9A10F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4">
    <w:nsid w:val="130A0AA4"/>
    <w:multiLevelType w:val="hybridMultilevel"/>
    <w:tmpl w:val="A7EC8264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33EC6"/>
    <w:multiLevelType w:val="singleLevel"/>
    <w:tmpl w:val="8F3C9B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19790A"/>
    <w:multiLevelType w:val="singleLevel"/>
    <w:tmpl w:val="8F3C9B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930EC2"/>
    <w:multiLevelType w:val="hybridMultilevel"/>
    <w:tmpl w:val="D9C61E6C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71325"/>
    <w:multiLevelType w:val="hybridMultilevel"/>
    <w:tmpl w:val="6AC8E6EE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B3ACB"/>
    <w:multiLevelType w:val="hybridMultilevel"/>
    <w:tmpl w:val="5AB43960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641E9"/>
    <w:multiLevelType w:val="hybridMultilevel"/>
    <w:tmpl w:val="7E4C9C60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D6404"/>
    <w:multiLevelType w:val="hybridMultilevel"/>
    <w:tmpl w:val="85D494A4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CA7359"/>
    <w:multiLevelType w:val="hybridMultilevel"/>
    <w:tmpl w:val="DDE401F6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94DA1"/>
    <w:multiLevelType w:val="hybridMultilevel"/>
    <w:tmpl w:val="D8B4F892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577B35"/>
    <w:multiLevelType w:val="hybridMultilevel"/>
    <w:tmpl w:val="D5F6EF32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DF1A36"/>
    <w:multiLevelType w:val="hybridMultilevel"/>
    <w:tmpl w:val="6B587BC6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E772B7"/>
    <w:multiLevelType w:val="hybridMultilevel"/>
    <w:tmpl w:val="B7CC8D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6B5424C"/>
    <w:multiLevelType w:val="hybridMultilevel"/>
    <w:tmpl w:val="27403BAE"/>
    <w:lvl w:ilvl="0" w:tplc="9A10F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B67F6"/>
    <w:multiLevelType w:val="hybridMultilevel"/>
    <w:tmpl w:val="340882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8"/>
  </w:num>
  <w:num w:numId="5">
    <w:abstractNumId w:val="16"/>
  </w:num>
  <w:num w:numId="6">
    <w:abstractNumId w:val="1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7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  <w:num w:numId="17">
    <w:abstractNumId w:val="4"/>
  </w:num>
  <w:num w:numId="18">
    <w:abstractNumId w:val="13"/>
  </w:num>
  <w:num w:numId="19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hyphenationZone w:val="425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E16"/>
    <w:rsid w:val="00057533"/>
    <w:rsid w:val="001371A8"/>
    <w:rsid w:val="002B5176"/>
    <w:rsid w:val="006846CA"/>
    <w:rsid w:val="00697983"/>
    <w:rsid w:val="00820B37"/>
    <w:rsid w:val="00D6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right" w:leader="dot" w:pos="10200"/>
      </w:tabs>
      <w:spacing w:before="120"/>
      <w:jc w:val="center"/>
      <w:outlineLvl w:val="1"/>
    </w:pPr>
    <w:rPr>
      <w:rFonts w:ascii="Comic Sans MS" w:hAnsi="Comic Sans MS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200"/>
      </w:tabs>
      <w:spacing w:line="500" w:lineRule="exact"/>
      <w:jc w:val="center"/>
      <w:outlineLvl w:val="3"/>
    </w:pPr>
    <w:rPr>
      <w:rFonts w:ascii="Comic Sans MS" w:hAnsi="Comic Sans MS"/>
      <w:b/>
      <w:bCs/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rFonts w:ascii="Comic Sans MS" w:hAnsi="Comic Sans MS"/>
      <w:sz w:val="28"/>
      <w:szCs w:val="2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Mod&#232;les\Rallye%20lecture%20CE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C657-B2EF-4CED-8A70-5DD36805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Rallye lecture CE1.dot</Template>
  <TotalTime>0</TotalTime>
  <Pages>15</Pages>
  <Words>1842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Rallye lecture CE1</vt:lpstr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Rallye lecture CE1</dc:title>
  <dc:creator>kragerud</dc:creator>
  <cp:lastModifiedBy>laurent</cp:lastModifiedBy>
  <cp:revision>2</cp:revision>
  <cp:lastPrinted>1601-01-01T00:00:00Z</cp:lastPrinted>
  <dcterms:created xsi:type="dcterms:W3CDTF">2015-11-08T18:07:00Z</dcterms:created>
  <dcterms:modified xsi:type="dcterms:W3CDTF">2015-11-08T18:07:00Z</dcterms:modified>
</cp:coreProperties>
</file>