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338"/>
      </w:tblGrid>
      <w:tr w:rsidR="00165BAB" w14:paraId="674ACC43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05AD2226" w14:textId="5A697D60" w:rsidR="00165BAB" w:rsidRPr="00DF44B7" w:rsidRDefault="005E65DE" w:rsidP="00DF44B7">
            <w:pPr>
              <w:jc w:val="center"/>
              <w:rPr>
                <w:rFonts w:ascii="Maiandra GD" w:hAnsi="Maiandra GD"/>
                <w:b/>
                <w:i/>
                <w:color w:val="0070C0"/>
                <w:sz w:val="144"/>
              </w:rPr>
            </w:pPr>
            <w:r>
              <w:rPr>
                <w:rFonts w:ascii="Maiandra GD" w:hAnsi="Maiandra GD"/>
                <w:b/>
                <w:i/>
                <w:color w:val="0070C0"/>
                <w:sz w:val="144"/>
              </w:rPr>
              <w:t>Les nombres de 1 à 20</w:t>
            </w:r>
          </w:p>
          <w:p w14:paraId="5E03C0DA" w14:textId="77777777" w:rsidR="00165BAB" w:rsidRPr="00DF44B7" w:rsidRDefault="00165BAB" w:rsidP="00DF44B7">
            <w:pPr>
              <w:jc w:val="center"/>
              <w:rPr>
                <w:rFonts w:ascii="Maiandra GD" w:hAnsi="Maiandra GD"/>
                <w:b/>
                <w:i/>
                <w:color w:val="FF0000"/>
                <w:sz w:val="72"/>
              </w:rPr>
            </w:pPr>
            <w:r w:rsidRPr="00DF44B7">
              <w:rPr>
                <w:rFonts w:ascii="Maiandra GD" w:hAnsi="Maiandra GD"/>
                <w:b/>
                <w:i/>
                <w:color w:val="FF0000"/>
                <w:sz w:val="72"/>
              </w:rPr>
              <w:t>Flashcards et wordcards</w:t>
            </w:r>
          </w:p>
          <w:p w14:paraId="510A5C1D" w14:textId="77777777" w:rsidR="00165BAB" w:rsidRPr="00DF44B7" w:rsidRDefault="00165BAB" w:rsidP="00DF44B7">
            <w:pPr>
              <w:jc w:val="center"/>
              <w:rPr>
                <w:rFonts w:ascii="Maiandra GD" w:hAnsi="Maiandra GD"/>
                <w:b/>
                <w:i/>
                <w:color w:val="FF0000"/>
                <w:sz w:val="52"/>
              </w:rPr>
            </w:pPr>
          </w:p>
          <w:p w14:paraId="157C941D" w14:textId="1DFD8507" w:rsidR="00165BAB" w:rsidRDefault="00165BAB" w:rsidP="00DF44B7">
            <w:pPr>
              <w:jc w:val="center"/>
            </w:pPr>
            <w:r w:rsidRPr="00DF44B7">
              <w:rPr>
                <w:rFonts w:ascii="Maiandra GD" w:hAnsi="Maiandra GD"/>
                <w:i/>
                <w:color w:val="0070C0"/>
                <w:sz w:val="52"/>
              </w:rPr>
              <w:sym w:font="Wingdings" w:char="F0F0"/>
            </w:r>
            <w:r w:rsidRPr="00DF44B7">
              <w:rPr>
                <w:rFonts w:ascii="Maiandra GD" w:hAnsi="Maiandra GD"/>
                <w:i/>
                <w:color w:val="0070C0"/>
                <w:sz w:val="52"/>
              </w:rPr>
              <w:t xml:space="preserve"> </w:t>
            </w:r>
            <w:r w:rsidR="005E65DE">
              <w:rPr>
                <w:rFonts w:ascii="Maiandra GD" w:hAnsi="Maiandra GD"/>
                <w:i/>
                <w:color w:val="0070C0"/>
                <w:sz w:val="52"/>
              </w:rPr>
              <w:t>20 mots</w:t>
            </w:r>
          </w:p>
        </w:tc>
      </w:tr>
      <w:tr w:rsidR="00165BAB" w:rsidRPr="00DF44B7" w14:paraId="62A067B2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3B8B1B3B" w14:textId="77777777" w:rsidR="00165BAB" w:rsidRPr="00DF44B7" w:rsidRDefault="00165BAB" w:rsidP="00DF44B7">
            <w:pPr>
              <w:jc w:val="center"/>
              <w:rPr>
                <w:rFonts w:ascii="Maiandra GD" w:hAnsi="Maiandra GD"/>
                <w:b/>
                <w:sz w:val="280"/>
                <w:szCs w:val="280"/>
              </w:rPr>
            </w:pPr>
          </w:p>
        </w:tc>
      </w:tr>
      <w:tr w:rsidR="00165BAB" w:rsidRPr="00DF44B7" w14:paraId="0C8F45B3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3CEFA553" w14:textId="77777777" w:rsidR="00165BAB" w:rsidRPr="005E65DE" w:rsidRDefault="005E65DE" w:rsidP="00DF44B7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 w:rsidRPr="005E65DE"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1</w:t>
            </w:r>
          </w:p>
          <w:p w14:paraId="3EB6F985" w14:textId="44EDF53F" w:rsidR="005E65DE" w:rsidRPr="005E65DE" w:rsidRDefault="005E65DE" w:rsidP="00DF44B7">
            <w:pPr>
              <w:jc w:val="center"/>
              <w:rPr>
                <w:rFonts w:ascii="Maiandra GD" w:hAnsi="Maiandra GD"/>
                <w:bCs/>
                <w:sz w:val="280"/>
                <w:szCs w:val="280"/>
              </w:rPr>
            </w:pP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165BAB" w:rsidRPr="00DF44B7" w14:paraId="76A540D0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6F71AA75" w14:textId="62D121AD" w:rsidR="00165BAB" w:rsidRPr="00DF44B7" w:rsidRDefault="005E65DE" w:rsidP="00DF44B7">
            <w:pPr>
              <w:jc w:val="center"/>
              <w:rPr>
                <w:rFonts w:ascii="Maiandra GD" w:hAnsi="Maiandra GD"/>
                <w:b/>
                <w:color w:val="0070C0"/>
                <w:sz w:val="280"/>
                <w:szCs w:val="280"/>
              </w:rPr>
            </w:pPr>
            <w:r>
              <w:rPr>
                <w:rFonts w:ascii="Maiandra GD" w:hAnsi="Maiandra GD"/>
                <w:b/>
                <w:color w:val="0070C0"/>
                <w:sz w:val="220"/>
                <w:szCs w:val="280"/>
              </w:rPr>
              <w:t>one</w:t>
            </w:r>
          </w:p>
        </w:tc>
      </w:tr>
      <w:tr w:rsidR="00165BAB" w:rsidRPr="00DF44B7" w14:paraId="6F831C5D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4C333122" w14:textId="30B13B5E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 w:rsidRPr="005E65DE"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2</w:t>
            </w:r>
          </w:p>
          <w:p w14:paraId="3CB46492" w14:textId="5BC56FC8" w:rsidR="00165BAB" w:rsidRPr="00DF44B7" w:rsidRDefault="005E65DE" w:rsidP="005E65DE">
            <w:pPr>
              <w:jc w:val="center"/>
              <w:rPr>
                <w:rFonts w:ascii="Maiandra GD" w:hAnsi="Maiandra GD"/>
                <w:b/>
                <w:sz w:val="280"/>
                <w:szCs w:val="280"/>
              </w:rPr>
            </w:pP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165BAB" w:rsidRPr="00DF44B7" w14:paraId="2E18CD01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13E40822" w14:textId="5C5A8122" w:rsidR="00165BAB" w:rsidRPr="00DF44B7" w:rsidRDefault="005E65DE" w:rsidP="00DF44B7">
            <w:pPr>
              <w:jc w:val="center"/>
              <w:rPr>
                <w:rFonts w:ascii="Maiandra GD" w:hAnsi="Maiandra GD"/>
                <w:b/>
                <w:color w:val="0070C0"/>
                <w:sz w:val="280"/>
                <w:szCs w:val="280"/>
              </w:rPr>
            </w:pPr>
            <w:proofErr w:type="spellStart"/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two</w:t>
            </w:r>
            <w:proofErr w:type="spellEnd"/>
          </w:p>
        </w:tc>
      </w:tr>
      <w:tr w:rsidR="005E65DE" w:rsidRPr="00DF44B7" w14:paraId="4F943D97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6210237D" w14:textId="10017E99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 w:rsidRPr="005E65DE"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3</w:t>
            </w:r>
          </w:p>
          <w:p w14:paraId="087D723D" w14:textId="76F988FF" w:rsidR="005E65DE" w:rsidRPr="00DF44B7" w:rsidRDefault="005E65DE" w:rsidP="005E65DE">
            <w:pPr>
              <w:jc w:val="center"/>
              <w:rPr>
                <w:rFonts w:ascii="Maiandra GD" w:hAnsi="Maiandra GD"/>
                <w:b/>
                <w:sz w:val="280"/>
                <w:szCs w:val="280"/>
              </w:rPr>
            </w:pP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5E65DE" w:rsidRPr="00DF44B7" w14:paraId="2A7416C3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050BA2E0" w14:textId="1D7496A7" w:rsidR="005E65DE" w:rsidRPr="00DF44B7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80"/>
                <w:szCs w:val="280"/>
              </w:rPr>
            </w:pPr>
            <w:proofErr w:type="spellStart"/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three</w:t>
            </w:r>
            <w:proofErr w:type="spellEnd"/>
          </w:p>
        </w:tc>
      </w:tr>
      <w:tr w:rsidR="005E65DE" w:rsidRPr="00DF44B7" w14:paraId="26B90BD9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5C971969" w14:textId="30B2FDB5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 w:rsidRPr="005E65DE"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4</w:t>
            </w:r>
          </w:p>
          <w:p w14:paraId="4299F0D6" w14:textId="2F2891FF" w:rsidR="005E65DE" w:rsidRPr="00DF44B7" w:rsidRDefault="005E65DE" w:rsidP="005E65DE">
            <w:pPr>
              <w:jc w:val="center"/>
              <w:rPr>
                <w:rFonts w:ascii="Maiandra GD" w:hAnsi="Maiandra GD"/>
                <w:b/>
                <w:sz w:val="280"/>
                <w:szCs w:val="280"/>
              </w:rPr>
            </w:pP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5E65DE" w:rsidRPr="00DF44B7" w14:paraId="6DF058D2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24084FF6" w14:textId="157F6FD2" w:rsidR="005E65DE" w:rsidRPr="00DF44B7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80"/>
                <w:szCs w:val="280"/>
              </w:rPr>
            </w:pPr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four</w:t>
            </w:r>
          </w:p>
        </w:tc>
      </w:tr>
      <w:tr w:rsidR="005E65DE" w:rsidRPr="00DF44B7" w14:paraId="31E158D9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0F765338" w14:textId="4E5CC51A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 w:rsidRPr="005E65DE"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5</w:t>
            </w:r>
          </w:p>
          <w:p w14:paraId="161B56E5" w14:textId="373E0229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5E65DE" w:rsidRPr="00DF44B7" w14:paraId="12D6DCF6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63E993C5" w14:textId="57511865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five</w:t>
            </w:r>
          </w:p>
        </w:tc>
      </w:tr>
      <w:tr w:rsidR="005E65DE" w:rsidRPr="00DF44B7" w14:paraId="47D2A8AA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4580A9A3" w14:textId="731A1FED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 w:rsidRPr="005E65DE"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6</w:t>
            </w:r>
          </w:p>
          <w:p w14:paraId="69539D9E" w14:textId="6737BE1D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5E65DE" w:rsidRPr="00DF44B7" w14:paraId="2F6ED6F8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6AD2AE1F" w14:textId="3214BF51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six</w:t>
            </w:r>
          </w:p>
        </w:tc>
      </w:tr>
      <w:tr w:rsidR="005E65DE" w:rsidRPr="00DF44B7" w14:paraId="7E451AA5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7C2558F7" w14:textId="48EF9173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 w:rsidRPr="005E65DE"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7</w:t>
            </w:r>
          </w:p>
          <w:p w14:paraId="2430C6BE" w14:textId="29ABC611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r w:rsidRPr="005E65DE"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5E65DE" w:rsidRPr="00DF44B7" w14:paraId="28536082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20B3AF28" w14:textId="4A16C490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proofErr w:type="spellStart"/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seven</w:t>
            </w:r>
            <w:proofErr w:type="spellEnd"/>
          </w:p>
        </w:tc>
      </w:tr>
      <w:tr w:rsidR="005E65DE" w:rsidRPr="00DF44B7" w14:paraId="60C41F0E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18CC795B" w14:textId="4829531A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 w:rsidRPr="005E65DE"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8</w:t>
            </w:r>
          </w:p>
          <w:p w14:paraId="16980352" w14:textId="7628FA7F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5E65DE" w:rsidRPr="00DF44B7" w14:paraId="28CFDE21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0D163A86" w14:textId="68C3E761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proofErr w:type="spellStart"/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eight</w:t>
            </w:r>
            <w:proofErr w:type="spellEnd"/>
          </w:p>
        </w:tc>
      </w:tr>
      <w:tr w:rsidR="005E65DE" w:rsidRPr="00DF44B7" w14:paraId="62705920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5DE9499D" w14:textId="1751AE70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 w:rsidRPr="005E65DE"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9</w:t>
            </w:r>
          </w:p>
          <w:p w14:paraId="35824A7C" w14:textId="404F93F2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5E65DE" w:rsidRPr="00DF44B7" w14:paraId="3B739E57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365A2614" w14:textId="57508DCD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proofErr w:type="spellStart"/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nine</w:t>
            </w:r>
            <w:proofErr w:type="spellEnd"/>
          </w:p>
        </w:tc>
      </w:tr>
      <w:tr w:rsidR="005E65DE" w:rsidRPr="00DF44B7" w14:paraId="575CEF67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36B098C7" w14:textId="7C04BA62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 w:rsidRPr="005E65DE"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10</w:t>
            </w:r>
          </w:p>
          <w:p w14:paraId="33F84ADE" w14:textId="31EECAAC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5E65DE" w:rsidRPr="00DF44B7" w14:paraId="066F77D1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2EC2E8F3" w14:textId="0CE315DD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proofErr w:type="spellStart"/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ten</w:t>
            </w:r>
            <w:proofErr w:type="spellEnd"/>
          </w:p>
        </w:tc>
      </w:tr>
      <w:tr w:rsidR="005E65DE" w:rsidRPr="00DF44B7" w14:paraId="02C38164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063D049C" w14:textId="2ABDA643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 w:rsidRPr="005E65DE"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11</w:t>
            </w:r>
          </w:p>
          <w:p w14:paraId="21B39E10" w14:textId="41608EB6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r w:rsidRPr="005E65DE"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Oo</w:t>
            </w:r>
          </w:p>
        </w:tc>
      </w:tr>
      <w:tr w:rsidR="005E65DE" w:rsidRPr="00DF44B7" w14:paraId="5DC764B9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5036B4EA" w14:textId="47B5ED9B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proofErr w:type="spellStart"/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eleven</w:t>
            </w:r>
            <w:proofErr w:type="spellEnd"/>
          </w:p>
        </w:tc>
      </w:tr>
      <w:tr w:rsidR="005E65DE" w:rsidRPr="00DF44B7" w14:paraId="4C91C90C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62731E24" w14:textId="6185D5B1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 w:rsidRPr="005E65DE"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12</w:t>
            </w:r>
          </w:p>
          <w:p w14:paraId="75BF7253" w14:textId="69F5D685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5E65DE" w:rsidRPr="00DF44B7" w14:paraId="0AC2388B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51E9A094" w14:textId="0FC2426C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proofErr w:type="spellStart"/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twelve</w:t>
            </w:r>
            <w:proofErr w:type="spellEnd"/>
          </w:p>
        </w:tc>
      </w:tr>
      <w:tr w:rsidR="005E65DE" w:rsidRPr="00DF44B7" w14:paraId="0D08E775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2A3FCB28" w14:textId="436A1797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 w:rsidRPr="005E65DE"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13</w:t>
            </w:r>
          </w:p>
          <w:p w14:paraId="0D518FDE" w14:textId="5817C702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r w:rsidRPr="005E65DE"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5E65DE" w:rsidRPr="00DF44B7" w14:paraId="790FA242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42A618BB" w14:textId="68C7394C" w:rsidR="005E65DE" w:rsidRPr="005E65DE" w:rsidRDefault="005E65DE" w:rsidP="005E65DE">
            <w:pPr>
              <w:jc w:val="center"/>
              <w:rPr>
                <w:rFonts w:ascii="Maiandra GD" w:hAnsi="Maiandra GD"/>
                <w:b/>
                <w:color w:val="FF0000"/>
                <w:sz w:val="340"/>
                <w:szCs w:val="340"/>
              </w:rPr>
            </w:pPr>
            <w:proofErr w:type="spellStart"/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thirteen</w:t>
            </w:r>
            <w:proofErr w:type="spellEnd"/>
          </w:p>
        </w:tc>
      </w:tr>
      <w:tr w:rsidR="005E65DE" w:rsidRPr="00DF44B7" w14:paraId="41B3205B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703CA2F0" w14:textId="1BA3800A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 w:rsidRPr="005E65DE"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1</w:t>
            </w:r>
            <w:r>
              <w:rPr>
                <w:rFonts w:ascii="Arial Black" w:hAnsi="Arial Black"/>
                <w:b/>
                <w:color w:val="FF0000"/>
                <w:sz w:val="340"/>
                <w:szCs w:val="340"/>
              </w:rPr>
              <w:t>4</w:t>
            </w:r>
          </w:p>
          <w:p w14:paraId="712F6142" w14:textId="6143D61C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r w:rsidRPr="005E65DE"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5E65DE" w:rsidRPr="00DF44B7" w14:paraId="6D3B5F44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15440332" w14:textId="78870956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proofErr w:type="spellStart"/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fourteen</w:t>
            </w:r>
            <w:proofErr w:type="spellEnd"/>
          </w:p>
        </w:tc>
      </w:tr>
      <w:tr w:rsidR="005E65DE" w:rsidRPr="00DF44B7" w14:paraId="3C48640A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57E086FD" w14:textId="187FA782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15</w:t>
            </w:r>
          </w:p>
          <w:p w14:paraId="5B6E949E" w14:textId="5BA77352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r w:rsidRPr="005E65DE"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5E65DE" w:rsidRPr="00DF44B7" w14:paraId="21510EE9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72B19293" w14:textId="67951749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proofErr w:type="spellStart"/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fifteen</w:t>
            </w:r>
            <w:proofErr w:type="spellEnd"/>
          </w:p>
        </w:tc>
      </w:tr>
      <w:tr w:rsidR="005E65DE" w:rsidRPr="00DF44B7" w14:paraId="10CFCE39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5D0CE750" w14:textId="3960279C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16</w:t>
            </w:r>
          </w:p>
          <w:p w14:paraId="003BCA62" w14:textId="5312D169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r w:rsidRPr="005E65DE"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5E65DE" w:rsidRPr="00DF44B7" w14:paraId="70351CED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68F0929A" w14:textId="082F4A71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proofErr w:type="spellStart"/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sixteen</w:t>
            </w:r>
            <w:proofErr w:type="spellEnd"/>
          </w:p>
        </w:tc>
      </w:tr>
      <w:tr w:rsidR="005E65DE" w:rsidRPr="00DF44B7" w14:paraId="6E12E563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5D03C784" w14:textId="6AB93DED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 w:rsidRPr="005E65DE"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1</w:t>
            </w:r>
            <w:r>
              <w:rPr>
                <w:rFonts w:ascii="Arial Black" w:hAnsi="Arial Black"/>
                <w:b/>
                <w:color w:val="FF0000"/>
                <w:sz w:val="340"/>
                <w:szCs w:val="340"/>
              </w:rPr>
              <w:t>7</w:t>
            </w:r>
          </w:p>
          <w:p w14:paraId="632DC607" w14:textId="40899A2D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  <w:r w:rsidRPr="005E65DE"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5E65DE" w:rsidRPr="00DF44B7" w14:paraId="43EBEF6A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50F78D13" w14:textId="08E5818D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proofErr w:type="spellStart"/>
            <w:r w:rsidRPr="005E65DE">
              <w:rPr>
                <w:rFonts w:ascii="Maiandra GD" w:hAnsi="Maiandra GD"/>
                <w:b/>
                <w:color w:val="0070C0"/>
                <w:sz w:val="240"/>
                <w:szCs w:val="260"/>
              </w:rPr>
              <w:t>seventeen</w:t>
            </w:r>
            <w:proofErr w:type="spellEnd"/>
          </w:p>
        </w:tc>
      </w:tr>
      <w:tr w:rsidR="005E65DE" w:rsidRPr="00DF44B7" w14:paraId="512AA03F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3013CA6D" w14:textId="4E98872C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18</w:t>
            </w:r>
          </w:p>
          <w:p w14:paraId="0B582FB3" w14:textId="024973FE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r w:rsidRPr="005E65DE"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5E65DE" w:rsidRPr="00DF44B7" w14:paraId="6E163571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549B8A51" w14:textId="27FFC6A0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proofErr w:type="spellStart"/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eighteen</w:t>
            </w:r>
            <w:proofErr w:type="spellEnd"/>
          </w:p>
        </w:tc>
      </w:tr>
      <w:tr w:rsidR="005E65DE" w:rsidRPr="00DF44B7" w14:paraId="0A5773B1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7C066DBA" w14:textId="30DAAE27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19</w:t>
            </w:r>
          </w:p>
          <w:p w14:paraId="436EBD0D" w14:textId="1DAC7B19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r w:rsidRPr="005E65DE"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</w:t>
            </w:r>
          </w:p>
        </w:tc>
      </w:tr>
      <w:tr w:rsidR="005E65DE" w:rsidRPr="00DF44B7" w14:paraId="30F73258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47DAD3AB" w14:textId="42EF7639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proofErr w:type="spellStart"/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nineteen</w:t>
            </w:r>
            <w:proofErr w:type="spellEnd"/>
          </w:p>
        </w:tc>
      </w:tr>
      <w:tr w:rsidR="005E65DE" w:rsidRPr="00DF44B7" w14:paraId="0CABBF73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39921E97" w14:textId="366D9184" w:rsidR="005E65DE" w:rsidRPr="005E65DE" w:rsidRDefault="005E65DE" w:rsidP="005E65DE">
            <w:pPr>
              <w:jc w:val="center"/>
              <w:rPr>
                <w:rFonts w:ascii="Arial Black" w:hAnsi="Arial Black"/>
                <w:b/>
                <w:color w:val="FF0000"/>
                <w:sz w:val="340"/>
                <w:szCs w:val="340"/>
              </w:rPr>
            </w:pPr>
            <w:r>
              <w:rPr>
                <w:rFonts w:ascii="Arial Black" w:hAnsi="Arial Black"/>
                <w:b/>
                <w:color w:val="FF0000"/>
                <w:sz w:val="340"/>
                <w:szCs w:val="340"/>
              </w:rPr>
              <w:lastRenderedPageBreak/>
              <w:t>20</w:t>
            </w:r>
          </w:p>
          <w:p w14:paraId="108D02A9" w14:textId="1CF13F88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proofErr w:type="spellStart"/>
            <w:r>
              <w:rPr>
                <w:rFonts w:ascii="Maiandra GD" w:hAnsi="Maiandra GD"/>
                <w:bCs/>
                <w:color w:val="000000" w:themeColor="text1"/>
                <w:sz w:val="260"/>
                <w:szCs w:val="260"/>
              </w:rPr>
              <w:t>Oo</w:t>
            </w:r>
            <w:proofErr w:type="spellEnd"/>
          </w:p>
        </w:tc>
      </w:tr>
      <w:tr w:rsidR="005E65DE" w:rsidRPr="00DF44B7" w14:paraId="7159441A" w14:textId="77777777" w:rsidTr="005E65DE">
        <w:trPr>
          <w:trHeight w:val="7937"/>
          <w:jc w:val="center"/>
        </w:trPr>
        <w:tc>
          <w:tcPr>
            <w:tcW w:w="11338" w:type="dxa"/>
            <w:shd w:val="clear" w:color="auto" w:fill="auto"/>
            <w:vAlign w:val="center"/>
          </w:tcPr>
          <w:p w14:paraId="283AC30B" w14:textId="59CC7656" w:rsidR="005E65DE" w:rsidRDefault="005E65DE" w:rsidP="005E65DE">
            <w:pPr>
              <w:jc w:val="center"/>
              <w:rPr>
                <w:rFonts w:ascii="Maiandra GD" w:hAnsi="Maiandra GD"/>
                <w:b/>
                <w:color w:val="0070C0"/>
                <w:sz w:val="260"/>
                <w:szCs w:val="280"/>
              </w:rPr>
            </w:pPr>
            <w:proofErr w:type="spellStart"/>
            <w:r>
              <w:rPr>
                <w:rFonts w:ascii="Maiandra GD" w:hAnsi="Maiandra GD"/>
                <w:b/>
                <w:color w:val="0070C0"/>
                <w:sz w:val="260"/>
                <w:szCs w:val="280"/>
              </w:rPr>
              <w:t>twenty</w:t>
            </w:r>
            <w:proofErr w:type="spellEnd"/>
          </w:p>
        </w:tc>
      </w:tr>
    </w:tbl>
    <w:p w14:paraId="388C62EE" w14:textId="77777777" w:rsidR="00D15C2E" w:rsidRDefault="00D15C2E"/>
    <w:sectPr w:rsidR="00D15C2E" w:rsidSect="00165BA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CD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57936"/>
    <w:rsid w:val="00061226"/>
    <w:rsid w:val="00081612"/>
    <w:rsid w:val="0008296B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5BAB"/>
    <w:rsid w:val="0016718D"/>
    <w:rsid w:val="00170137"/>
    <w:rsid w:val="001766E2"/>
    <w:rsid w:val="00191D06"/>
    <w:rsid w:val="0019556B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6060"/>
    <w:rsid w:val="002371C1"/>
    <w:rsid w:val="002404B4"/>
    <w:rsid w:val="00240C54"/>
    <w:rsid w:val="002547CA"/>
    <w:rsid w:val="002571C4"/>
    <w:rsid w:val="00265349"/>
    <w:rsid w:val="00267226"/>
    <w:rsid w:val="00283BBA"/>
    <w:rsid w:val="002915DD"/>
    <w:rsid w:val="0029644D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240F"/>
    <w:rsid w:val="00393750"/>
    <w:rsid w:val="00396C73"/>
    <w:rsid w:val="003A2AA4"/>
    <w:rsid w:val="003B6F93"/>
    <w:rsid w:val="003C6F52"/>
    <w:rsid w:val="003D19BA"/>
    <w:rsid w:val="003D49F0"/>
    <w:rsid w:val="003D55D9"/>
    <w:rsid w:val="003D6EF7"/>
    <w:rsid w:val="003D753E"/>
    <w:rsid w:val="003E0D57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4730"/>
    <w:rsid w:val="004D4651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5DE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24B32"/>
    <w:rsid w:val="00725140"/>
    <w:rsid w:val="007357C0"/>
    <w:rsid w:val="00743E52"/>
    <w:rsid w:val="00746DCC"/>
    <w:rsid w:val="007506E0"/>
    <w:rsid w:val="00750840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11CD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5385D"/>
    <w:rsid w:val="00862DE6"/>
    <w:rsid w:val="008854B5"/>
    <w:rsid w:val="0088743C"/>
    <w:rsid w:val="00887DFA"/>
    <w:rsid w:val="008905F2"/>
    <w:rsid w:val="008A0C9F"/>
    <w:rsid w:val="008A3802"/>
    <w:rsid w:val="008C52B0"/>
    <w:rsid w:val="008C79C1"/>
    <w:rsid w:val="008D0639"/>
    <w:rsid w:val="008F0766"/>
    <w:rsid w:val="008F5A27"/>
    <w:rsid w:val="008F70A7"/>
    <w:rsid w:val="009024B9"/>
    <w:rsid w:val="009140E1"/>
    <w:rsid w:val="00917B1F"/>
    <w:rsid w:val="0092739E"/>
    <w:rsid w:val="00933C24"/>
    <w:rsid w:val="00934E75"/>
    <w:rsid w:val="0095080C"/>
    <w:rsid w:val="00964EB7"/>
    <w:rsid w:val="00965516"/>
    <w:rsid w:val="00972104"/>
    <w:rsid w:val="00972EFE"/>
    <w:rsid w:val="00994B06"/>
    <w:rsid w:val="00995819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6BC2"/>
    <w:rsid w:val="00A17060"/>
    <w:rsid w:val="00A301FA"/>
    <w:rsid w:val="00A3394F"/>
    <w:rsid w:val="00A441F7"/>
    <w:rsid w:val="00A5055B"/>
    <w:rsid w:val="00A546B4"/>
    <w:rsid w:val="00A553AD"/>
    <w:rsid w:val="00A55CA7"/>
    <w:rsid w:val="00A5690D"/>
    <w:rsid w:val="00A61342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3CB6"/>
    <w:rsid w:val="00B162AE"/>
    <w:rsid w:val="00B20CBB"/>
    <w:rsid w:val="00B2324E"/>
    <w:rsid w:val="00B3239C"/>
    <w:rsid w:val="00B36025"/>
    <w:rsid w:val="00B42D3E"/>
    <w:rsid w:val="00B44B78"/>
    <w:rsid w:val="00B55DF4"/>
    <w:rsid w:val="00B566C8"/>
    <w:rsid w:val="00B663D5"/>
    <w:rsid w:val="00B81B67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8523D"/>
    <w:rsid w:val="00C9778B"/>
    <w:rsid w:val="00CA1A94"/>
    <w:rsid w:val="00CA1C8F"/>
    <w:rsid w:val="00CA4924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715"/>
    <w:rsid w:val="00DD41E6"/>
    <w:rsid w:val="00DD48EA"/>
    <w:rsid w:val="00DE1681"/>
    <w:rsid w:val="00DF44B7"/>
    <w:rsid w:val="00E033F2"/>
    <w:rsid w:val="00E11FB1"/>
    <w:rsid w:val="00E173AD"/>
    <w:rsid w:val="00E309B8"/>
    <w:rsid w:val="00E347F9"/>
    <w:rsid w:val="00E63C85"/>
    <w:rsid w:val="00E63D66"/>
    <w:rsid w:val="00E64565"/>
    <w:rsid w:val="00E723C6"/>
    <w:rsid w:val="00E72A90"/>
    <w:rsid w:val="00E824F1"/>
    <w:rsid w:val="00E86C8D"/>
    <w:rsid w:val="00E91B3A"/>
    <w:rsid w:val="00E922CE"/>
    <w:rsid w:val="00E935CF"/>
    <w:rsid w:val="00E9399A"/>
    <w:rsid w:val="00E96C13"/>
    <w:rsid w:val="00EA57FC"/>
    <w:rsid w:val="00EB7025"/>
    <w:rsid w:val="00EC170E"/>
    <w:rsid w:val="00F025C7"/>
    <w:rsid w:val="00F02881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581C"/>
    <w:rsid w:val="00F6700D"/>
    <w:rsid w:val="00F914E0"/>
    <w:rsid w:val="00F91686"/>
    <w:rsid w:val="00F95691"/>
    <w:rsid w:val="00FA40DC"/>
    <w:rsid w:val="00FB150C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00C3"/>
  <w15:chartTrackingRefBased/>
  <w15:docId w15:val="{3D360B3D-E49E-433D-91B1-2EC09266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96C73"/>
    <w:rPr>
      <w:rFonts w:eastAsia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1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F11C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65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dcterms:created xsi:type="dcterms:W3CDTF">2021-08-17T10:07:00Z</dcterms:created>
  <dcterms:modified xsi:type="dcterms:W3CDTF">2021-08-17T15:56:00Z</dcterms:modified>
</cp:coreProperties>
</file>