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615" w:rsidRDefault="00625615">
      <w:r>
        <w:rPr>
          <w:noProof/>
          <w:lang w:eastAsia="fr-FR"/>
        </w:rPr>
        <w:drawing>
          <wp:inline distT="0" distB="0" distL="0" distR="0" wp14:anchorId="2EAAF389" wp14:editId="6F4D962C">
            <wp:extent cx="2011680" cy="297180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453" w:rsidRDefault="00625615">
      <w:r>
        <w:rPr>
          <w:noProof/>
          <w:lang w:eastAsia="fr-FR"/>
        </w:rPr>
        <w:drawing>
          <wp:inline distT="0" distB="0" distL="0" distR="0">
            <wp:extent cx="6238875" cy="2299455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86" cy="240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D74" w:rsidRPr="00625615" w:rsidRDefault="00000B66">
      <w:pPr>
        <w:rPr>
          <w:rFonts w:ascii="Calibri" w:hAnsi="Calibri" w:cs="Calibri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182880" distB="182880" distL="182880" distR="182880" simplePos="0" relativeHeight="251659264" behindDoc="0" locked="0" layoutInCell="1" allowOverlap="1">
                <wp:simplePos x="0" y="0"/>
                <wp:positionH relativeFrom="margin">
                  <wp:posOffset>2778760</wp:posOffset>
                </wp:positionH>
                <wp:positionV relativeFrom="margin">
                  <wp:posOffset>316230</wp:posOffset>
                </wp:positionV>
                <wp:extent cx="2971800" cy="1764792"/>
                <wp:effectExtent l="0" t="0" r="0" b="9525"/>
                <wp:wrapSquare wrapText="bothSides"/>
                <wp:docPr id="117" name="Rectangle avec coin rogné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764792"/>
                        </a:xfrm>
                        <a:prstGeom prst="snip1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0B66" w:rsidRPr="00000B66" w:rsidRDefault="00000B66" w:rsidP="00000B66">
                            <w:pPr>
                              <w:spacing w:after="120"/>
                              <w:jc w:val="center"/>
                              <w:rPr>
                                <w:rFonts w:ascii="Sylfaen" w:hAnsi="Sylfaen"/>
                                <w:b/>
                                <w:i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00B66"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Editions </w:t>
                            </w:r>
                            <w:r w:rsidRPr="00000B66">
                              <w:rPr>
                                <w:rFonts w:ascii="Sylfaen" w:hAnsi="Sylfaen"/>
                                <w:b/>
                                <w:i/>
                                <w:color w:val="FFFF00"/>
                                <w:sz w:val="24"/>
                                <w:szCs w:val="24"/>
                              </w:rPr>
                              <w:t>Le Sphinx des glaces</w:t>
                            </w:r>
                          </w:p>
                          <w:p w:rsidR="00000B66" w:rsidRPr="00000B66" w:rsidRDefault="00000B66" w:rsidP="00000B66">
                            <w:pPr>
                              <w:spacing w:after="120"/>
                              <w:jc w:val="center"/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00B66"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  <w:t>70, rue de Longwy   54720 Lexy – France</w:t>
                            </w:r>
                          </w:p>
                          <w:p w:rsidR="00000B66" w:rsidRPr="00000B66" w:rsidRDefault="00000B66" w:rsidP="00000B66">
                            <w:pPr>
                              <w:spacing w:after="120"/>
                              <w:jc w:val="center"/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00B66"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  <w:t>Tél. 03 82 23 82 19 / Fax. 03 82 25 72 71</w:t>
                            </w:r>
                          </w:p>
                          <w:p w:rsidR="00000B66" w:rsidRPr="00000B66" w:rsidRDefault="00000B66" w:rsidP="00000B66">
                            <w:pPr>
                              <w:spacing w:after="120"/>
                              <w:jc w:val="center"/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00B66"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E-mail. </w:t>
                            </w:r>
                            <w:hyperlink r:id="rId6" w:history="1">
                              <w:r w:rsidRPr="00000B66">
                                <w:rPr>
                                  <w:rStyle w:val="Lienhypertexte"/>
                                  <w:rFonts w:ascii="Sylfaen" w:hAnsi="Sylfaen"/>
                                  <w:b/>
                                  <w:color w:val="FFFF00"/>
                                  <w:sz w:val="24"/>
                                  <w:szCs w:val="24"/>
                                </w:rPr>
                                <w:t>lesphinxdesglaces@laposte.net</w:t>
                              </w:r>
                            </w:hyperlink>
                            <w:r w:rsidRPr="00000B66"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00B66" w:rsidRPr="00000B66" w:rsidRDefault="00000B66" w:rsidP="00000B66">
                            <w:pPr>
                              <w:spacing w:after="120"/>
                              <w:jc w:val="center"/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00B66"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Site.  </w:t>
                            </w:r>
                            <w:hyperlink r:id="rId7" w:history="1">
                              <w:r w:rsidRPr="00000B66">
                                <w:rPr>
                                  <w:rStyle w:val="Lienhypertexte"/>
                                  <w:rFonts w:ascii="Sylfaen" w:hAnsi="Sylfaen"/>
                                  <w:b/>
                                  <w:color w:val="FFFF00"/>
                                  <w:sz w:val="24"/>
                                  <w:szCs w:val="24"/>
                                </w:rPr>
                                <w:t>http://lesphinxdesglaces.kazeo.com/</w:t>
                              </w:r>
                            </w:hyperlink>
                            <w:r w:rsidRPr="00000B66"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000B66" w:rsidRPr="00000B66" w:rsidRDefault="00000B66" w:rsidP="00000B66">
                            <w:pPr>
                              <w:spacing w:after="120"/>
                              <w:jc w:val="center"/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000B66">
                              <w:rPr>
                                <w:rFonts w:ascii="Sylfaen" w:hAnsi="Sylfaen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Au capital de 5 000 euros. </w:t>
                            </w:r>
                          </w:p>
                          <w:p w:rsidR="00000B66" w:rsidRPr="00000B66" w:rsidRDefault="00000B66">
                            <w:pPr>
                              <w:rPr>
                                <w:rFonts w:ascii="Book Antiqua" w:hAnsi="Book Antiqua"/>
                                <w:b/>
                                <w:cap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37160" tIns="91440" rIns="9144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50000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avec coin rogné 117" o:spid="_x0000_s1026" style="position:absolute;margin-left:218.8pt;margin-top:24.9pt;width:234pt;height:138.95pt;z-index:251659264;visibility:visible;mso-wrap-style:square;mso-width-percent:500;mso-height-percent:0;mso-wrap-distance-left:14.4pt;mso-wrap-distance-top:14.4pt;mso-wrap-distance-right:14.4pt;mso-wrap-distance-bottom:14.4pt;mso-position-horizontal:absolute;mso-position-horizontal-relative:margin;mso-position-vertical:absolute;mso-position-vertical-relative:margin;mso-width-percent:500;mso-height-percent:0;mso-width-relative:margin;mso-height-relative:margin;v-text-anchor:top" coordsize="2971800,176479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" adj="-11796480,,5400" path="m,l2677662,r294138,294138l2971800,1764792,,1764792,,xe" fillcolor="#4d5f78 [2994]" stroked="f" strokeweight="1pt">
                <v:fill color2="#2a3442 [2018]" rotate="t" colors="0 #5d6d85;.5 #485972;1 #334258" focus="100%" type="gradient">
                  <o:fill v:ext="view" type="gradientUnscaled"/>
                </v:fill>
                <v:stroke joinstyle="miter"/>
                <v:formulas/>
                <v:path arrowok="t" o:connecttype="custom" o:connectlocs="0,0;2677662,0;2971800,294138;2971800,1764792;0,1764792;0,0" o:connectangles="0,0,0,0,0,0" textboxrect="0,0,2971800,1764792"/>
                <v:textbox style="mso-fit-shape-to-text:t" inset="10.8pt,7.2pt,,7.2pt">
                  <w:txbxContent>
                    <w:p w:rsidR="00000B66" w:rsidRPr="00000B66" w:rsidRDefault="00000B66" w:rsidP="00000B66">
                      <w:pPr>
                        <w:spacing w:after="120"/>
                        <w:jc w:val="center"/>
                        <w:rPr>
                          <w:rFonts w:ascii="Sylfaen" w:hAnsi="Sylfaen"/>
                          <w:b/>
                          <w:i/>
                          <w:color w:val="FFFF00"/>
                          <w:sz w:val="24"/>
                          <w:szCs w:val="24"/>
                        </w:rPr>
                      </w:pPr>
                      <w:r w:rsidRPr="00000B66"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  <w:t xml:space="preserve">Editions </w:t>
                      </w:r>
                      <w:r w:rsidRPr="00000B66">
                        <w:rPr>
                          <w:rFonts w:ascii="Sylfaen" w:hAnsi="Sylfaen"/>
                          <w:b/>
                          <w:i/>
                          <w:color w:val="FFFF00"/>
                          <w:sz w:val="24"/>
                          <w:szCs w:val="24"/>
                        </w:rPr>
                        <w:t>Le Sphinx des glaces</w:t>
                      </w:r>
                    </w:p>
                    <w:p w:rsidR="00000B66" w:rsidRPr="00000B66" w:rsidRDefault="00000B66" w:rsidP="00000B66">
                      <w:pPr>
                        <w:spacing w:after="120"/>
                        <w:jc w:val="center"/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000B66"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  <w:t>70, rue de Longwy   54720 Lexy – France</w:t>
                      </w:r>
                    </w:p>
                    <w:p w:rsidR="00000B66" w:rsidRPr="00000B66" w:rsidRDefault="00000B66" w:rsidP="00000B66">
                      <w:pPr>
                        <w:spacing w:after="120"/>
                        <w:jc w:val="center"/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000B66"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  <w:t>Tél. 03 82 23 82 19 / Fax. 03 82 25 72 71</w:t>
                      </w:r>
                    </w:p>
                    <w:p w:rsidR="00000B66" w:rsidRPr="00000B66" w:rsidRDefault="00000B66" w:rsidP="00000B66">
                      <w:pPr>
                        <w:spacing w:after="120"/>
                        <w:jc w:val="center"/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000B66"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  <w:t xml:space="preserve">E-mail. </w:t>
                      </w:r>
                      <w:hyperlink r:id="rId8" w:history="1">
                        <w:r w:rsidRPr="00000B66">
                          <w:rPr>
                            <w:rStyle w:val="Lienhypertexte"/>
                            <w:rFonts w:ascii="Sylfaen" w:hAnsi="Sylfaen"/>
                            <w:b/>
                            <w:color w:val="FFFF00"/>
                            <w:sz w:val="24"/>
                            <w:szCs w:val="24"/>
                          </w:rPr>
                          <w:t>lesphinxdesglaces@laposte.net</w:t>
                        </w:r>
                      </w:hyperlink>
                      <w:r w:rsidRPr="00000B66"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00B66" w:rsidRPr="00000B66" w:rsidRDefault="00000B66" w:rsidP="00000B66">
                      <w:pPr>
                        <w:spacing w:after="120"/>
                        <w:jc w:val="center"/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000B66"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  <w:t xml:space="preserve">Site.  </w:t>
                      </w:r>
                      <w:hyperlink r:id="rId9" w:history="1">
                        <w:r w:rsidRPr="00000B66">
                          <w:rPr>
                            <w:rStyle w:val="Lienhypertexte"/>
                            <w:rFonts w:ascii="Sylfaen" w:hAnsi="Sylfaen"/>
                            <w:b/>
                            <w:color w:val="FFFF00"/>
                            <w:sz w:val="24"/>
                            <w:szCs w:val="24"/>
                          </w:rPr>
                          <w:t>http://lesphinxdesglaces.kazeo.com/</w:t>
                        </w:r>
                      </w:hyperlink>
                      <w:r w:rsidRPr="00000B66"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000B66" w:rsidRPr="00000B66" w:rsidRDefault="00000B66" w:rsidP="00000B66">
                      <w:pPr>
                        <w:spacing w:after="120"/>
                        <w:jc w:val="center"/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000B66">
                        <w:rPr>
                          <w:rFonts w:ascii="Sylfaen" w:hAnsi="Sylfaen"/>
                          <w:b/>
                          <w:color w:val="FFFF00"/>
                          <w:sz w:val="24"/>
                          <w:szCs w:val="24"/>
                        </w:rPr>
                        <w:t xml:space="preserve">Au capital de 5 000 euros. </w:t>
                      </w:r>
                    </w:p>
                    <w:p w:rsidR="00000B66" w:rsidRPr="00000B66" w:rsidRDefault="00000B66">
                      <w:pPr>
                        <w:rPr>
                          <w:rFonts w:ascii="Book Antiqua" w:hAnsi="Book Antiqua"/>
                          <w:b/>
                          <w:cap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14E3F" w:rsidRPr="00625615">
        <w:rPr>
          <w:rFonts w:ascii="Calibri" w:hAnsi="Calibri" w:cs="Calibri"/>
          <w:sz w:val="24"/>
          <w:szCs w:val="24"/>
        </w:rPr>
        <w:t xml:space="preserve">Notre maison d’édition vous propose sa collection inédite de B.D. consacrées </w:t>
      </w:r>
      <w:r w:rsidR="000C5C8A" w:rsidRPr="00625615">
        <w:rPr>
          <w:rFonts w:ascii="Calibri" w:hAnsi="Calibri" w:cs="Calibri"/>
          <w:sz w:val="24"/>
          <w:szCs w:val="24"/>
        </w:rPr>
        <w:t xml:space="preserve">à l’œuvre de Jules Verne. </w:t>
      </w:r>
      <w:r w:rsidR="004A0B97" w:rsidRPr="00625615">
        <w:rPr>
          <w:rFonts w:ascii="Calibri" w:hAnsi="Calibri" w:cs="Calibri"/>
          <w:sz w:val="24"/>
          <w:szCs w:val="24"/>
        </w:rPr>
        <w:t>Ces</w:t>
      </w:r>
      <w:r w:rsidR="000C16BD" w:rsidRPr="00625615">
        <w:rPr>
          <w:rFonts w:ascii="Calibri" w:hAnsi="Calibri" w:cs="Calibri"/>
          <w:sz w:val="24"/>
          <w:szCs w:val="24"/>
        </w:rPr>
        <w:t xml:space="preserve"> B.D. ne</w:t>
      </w:r>
      <w:r w:rsidR="004A0B97" w:rsidRPr="00625615">
        <w:rPr>
          <w:rFonts w:ascii="Calibri" w:hAnsi="Calibri" w:cs="Calibri"/>
          <w:sz w:val="24"/>
          <w:szCs w:val="24"/>
        </w:rPr>
        <w:t xml:space="preserve"> portent que sur les romans n’ayant pas (ou très peu) eu</w:t>
      </w:r>
      <w:r w:rsidR="000C16BD" w:rsidRPr="00625615">
        <w:rPr>
          <w:rFonts w:ascii="Calibri" w:hAnsi="Calibri" w:cs="Calibri"/>
          <w:sz w:val="24"/>
          <w:szCs w:val="24"/>
        </w:rPr>
        <w:t xml:space="preserve"> </w:t>
      </w:r>
      <w:r w:rsidR="004A0B97" w:rsidRPr="00625615">
        <w:rPr>
          <w:rFonts w:ascii="Calibri" w:hAnsi="Calibri" w:cs="Calibri"/>
          <w:sz w:val="24"/>
          <w:szCs w:val="24"/>
        </w:rPr>
        <w:t>d’adaptation en bandes dessinées</w:t>
      </w:r>
      <w:r w:rsidR="00E206D8" w:rsidRPr="00625615">
        <w:rPr>
          <w:rFonts w:ascii="Calibri" w:hAnsi="Calibri" w:cs="Calibri"/>
          <w:sz w:val="24"/>
          <w:szCs w:val="24"/>
        </w:rPr>
        <w:t>, souvent pas ou peu connu du grand public</w:t>
      </w:r>
      <w:r w:rsidR="004A0B97" w:rsidRPr="00625615">
        <w:rPr>
          <w:rFonts w:ascii="Calibri" w:hAnsi="Calibri" w:cs="Calibri"/>
          <w:sz w:val="24"/>
          <w:szCs w:val="24"/>
        </w:rPr>
        <w:t>.</w:t>
      </w:r>
      <w:r w:rsidR="00E206D8" w:rsidRPr="00625615">
        <w:rPr>
          <w:rFonts w:ascii="Calibri" w:hAnsi="Calibri" w:cs="Calibri"/>
          <w:sz w:val="24"/>
          <w:szCs w:val="24"/>
        </w:rPr>
        <w:t xml:space="preserve"> </w:t>
      </w:r>
      <w:r w:rsidR="003B1305" w:rsidRPr="00625615">
        <w:rPr>
          <w:rFonts w:ascii="Calibri" w:hAnsi="Calibri" w:cs="Calibri"/>
          <w:sz w:val="24"/>
          <w:szCs w:val="24"/>
        </w:rPr>
        <w:t>Cette collection connait un succès sans cesse croissant auprès de</w:t>
      </w:r>
      <w:r w:rsidR="00CB7D74" w:rsidRPr="00625615">
        <w:rPr>
          <w:rFonts w:ascii="Calibri" w:hAnsi="Calibri" w:cs="Calibri"/>
          <w:sz w:val="24"/>
          <w:szCs w:val="24"/>
        </w:rPr>
        <w:t>s lecteurs et des passionnés du monde de la B.D.</w:t>
      </w:r>
    </w:p>
    <w:p w:rsidR="00CB7D74" w:rsidRPr="00625615" w:rsidRDefault="00A3372C">
      <w:pPr>
        <w:rPr>
          <w:rFonts w:ascii="Calibri" w:hAnsi="Calibri" w:cs="Calibri"/>
          <w:sz w:val="24"/>
          <w:szCs w:val="24"/>
        </w:rPr>
      </w:pPr>
      <w:r w:rsidRPr="00625615">
        <w:rPr>
          <w:rFonts w:ascii="Calibri" w:hAnsi="Calibri" w:cs="Calibri"/>
          <w:sz w:val="24"/>
          <w:szCs w:val="24"/>
        </w:rPr>
        <w:t>30 titres sont prévus</w:t>
      </w:r>
      <w:r w:rsidR="00702061" w:rsidRPr="00625615">
        <w:rPr>
          <w:rFonts w:ascii="Calibri" w:hAnsi="Calibri" w:cs="Calibri"/>
          <w:sz w:val="24"/>
          <w:szCs w:val="24"/>
        </w:rPr>
        <w:t xml:space="preserve">, chaque album </w:t>
      </w:r>
      <w:r w:rsidR="0023037E" w:rsidRPr="00625615">
        <w:rPr>
          <w:rFonts w:ascii="Calibri" w:hAnsi="Calibri" w:cs="Calibri"/>
          <w:sz w:val="24"/>
          <w:szCs w:val="24"/>
        </w:rPr>
        <w:t xml:space="preserve">étant une histoire complète avec des personnages, des lieux et un thème différents. </w:t>
      </w:r>
    </w:p>
    <w:p w:rsidR="00C26453" w:rsidRPr="00625615" w:rsidRDefault="00C26453">
      <w:pPr>
        <w:rPr>
          <w:rFonts w:ascii="Calibri" w:hAnsi="Calibri" w:cs="Calibri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7"/>
        <w:gridCol w:w="1389"/>
      </w:tblGrid>
      <w:tr w:rsidR="007C17E3" w:rsidRPr="00625615" w:rsidTr="00303398">
        <w:tc>
          <w:tcPr>
            <w:tcW w:w="9067" w:type="dxa"/>
          </w:tcPr>
          <w:p w:rsidR="007C17E3" w:rsidRPr="00625615" w:rsidRDefault="005A369E">
            <w:pPr>
              <w:rPr>
                <w:rFonts w:ascii="Calibri" w:hAnsi="Calibri" w:cs="Calibri"/>
                <w:sz w:val="24"/>
                <w:szCs w:val="24"/>
              </w:rPr>
            </w:pPr>
            <w:r w:rsidRPr="00625615">
              <w:rPr>
                <w:rFonts w:ascii="Calibri" w:hAnsi="Calibri" w:cs="Calibri"/>
                <w:sz w:val="24"/>
                <w:szCs w:val="24"/>
              </w:rPr>
              <w:t xml:space="preserve">1/ Le château des Carpathes </w:t>
            </w:r>
            <w:r w:rsidR="005A3F9B" w:rsidRPr="00625615">
              <w:rPr>
                <w:rFonts w:ascii="Calibri" w:hAnsi="Calibri" w:cs="Calibri"/>
                <w:sz w:val="24"/>
                <w:szCs w:val="24"/>
              </w:rPr>
              <w:t xml:space="preserve">  9782953168136</w:t>
            </w:r>
          </w:p>
        </w:tc>
        <w:tc>
          <w:tcPr>
            <w:tcW w:w="1389" w:type="dxa"/>
          </w:tcPr>
          <w:p w:rsidR="007C17E3" w:rsidRPr="00625615" w:rsidRDefault="005A369E" w:rsidP="005A369E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625615">
              <w:rPr>
                <w:rFonts w:ascii="Calibri" w:hAnsi="Calibri" w:cs="Calibri"/>
                <w:sz w:val="24"/>
                <w:szCs w:val="24"/>
              </w:rPr>
              <w:t>12.90E</w:t>
            </w:r>
          </w:p>
        </w:tc>
      </w:tr>
      <w:tr w:rsidR="007C17E3" w:rsidRPr="00625615" w:rsidTr="00303398">
        <w:tc>
          <w:tcPr>
            <w:tcW w:w="9067" w:type="dxa"/>
          </w:tcPr>
          <w:p w:rsidR="007C17E3" w:rsidRPr="00625615" w:rsidRDefault="00DD3319">
            <w:pPr>
              <w:rPr>
                <w:rFonts w:ascii="Calibri" w:hAnsi="Calibri" w:cs="Calibri"/>
                <w:sz w:val="24"/>
                <w:szCs w:val="24"/>
              </w:rPr>
            </w:pPr>
            <w:r w:rsidRPr="00625615">
              <w:rPr>
                <w:rFonts w:ascii="Calibri" w:hAnsi="Calibri" w:cs="Calibri"/>
                <w:sz w:val="24"/>
                <w:szCs w:val="24"/>
              </w:rPr>
              <w:t xml:space="preserve">2/ </w:t>
            </w:r>
            <w:r w:rsidR="000D51A7" w:rsidRPr="00625615">
              <w:rPr>
                <w:rFonts w:ascii="Calibri" w:hAnsi="Calibri" w:cs="Calibri"/>
                <w:sz w:val="24"/>
                <w:szCs w:val="24"/>
              </w:rPr>
              <w:t>Les Indes noires</w:t>
            </w:r>
            <w:r w:rsidR="005A3F9B" w:rsidRPr="00625615">
              <w:rPr>
                <w:rFonts w:ascii="Calibri" w:hAnsi="Calibri" w:cs="Calibri"/>
                <w:sz w:val="24"/>
                <w:szCs w:val="24"/>
              </w:rPr>
              <w:t xml:space="preserve">   9782953485622</w:t>
            </w:r>
          </w:p>
        </w:tc>
        <w:tc>
          <w:tcPr>
            <w:tcW w:w="1389" w:type="dxa"/>
          </w:tcPr>
          <w:p w:rsidR="007C17E3" w:rsidRPr="00625615" w:rsidRDefault="000D51A7" w:rsidP="000D51A7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625615">
              <w:rPr>
                <w:rFonts w:ascii="Calibri" w:hAnsi="Calibri" w:cs="Calibri"/>
                <w:sz w:val="24"/>
                <w:szCs w:val="24"/>
              </w:rPr>
              <w:t>12.90E</w:t>
            </w:r>
          </w:p>
        </w:tc>
      </w:tr>
      <w:tr w:rsidR="007C17E3" w:rsidRPr="00625615" w:rsidTr="00303398">
        <w:tc>
          <w:tcPr>
            <w:tcW w:w="9067" w:type="dxa"/>
          </w:tcPr>
          <w:p w:rsidR="007C17E3" w:rsidRPr="00625615" w:rsidRDefault="000613A0">
            <w:pPr>
              <w:rPr>
                <w:rFonts w:ascii="Calibri" w:hAnsi="Calibri" w:cs="Calibri"/>
                <w:sz w:val="24"/>
                <w:szCs w:val="24"/>
              </w:rPr>
            </w:pPr>
            <w:r w:rsidRPr="00625615">
              <w:rPr>
                <w:rFonts w:ascii="Calibri" w:hAnsi="Calibri" w:cs="Calibri"/>
                <w:sz w:val="24"/>
                <w:szCs w:val="24"/>
              </w:rPr>
              <w:t xml:space="preserve">3/ Le Village aérien </w:t>
            </w:r>
            <w:r w:rsidR="005A3F9B" w:rsidRPr="00625615">
              <w:rPr>
                <w:rFonts w:ascii="Calibri" w:hAnsi="Calibri" w:cs="Calibri"/>
                <w:sz w:val="24"/>
                <w:szCs w:val="24"/>
              </w:rPr>
              <w:t xml:space="preserve">  9782953485653</w:t>
            </w:r>
          </w:p>
        </w:tc>
        <w:tc>
          <w:tcPr>
            <w:tcW w:w="1389" w:type="dxa"/>
          </w:tcPr>
          <w:p w:rsidR="007C17E3" w:rsidRPr="00625615" w:rsidRDefault="000613A0" w:rsidP="000613A0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625615">
              <w:rPr>
                <w:rFonts w:ascii="Calibri" w:hAnsi="Calibri" w:cs="Calibri"/>
                <w:sz w:val="24"/>
                <w:szCs w:val="24"/>
              </w:rPr>
              <w:t>13.50E</w:t>
            </w:r>
          </w:p>
        </w:tc>
      </w:tr>
      <w:tr w:rsidR="007C17E3" w:rsidRPr="00625615" w:rsidTr="00303398">
        <w:tc>
          <w:tcPr>
            <w:tcW w:w="9067" w:type="dxa"/>
          </w:tcPr>
          <w:p w:rsidR="007C17E3" w:rsidRPr="00625615" w:rsidRDefault="000613A0">
            <w:pPr>
              <w:rPr>
                <w:rFonts w:ascii="Calibri" w:hAnsi="Calibri" w:cs="Calibri"/>
                <w:sz w:val="24"/>
                <w:szCs w:val="24"/>
              </w:rPr>
            </w:pPr>
            <w:r w:rsidRPr="00625615">
              <w:rPr>
                <w:rFonts w:ascii="Calibri" w:hAnsi="Calibri" w:cs="Calibri"/>
                <w:sz w:val="24"/>
                <w:szCs w:val="24"/>
              </w:rPr>
              <w:t xml:space="preserve">4/ </w:t>
            </w:r>
            <w:proofErr w:type="spellStart"/>
            <w:r w:rsidRPr="00625615">
              <w:rPr>
                <w:rFonts w:ascii="Calibri" w:hAnsi="Calibri" w:cs="Calibri"/>
                <w:sz w:val="24"/>
                <w:szCs w:val="24"/>
              </w:rPr>
              <w:t>Robur</w:t>
            </w:r>
            <w:proofErr w:type="spellEnd"/>
            <w:r w:rsidRPr="00625615">
              <w:rPr>
                <w:rFonts w:ascii="Calibri" w:hAnsi="Calibri" w:cs="Calibri"/>
                <w:sz w:val="24"/>
                <w:szCs w:val="24"/>
              </w:rPr>
              <w:t xml:space="preserve"> le Conquérant (60 </w:t>
            </w:r>
            <w:proofErr w:type="gramStart"/>
            <w:r w:rsidRPr="00625615">
              <w:rPr>
                <w:rFonts w:ascii="Calibri" w:hAnsi="Calibri" w:cs="Calibri"/>
                <w:sz w:val="24"/>
                <w:szCs w:val="24"/>
              </w:rPr>
              <w:t>planches)</w:t>
            </w:r>
            <w:r w:rsidR="005A3F9B" w:rsidRPr="00625615">
              <w:rPr>
                <w:rFonts w:ascii="Calibri" w:hAnsi="Calibri" w:cs="Calibri"/>
                <w:sz w:val="24"/>
                <w:szCs w:val="24"/>
              </w:rPr>
              <w:t xml:space="preserve">   </w:t>
            </w:r>
            <w:proofErr w:type="gramEnd"/>
            <w:r w:rsidR="005A3F9B" w:rsidRPr="00625615">
              <w:rPr>
                <w:rFonts w:ascii="Calibri" w:hAnsi="Calibri" w:cs="Calibri"/>
                <w:sz w:val="24"/>
                <w:szCs w:val="24"/>
              </w:rPr>
              <w:t>9782953485677</w:t>
            </w:r>
          </w:p>
        </w:tc>
        <w:tc>
          <w:tcPr>
            <w:tcW w:w="1389" w:type="dxa"/>
          </w:tcPr>
          <w:p w:rsidR="007C17E3" w:rsidRPr="00625615" w:rsidRDefault="000613A0" w:rsidP="000613A0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625615">
              <w:rPr>
                <w:rFonts w:ascii="Calibri" w:hAnsi="Calibri" w:cs="Calibri"/>
                <w:sz w:val="24"/>
                <w:szCs w:val="24"/>
              </w:rPr>
              <w:t>14.70E</w:t>
            </w:r>
          </w:p>
        </w:tc>
      </w:tr>
      <w:tr w:rsidR="007C17E3" w:rsidRPr="00625615" w:rsidTr="00303398">
        <w:tc>
          <w:tcPr>
            <w:tcW w:w="9067" w:type="dxa"/>
          </w:tcPr>
          <w:p w:rsidR="007C17E3" w:rsidRPr="00625615" w:rsidRDefault="00303398">
            <w:pPr>
              <w:rPr>
                <w:rFonts w:ascii="Calibri" w:hAnsi="Calibri" w:cs="Calibri"/>
                <w:sz w:val="24"/>
                <w:szCs w:val="24"/>
              </w:rPr>
            </w:pPr>
            <w:r w:rsidRPr="00625615">
              <w:rPr>
                <w:rFonts w:ascii="Calibri" w:hAnsi="Calibri" w:cs="Calibri"/>
                <w:sz w:val="24"/>
                <w:szCs w:val="24"/>
              </w:rPr>
              <w:t xml:space="preserve">5/ Un Drame en Livonie </w:t>
            </w:r>
          </w:p>
        </w:tc>
        <w:tc>
          <w:tcPr>
            <w:tcW w:w="1389" w:type="dxa"/>
          </w:tcPr>
          <w:p w:rsidR="007C17E3" w:rsidRPr="00625615" w:rsidRDefault="00303398" w:rsidP="00303398">
            <w:pPr>
              <w:jc w:val="right"/>
              <w:rPr>
                <w:rFonts w:ascii="Calibri" w:hAnsi="Calibri" w:cs="Calibri"/>
                <w:sz w:val="24"/>
                <w:szCs w:val="24"/>
              </w:rPr>
            </w:pPr>
            <w:r w:rsidRPr="00625615">
              <w:rPr>
                <w:rFonts w:ascii="Calibri" w:hAnsi="Calibri" w:cs="Calibri"/>
                <w:sz w:val="24"/>
                <w:szCs w:val="24"/>
              </w:rPr>
              <w:t>A paraitre.</w:t>
            </w:r>
          </w:p>
        </w:tc>
      </w:tr>
    </w:tbl>
    <w:p w:rsidR="0023037E" w:rsidRPr="00625615" w:rsidRDefault="0023037E">
      <w:pPr>
        <w:rPr>
          <w:rFonts w:ascii="Calibri" w:hAnsi="Calibri" w:cs="Calibri"/>
          <w:sz w:val="24"/>
          <w:szCs w:val="24"/>
        </w:rPr>
      </w:pPr>
    </w:p>
    <w:p w:rsidR="002B26C8" w:rsidRDefault="007D587A" w:rsidP="002B26C8">
      <w:pPr>
        <w:jc w:val="center"/>
        <w:rPr>
          <w:rFonts w:ascii="Calibri" w:hAnsi="Calibri" w:cs="Calibri"/>
          <w:sz w:val="24"/>
          <w:szCs w:val="24"/>
        </w:rPr>
      </w:pPr>
      <w:r w:rsidRPr="00625615">
        <w:rPr>
          <w:rFonts w:ascii="Calibri" w:hAnsi="Calibri" w:cs="Calibri"/>
          <w:sz w:val="24"/>
          <w:szCs w:val="24"/>
          <w:u w:val="single"/>
        </w:rPr>
        <w:t>Auteurs </w:t>
      </w:r>
      <w:r w:rsidRPr="00625615">
        <w:rPr>
          <w:rFonts w:ascii="Calibri" w:hAnsi="Calibri" w:cs="Calibri"/>
          <w:sz w:val="24"/>
          <w:szCs w:val="24"/>
        </w:rPr>
        <w:t>:</w:t>
      </w:r>
    </w:p>
    <w:p w:rsidR="002B26C8" w:rsidRDefault="007D587A" w:rsidP="002B26C8">
      <w:pPr>
        <w:jc w:val="center"/>
        <w:rPr>
          <w:rFonts w:ascii="Calibri" w:hAnsi="Calibri" w:cs="Calibri"/>
          <w:sz w:val="24"/>
          <w:szCs w:val="24"/>
        </w:rPr>
      </w:pPr>
      <w:bookmarkStart w:id="0" w:name="_GoBack"/>
      <w:bookmarkEnd w:id="0"/>
      <w:r w:rsidRPr="00625615">
        <w:rPr>
          <w:rFonts w:ascii="Calibri" w:hAnsi="Calibri" w:cs="Calibri"/>
          <w:sz w:val="24"/>
          <w:szCs w:val="24"/>
        </w:rPr>
        <w:t xml:space="preserve"> Eric </w:t>
      </w:r>
      <w:proofErr w:type="spellStart"/>
      <w:r w:rsidRPr="00625615">
        <w:rPr>
          <w:rFonts w:ascii="Calibri" w:hAnsi="Calibri" w:cs="Calibri"/>
          <w:sz w:val="24"/>
          <w:szCs w:val="24"/>
        </w:rPr>
        <w:t>Rückst</w:t>
      </w:r>
      <w:r w:rsidR="00C6732A" w:rsidRPr="00625615">
        <w:rPr>
          <w:rFonts w:ascii="Calibri" w:hAnsi="Calibri" w:cs="Calibri"/>
          <w:sz w:val="24"/>
          <w:szCs w:val="24"/>
        </w:rPr>
        <w:t>ü</w:t>
      </w:r>
      <w:r w:rsidRPr="00625615">
        <w:rPr>
          <w:rFonts w:ascii="Calibri" w:hAnsi="Calibri" w:cs="Calibri"/>
          <w:sz w:val="24"/>
          <w:szCs w:val="24"/>
        </w:rPr>
        <w:t>hl</w:t>
      </w:r>
      <w:proofErr w:type="spellEnd"/>
      <w:r w:rsidR="00C6732A" w:rsidRPr="00625615">
        <w:rPr>
          <w:rFonts w:ascii="Calibri" w:hAnsi="Calibri" w:cs="Calibri"/>
          <w:sz w:val="24"/>
          <w:szCs w:val="24"/>
        </w:rPr>
        <w:t xml:space="preserve"> ( dessins ), primé à Angoulême </w:t>
      </w:r>
    </w:p>
    <w:p w:rsidR="007D587A" w:rsidRPr="00625615" w:rsidRDefault="00C6732A" w:rsidP="002B26C8">
      <w:pPr>
        <w:jc w:val="center"/>
        <w:rPr>
          <w:rFonts w:ascii="Calibri" w:hAnsi="Calibri" w:cs="Calibri"/>
          <w:sz w:val="24"/>
          <w:szCs w:val="24"/>
        </w:rPr>
      </w:pPr>
      <w:r w:rsidRPr="00625615">
        <w:rPr>
          <w:rFonts w:ascii="Calibri" w:hAnsi="Calibri" w:cs="Calibri"/>
          <w:sz w:val="24"/>
          <w:szCs w:val="24"/>
        </w:rPr>
        <w:t xml:space="preserve"> Marc </w:t>
      </w:r>
      <w:proofErr w:type="spellStart"/>
      <w:r w:rsidRPr="00625615">
        <w:rPr>
          <w:rFonts w:ascii="Calibri" w:hAnsi="Calibri" w:cs="Calibri"/>
          <w:sz w:val="24"/>
          <w:szCs w:val="24"/>
        </w:rPr>
        <w:t>Jakubowski</w:t>
      </w:r>
      <w:proofErr w:type="spellEnd"/>
      <w:r w:rsidRPr="00625615">
        <w:rPr>
          <w:rFonts w:ascii="Calibri" w:hAnsi="Calibri" w:cs="Calibri"/>
          <w:sz w:val="24"/>
          <w:szCs w:val="24"/>
        </w:rPr>
        <w:t xml:space="preserve"> </w:t>
      </w:r>
      <w:proofErr w:type="gramStart"/>
      <w:r w:rsidRPr="00625615">
        <w:rPr>
          <w:rFonts w:ascii="Calibri" w:hAnsi="Calibri" w:cs="Calibri"/>
          <w:sz w:val="24"/>
          <w:szCs w:val="24"/>
        </w:rPr>
        <w:t>( scénarios</w:t>
      </w:r>
      <w:proofErr w:type="gramEnd"/>
      <w:r w:rsidRPr="00625615">
        <w:rPr>
          <w:rFonts w:ascii="Calibri" w:hAnsi="Calibri" w:cs="Calibri"/>
          <w:sz w:val="24"/>
          <w:szCs w:val="24"/>
        </w:rPr>
        <w:t xml:space="preserve"> et dialogues ), membre de la Société Jules Verne.</w:t>
      </w:r>
    </w:p>
    <w:p w:rsidR="00DA07BF" w:rsidRDefault="00DA07BF">
      <w:pPr>
        <w:rPr>
          <w:rFonts w:ascii="Calibri" w:hAnsi="Calibri" w:cs="Calibri"/>
          <w:sz w:val="24"/>
          <w:szCs w:val="24"/>
          <w:u w:val="single"/>
        </w:rPr>
      </w:pPr>
    </w:p>
    <w:p w:rsidR="00574BF6" w:rsidRDefault="00A07D2B" w:rsidP="00784141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155274" cy="4265930"/>
            <wp:effectExtent l="0" t="0" r="762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tea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256" cy="434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4"/>
          <w:szCs w:val="24"/>
          <w:lang w:eastAsia="fr-FR"/>
        </w:rPr>
        <w:drawing>
          <wp:inline distT="0" distB="0" distL="0" distR="0">
            <wp:extent cx="3228975" cy="4283774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d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73" cy="43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2B" w:rsidRDefault="00A07D2B" w:rsidP="00784141">
      <w:pPr>
        <w:spacing w:after="0"/>
        <w:rPr>
          <w:rFonts w:ascii="Calibri" w:hAnsi="Calibri" w:cs="Calibri"/>
          <w:sz w:val="24"/>
          <w:szCs w:val="24"/>
        </w:rPr>
      </w:pPr>
    </w:p>
    <w:p w:rsidR="00A07D2B" w:rsidRDefault="00A07D2B" w:rsidP="00784141">
      <w:pPr>
        <w:spacing w:after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fr-FR"/>
        </w:rPr>
        <w:drawing>
          <wp:inline distT="0" distB="0" distL="0" distR="0">
            <wp:extent cx="3354722" cy="448500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LLAGE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682" cy="45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 w:val="24"/>
          <w:szCs w:val="24"/>
          <w:lang w:eastAsia="fr-FR"/>
        </w:rPr>
        <w:drawing>
          <wp:inline distT="0" distB="0" distL="0" distR="0">
            <wp:extent cx="3086100" cy="4486714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BU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876" cy="4531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141" w:rsidRDefault="00784141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</w:p>
    <w:p w:rsidR="00574BF6" w:rsidRDefault="00574BF6" w:rsidP="00574BF6">
      <w:pPr>
        <w:jc w:val="center"/>
      </w:pPr>
      <w:r>
        <w:t xml:space="preserve">Marc </w:t>
      </w:r>
      <w:proofErr w:type="spellStart"/>
      <w:r>
        <w:t>Jakubowski</w:t>
      </w:r>
      <w:proofErr w:type="spellEnd"/>
      <w:r>
        <w:t xml:space="preserve">, directeur éditorial. </w:t>
      </w:r>
    </w:p>
    <w:p w:rsidR="00A07D2B" w:rsidRDefault="00A07D2B" w:rsidP="00574BF6">
      <w:pPr>
        <w:jc w:val="center"/>
      </w:pPr>
    </w:p>
    <w:p w:rsidR="00A07D2B" w:rsidRDefault="00A07D2B" w:rsidP="00A07D2B">
      <w:pPr>
        <w:keepNext/>
      </w:pPr>
      <w:r>
        <w:rPr>
          <w:noProof/>
          <w:lang w:eastAsia="fr-FR"/>
        </w:rPr>
        <w:lastRenderedPageBreak/>
        <w:drawing>
          <wp:inline distT="0" distB="0" distL="0" distR="0">
            <wp:extent cx="6581775" cy="9006062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ateaup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678" cy="90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2B" w:rsidRDefault="00A07D2B" w:rsidP="00A07D2B">
      <w:pPr>
        <w:pStyle w:val="Lgende"/>
      </w:pPr>
      <w:r>
        <w:t xml:space="preserve">Figure </w:t>
      </w:r>
      <w:fldSimple w:instr=" SEQ Figure \* ARABIC ">
        <w:r w:rsidR="00F72367">
          <w:rPr>
            <w:noProof/>
          </w:rPr>
          <w:t>1</w:t>
        </w:r>
      </w:fldSimple>
      <w:r>
        <w:t>Le château des Carpathes</w:t>
      </w:r>
    </w:p>
    <w:p w:rsidR="00A07D2B" w:rsidRDefault="00A07D2B" w:rsidP="00A07D2B">
      <w:pPr>
        <w:keepNext/>
      </w:pPr>
      <w:r>
        <w:rPr>
          <w:noProof/>
          <w:lang w:eastAsia="fr-FR"/>
        </w:rPr>
        <w:lastRenderedPageBreak/>
        <w:drawing>
          <wp:inline distT="0" distB="0" distL="0" distR="0">
            <wp:extent cx="6657975" cy="9200111"/>
            <wp:effectExtent l="0" t="0" r="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DESP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5802" cy="921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2B" w:rsidRDefault="00A07D2B" w:rsidP="00A07D2B">
      <w:pPr>
        <w:pStyle w:val="Lgende"/>
      </w:pPr>
      <w:r>
        <w:t xml:space="preserve">Figure </w:t>
      </w:r>
      <w:fldSimple w:instr=" SEQ Figure \* ARABIC ">
        <w:r w:rsidR="00F72367">
          <w:rPr>
            <w:noProof/>
          </w:rPr>
          <w:t>2</w:t>
        </w:r>
      </w:fldSimple>
      <w:r>
        <w:t xml:space="preserve"> Les Indes noires</w:t>
      </w:r>
    </w:p>
    <w:p w:rsidR="00A07D2B" w:rsidRDefault="00A07D2B" w:rsidP="00A07D2B"/>
    <w:p w:rsidR="00C36B59" w:rsidRDefault="00C36B59" w:rsidP="00C36B59">
      <w:pPr>
        <w:keepNext/>
      </w:pPr>
      <w:r>
        <w:rPr>
          <w:noProof/>
          <w:lang w:eastAsia="fr-FR"/>
        </w:rPr>
        <w:lastRenderedPageBreak/>
        <w:drawing>
          <wp:inline distT="0" distB="0" distL="0" distR="0">
            <wp:extent cx="6496050" cy="9159393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LLAGE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9442" cy="916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D2B" w:rsidRDefault="00C36B59" w:rsidP="00C36B59">
      <w:pPr>
        <w:pStyle w:val="Lgende"/>
      </w:pPr>
      <w:r>
        <w:t xml:space="preserve">Figure </w:t>
      </w:r>
      <w:fldSimple w:instr=" SEQ Figure \* ARABIC ">
        <w:r w:rsidR="00F72367">
          <w:rPr>
            <w:noProof/>
          </w:rPr>
          <w:t>3</w:t>
        </w:r>
      </w:fldSimple>
      <w:r>
        <w:t xml:space="preserve"> Le Village aérien</w:t>
      </w:r>
    </w:p>
    <w:p w:rsidR="00C36B59" w:rsidRDefault="00C36B59" w:rsidP="00C36B59"/>
    <w:p w:rsidR="00F72367" w:rsidRDefault="00F72367" w:rsidP="00F72367">
      <w:pPr>
        <w:keepNext/>
      </w:pPr>
      <w:r>
        <w:rPr>
          <w:noProof/>
          <w:lang w:eastAsia="fr-FR"/>
        </w:rPr>
        <w:lastRenderedPageBreak/>
        <w:drawing>
          <wp:inline distT="0" distB="0" distL="0" distR="0">
            <wp:extent cx="6296025" cy="9144000"/>
            <wp:effectExtent l="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l25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B59" w:rsidRPr="00C36B59" w:rsidRDefault="00F72367" w:rsidP="00F72367">
      <w:pPr>
        <w:pStyle w:val="Lgende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</w:t>
      </w:r>
      <w:proofErr w:type="spellStart"/>
      <w:r>
        <w:t>Robur</w:t>
      </w:r>
      <w:proofErr w:type="spellEnd"/>
      <w:r>
        <w:t xml:space="preserve"> le Conquérant</w:t>
      </w:r>
    </w:p>
    <w:sectPr w:rsidR="00C36B59" w:rsidRPr="00C36B59" w:rsidSect="00C264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3FA"/>
    <w:rsid w:val="00000B66"/>
    <w:rsid w:val="000613A0"/>
    <w:rsid w:val="000C16BD"/>
    <w:rsid w:val="000C5C8A"/>
    <w:rsid w:val="000D51A7"/>
    <w:rsid w:val="001E61B4"/>
    <w:rsid w:val="0023037E"/>
    <w:rsid w:val="002B26C8"/>
    <w:rsid w:val="002D31E3"/>
    <w:rsid w:val="00303398"/>
    <w:rsid w:val="003B1305"/>
    <w:rsid w:val="004A0B97"/>
    <w:rsid w:val="00574BF6"/>
    <w:rsid w:val="005A369E"/>
    <w:rsid w:val="005A3F9B"/>
    <w:rsid w:val="005E6B56"/>
    <w:rsid w:val="00606883"/>
    <w:rsid w:val="00625615"/>
    <w:rsid w:val="006E2C74"/>
    <w:rsid w:val="00702061"/>
    <w:rsid w:val="007269DE"/>
    <w:rsid w:val="00784141"/>
    <w:rsid w:val="0078658C"/>
    <w:rsid w:val="007C17E3"/>
    <w:rsid w:val="007D587A"/>
    <w:rsid w:val="00A07D2B"/>
    <w:rsid w:val="00A3372C"/>
    <w:rsid w:val="00A923FA"/>
    <w:rsid w:val="00B14E3F"/>
    <w:rsid w:val="00B83F22"/>
    <w:rsid w:val="00BA4F91"/>
    <w:rsid w:val="00C26453"/>
    <w:rsid w:val="00C36B59"/>
    <w:rsid w:val="00C6732A"/>
    <w:rsid w:val="00CB7D74"/>
    <w:rsid w:val="00DA07BF"/>
    <w:rsid w:val="00DA7C1D"/>
    <w:rsid w:val="00DD3319"/>
    <w:rsid w:val="00E206D8"/>
    <w:rsid w:val="00E87E5B"/>
    <w:rsid w:val="00EB49A2"/>
    <w:rsid w:val="00F7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E4B02"/>
  <w15:chartTrackingRefBased/>
  <w15:docId w15:val="{CF6576A2-F183-44C9-9254-F07EC6CA1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00B6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E2C74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7C17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A07D2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sphinxdesglaces@laposte.net" TargetMode="External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lesphinxdesglaces.kazeo.com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hyperlink" Target="mailto:lesphinxdesglaces@laposte.net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2.jpg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hyperlink" Target="http://lesphinxdesglaces.kazeo.com/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175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poste1</dc:creator>
  <cp:keywords/>
  <dc:description/>
  <cp:lastModifiedBy>poste1</cp:lastModifiedBy>
  <cp:revision>5</cp:revision>
  <dcterms:created xsi:type="dcterms:W3CDTF">2018-03-23T11:08:00Z</dcterms:created>
  <dcterms:modified xsi:type="dcterms:W3CDTF">2018-03-23T14:10:00Z</dcterms:modified>
</cp:coreProperties>
</file>