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55" w:rsidRDefault="007D6555" w:rsidP="007D6555">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
          <w:sz w:val="28"/>
          <w:szCs w:val="28"/>
          <w:lang w:eastAsia="fr-FR"/>
        </w:rPr>
      </w:pPr>
      <w:r>
        <w:rPr>
          <w:rFonts w:eastAsia="Times New Roman" w:cs="Arial"/>
          <w:b/>
          <w:sz w:val="28"/>
          <w:szCs w:val="28"/>
          <w:lang w:eastAsia="fr-FR"/>
        </w:rPr>
        <w:t>PROGR</w:t>
      </w:r>
      <w:r w:rsidR="007E57A6">
        <w:rPr>
          <w:rFonts w:eastAsia="Times New Roman" w:cs="Arial"/>
          <w:b/>
          <w:sz w:val="28"/>
          <w:szCs w:val="28"/>
          <w:lang w:eastAsia="fr-FR"/>
        </w:rPr>
        <w:t xml:space="preserve">ESSIONS </w:t>
      </w:r>
      <w:bookmarkStart w:id="0" w:name="_GoBack"/>
      <w:bookmarkEnd w:id="0"/>
      <w:r>
        <w:rPr>
          <w:rFonts w:eastAsia="Times New Roman" w:cs="Arial"/>
          <w:b/>
          <w:sz w:val="28"/>
          <w:szCs w:val="28"/>
          <w:lang w:eastAsia="fr-FR"/>
        </w:rPr>
        <w:t xml:space="preserve">en GEOGRAPHIE – niveau CE2 </w:t>
      </w:r>
      <w:r w:rsidRPr="005905A5">
        <w:rPr>
          <w:rFonts w:eastAsia="Times New Roman" w:cs="Arial"/>
          <w:b/>
          <w:i/>
          <w:sz w:val="28"/>
          <w:szCs w:val="28"/>
          <w:lang w:eastAsia="fr-FR"/>
        </w:rPr>
        <w:t>(d’</w:t>
      </w:r>
      <w:r>
        <w:rPr>
          <w:rFonts w:eastAsia="Times New Roman" w:cs="Arial"/>
          <w:b/>
          <w:i/>
          <w:sz w:val="28"/>
          <w:szCs w:val="28"/>
          <w:lang w:eastAsia="fr-FR"/>
        </w:rPr>
        <w:t xml:space="preserve">après </w:t>
      </w:r>
      <w:proofErr w:type="spellStart"/>
      <w:r>
        <w:rPr>
          <w:rFonts w:eastAsia="Times New Roman" w:cs="Arial"/>
          <w:b/>
          <w:i/>
          <w:sz w:val="28"/>
          <w:szCs w:val="28"/>
          <w:lang w:eastAsia="fr-FR"/>
        </w:rPr>
        <w:t>édu</w:t>
      </w:r>
      <w:r w:rsidRPr="005905A5">
        <w:rPr>
          <w:rFonts w:eastAsia="Times New Roman" w:cs="Arial"/>
          <w:b/>
          <w:i/>
          <w:sz w:val="28"/>
          <w:szCs w:val="28"/>
          <w:lang w:eastAsia="fr-FR"/>
        </w:rPr>
        <w:t>scol</w:t>
      </w:r>
      <w:proofErr w:type="spellEnd"/>
      <w:r w:rsidRPr="005905A5">
        <w:rPr>
          <w:rFonts w:eastAsia="Times New Roman" w:cs="Arial"/>
          <w:b/>
          <w:i/>
          <w:sz w:val="28"/>
          <w:szCs w:val="28"/>
          <w:lang w:eastAsia="fr-FR"/>
        </w:rPr>
        <w:t>)</w:t>
      </w:r>
    </w:p>
    <w:p w:rsidR="007D6555" w:rsidRDefault="007D6555" w:rsidP="007D6555">
      <w:pPr>
        <w:spacing w:after="0" w:line="240" w:lineRule="auto"/>
        <w:jc w:val="both"/>
        <w:rPr>
          <w:b/>
          <w:sz w:val="28"/>
          <w:szCs w:val="28"/>
        </w:rPr>
      </w:pPr>
    </w:p>
    <w:p w:rsidR="006163DD" w:rsidRPr="00F634B0" w:rsidRDefault="00F634B0" w:rsidP="007D6555">
      <w:pPr>
        <w:pBdr>
          <w:bottom w:val="single" w:sz="4" w:space="1" w:color="auto"/>
        </w:pBdr>
        <w:spacing w:after="120" w:line="240" w:lineRule="auto"/>
        <w:jc w:val="both"/>
        <w:rPr>
          <w:b/>
          <w:sz w:val="28"/>
          <w:szCs w:val="28"/>
        </w:rPr>
      </w:pPr>
      <w:r w:rsidRPr="00F634B0">
        <w:rPr>
          <w:b/>
          <w:sz w:val="28"/>
          <w:szCs w:val="28"/>
        </w:rPr>
        <w:t xml:space="preserve">Éléments de connaissances et de compétences sur </w:t>
      </w:r>
      <w:r w:rsidRPr="007D6555">
        <w:rPr>
          <w:b/>
          <w:color w:val="FF0000"/>
          <w:sz w:val="28"/>
          <w:szCs w:val="28"/>
        </w:rPr>
        <w:t>les territoires à différentes échelles</w:t>
      </w:r>
    </w:p>
    <w:p w:rsidR="00F634B0" w:rsidRPr="00F634B0" w:rsidRDefault="00F634B0" w:rsidP="007D6555">
      <w:pPr>
        <w:spacing w:after="120"/>
        <w:jc w:val="both"/>
        <w:rPr>
          <w:b/>
          <w:i/>
          <w:sz w:val="24"/>
          <w:szCs w:val="24"/>
        </w:rPr>
      </w:pPr>
      <w:r w:rsidRPr="00F634B0">
        <w:rPr>
          <w:b/>
          <w:i/>
          <w:sz w:val="24"/>
          <w:szCs w:val="24"/>
        </w:rPr>
        <w:t>Les principales caractéristiques de la géographie de la France dans un cadre européen et mondial</w:t>
      </w:r>
    </w:p>
    <w:p w:rsidR="00F634B0" w:rsidRPr="00F634B0" w:rsidRDefault="00F634B0" w:rsidP="007D6555">
      <w:pPr>
        <w:spacing w:after="0" w:line="240" w:lineRule="auto"/>
        <w:jc w:val="both"/>
        <w:rPr>
          <w:rFonts w:eastAsia="Times New Roman" w:cs="Arial"/>
          <w:b/>
          <w:color w:val="002060"/>
          <w:sz w:val="23"/>
          <w:szCs w:val="23"/>
          <w:lang w:eastAsia="fr-FR"/>
        </w:rPr>
      </w:pPr>
      <w:r w:rsidRPr="00F634B0">
        <w:rPr>
          <w:rFonts w:eastAsia="Times New Roman" w:cs="Arial"/>
          <w:b/>
          <w:color w:val="002060"/>
          <w:sz w:val="23"/>
          <w:szCs w:val="23"/>
          <w:lang w:eastAsia="fr-FR"/>
        </w:rPr>
        <w:t xml:space="preserve">Des réalités géographiques locales à la région où vivent les élèves. </w:t>
      </w:r>
    </w:p>
    <w:p w:rsidR="00F634B0" w:rsidRPr="00F634B0" w:rsidRDefault="00F634B0" w:rsidP="007D6555">
      <w:pPr>
        <w:spacing w:after="0" w:line="240" w:lineRule="auto"/>
        <w:jc w:val="both"/>
        <w:rPr>
          <w:rFonts w:eastAsia="Times New Roman" w:cs="Arial"/>
          <w:sz w:val="23"/>
          <w:szCs w:val="23"/>
          <w:lang w:eastAsia="fr-FR"/>
        </w:rPr>
      </w:pPr>
      <w:r w:rsidRPr="00F634B0">
        <w:rPr>
          <w:rFonts w:eastAsia="Times New Roman" w:cs="Arial"/>
          <w:sz w:val="23"/>
          <w:szCs w:val="23"/>
          <w:lang w:eastAsia="fr-FR"/>
        </w:rPr>
        <w:t xml:space="preserve">Partir de l’étude de l’échelon local (village, ville, quartier) pour appréhender le département, la région. </w:t>
      </w:r>
    </w:p>
    <w:p w:rsidR="00F634B0" w:rsidRPr="00F634B0" w:rsidRDefault="00F634B0" w:rsidP="007D6555">
      <w:pPr>
        <w:pStyle w:val="Paragraphedeliste"/>
        <w:numPr>
          <w:ilvl w:val="0"/>
          <w:numId w:val="1"/>
        </w:numPr>
        <w:spacing w:after="0" w:line="240" w:lineRule="auto"/>
        <w:jc w:val="both"/>
        <w:rPr>
          <w:rFonts w:eastAsia="Times New Roman" w:cs="Arial"/>
          <w:sz w:val="23"/>
          <w:szCs w:val="23"/>
          <w:lang w:eastAsia="fr-FR"/>
        </w:rPr>
      </w:pPr>
      <w:r w:rsidRPr="00F634B0">
        <w:rPr>
          <w:rFonts w:eastAsia="Times New Roman" w:cs="Arial"/>
          <w:sz w:val="23"/>
          <w:szCs w:val="23"/>
          <w:lang w:eastAsia="fr-FR"/>
        </w:rPr>
        <w:t xml:space="preserve">Savoir de quelle manière le territoire français est organisé (commune, département, région). </w:t>
      </w:r>
    </w:p>
    <w:p w:rsidR="00F634B0" w:rsidRPr="00F634B0" w:rsidRDefault="00F634B0" w:rsidP="007D6555">
      <w:pPr>
        <w:pStyle w:val="Paragraphedeliste"/>
        <w:numPr>
          <w:ilvl w:val="0"/>
          <w:numId w:val="1"/>
        </w:numPr>
        <w:spacing w:after="0" w:line="240" w:lineRule="auto"/>
        <w:jc w:val="both"/>
        <w:rPr>
          <w:rFonts w:eastAsia="Times New Roman" w:cs="Arial"/>
          <w:sz w:val="23"/>
          <w:szCs w:val="23"/>
          <w:lang w:eastAsia="fr-FR"/>
        </w:rPr>
      </w:pPr>
      <w:r w:rsidRPr="00F634B0">
        <w:rPr>
          <w:rFonts w:eastAsia="Times New Roman" w:cs="Arial"/>
          <w:sz w:val="23"/>
          <w:szCs w:val="23"/>
          <w:lang w:eastAsia="fr-FR"/>
        </w:rPr>
        <w:t xml:space="preserve">À partir d'exemples concrets, avoir quelques notions sur les compétences de chaque échelon et la manière dont les décisions sont prises. </w:t>
      </w:r>
    </w:p>
    <w:p w:rsidR="00F634B0" w:rsidRPr="00F634B0" w:rsidRDefault="00F634B0" w:rsidP="007D6555">
      <w:pPr>
        <w:pStyle w:val="Paragraphedeliste"/>
        <w:numPr>
          <w:ilvl w:val="0"/>
          <w:numId w:val="1"/>
        </w:numPr>
        <w:spacing w:after="0" w:line="240" w:lineRule="auto"/>
        <w:jc w:val="both"/>
        <w:rPr>
          <w:rFonts w:eastAsia="Times New Roman" w:cs="Arial"/>
          <w:sz w:val="23"/>
          <w:szCs w:val="23"/>
          <w:lang w:eastAsia="fr-FR"/>
        </w:rPr>
      </w:pPr>
      <w:r w:rsidRPr="00F634B0">
        <w:rPr>
          <w:rFonts w:eastAsia="Times New Roman" w:cs="Arial"/>
          <w:sz w:val="23"/>
          <w:szCs w:val="23"/>
          <w:lang w:eastAsia="fr-FR"/>
        </w:rPr>
        <w:t xml:space="preserve">Savoir que des communes sont regroupées en communauté de communes (intercommunalité). </w:t>
      </w:r>
    </w:p>
    <w:p w:rsidR="00F634B0" w:rsidRPr="00F634B0" w:rsidRDefault="00F634B0" w:rsidP="007D6555">
      <w:pPr>
        <w:spacing w:after="360" w:line="240" w:lineRule="auto"/>
        <w:jc w:val="both"/>
        <w:rPr>
          <w:rFonts w:eastAsia="Times New Roman" w:cs="Arial"/>
          <w:sz w:val="23"/>
          <w:szCs w:val="23"/>
          <w:lang w:eastAsia="fr-FR"/>
        </w:rPr>
      </w:pPr>
      <w:r w:rsidRPr="00F634B0">
        <w:rPr>
          <w:rFonts w:eastAsia="Times New Roman" w:cs="Arial"/>
          <w:i/>
          <w:color w:val="002060"/>
          <w:sz w:val="23"/>
          <w:szCs w:val="23"/>
          <w:u w:val="single"/>
          <w:lang w:eastAsia="fr-FR"/>
        </w:rPr>
        <w:t>Vocabulaire</w:t>
      </w:r>
      <w:r w:rsidRPr="00F634B0">
        <w:rPr>
          <w:rFonts w:eastAsia="Times New Roman" w:cs="Arial"/>
          <w:i/>
          <w:color w:val="002060"/>
          <w:sz w:val="23"/>
          <w:szCs w:val="23"/>
          <w:lang w:eastAsia="fr-FR"/>
        </w:rPr>
        <w:t xml:space="preserve"> : préfet, conseil municipal, général, régional, État, communauté de communes</w:t>
      </w:r>
      <w:r w:rsidRPr="00F634B0">
        <w:rPr>
          <w:rFonts w:eastAsia="Times New Roman" w:cs="Arial"/>
          <w:sz w:val="23"/>
          <w:szCs w:val="23"/>
          <w:lang w:eastAsia="fr-FR"/>
        </w:rPr>
        <w:t xml:space="preserve">. </w:t>
      </w:r>
    </w:p>
    <w:p w:rsidR="00F634B0" w:rsidRPr="00F634B0" w:rsidRDefault="00F634B0" w:rsidP="007D6555">
      <w:pPr>
        <w:pBdr>
          <w:bottom w:val="single" w:sz="4" w:space="1" w:color="auto"/>
        </w:pBdr>
        <w:spacing w:after="120" w:line="240" w:lineRule="auto"/>
        <w:jc w:val="both"/>
        <w:rPr>
          <w:rFonts w:eastAsia="Times New Roman" w:cs="Arial"/>
          <w:b/>
          <w:sz w:val="28"/>
          <w:szCs w:val="28"/>
          <w:lang w:eastAsia="fr-FR"/>
        </w:rPr>
      </w:pPr>
      <w:r w:rsidRPr="00F634B0">
        <w:rPr>
          <w:rFonts w:eastAsia="Times New Roman" w:cs="Arial"/>
          <w:b/>
          <w:sz w:val="28"/>
          <w:szCs w:val="28"/>
          <w:lang w:eastAsia="fr-FR"/>
        </w:rPr>
        <w:t xml:space="preserve">Éléments de connaissances et de compétences sur </w:t>
      </w:r>
      <w:r w:rsidRPr="00F634B0">
        <w:rPr>
          <w:rFonts w:eastAsia="Times New Roman" w:cs="Arial"/>
          <w:b/>
          <w:color w:val="FF0000"/>
          <w:sz w:val="28"/>
          <w:szCs w:val="28"/>
          <w:lang w:eastAsia="fr-FR"/>
        </w:rPr>
        <w:t xml:space="preserve">la répartition de la population </w:t>
      </w:r>
    </w:p>
    <w:p w:rsidR="00F634B0" w:rsidRPr="00F634B0" w:rsidRDefault="00F634B0" w:rsidP="007D6555">
      <w:pPr>
        <w:spacing w:after="120" w:line="240" w:lineRule="auto"/>
        <w:jc w:val="both"/>
        <w:rPr>
          <w:rFonts w:eastAsia="Times New Roman" w:cs="Arial"/>
          <w:b/>
          <w:i/>
          <w:color w:val="000000" w:themeColor="text1"/>
          <w:sz w:val="24"/>
          <w:szCs w:val="24"/>
          <w:lang w:eastAsia="fr-FR"/>
        </w:rPr>
      </w:pPr>
      <w:r w:rsidRPr="00F634B0">
        <w:rPr>
          <w:rFonts w:eastAsia="Times New Roman" w:cs="Arial"/>
          <w:b/>
          <w:i/>
          <w:color w:val="000000" w:themeColor="text1"/>
          <w:sz w:val="24"/>
          <w:szCs w:val="24"/>
          <w:lang w:eastAsia="fr-FR"/>
        </w:rPr>
        <w:t xml:space="preserve">Des réalités géographiques locales à la région où vivent les élèves </w:t>
      </w:r>
    </w:p>
    <w:p w:rsidR="00F634B0" w:rsidRPr="00F634B0" w:rsidRDefault="00F634B0" w:rsidP="007D6555">
      <w:pPr>
        <w:spacing w:after="0" w:line="240" w:lineRule="auto"/>
        <w:jc w:val="both"/>
        <w:rPr>
          <w:rFonts w:eastAsia="Times New Roman" w:cs="Arial"/>
          <w:b/>
          <w:color w:val="002060"/>
          <w:sz w:val="24"/>
          <w:szCs w:val="24"/>
          <w:lang w:eastAsia="fr-FR"/>
        </w:rPr>
      </w:pPr>
      <w:r w:rsidRPr="00F634B0">
        <w:rPr>
          <w:rFonts w:eastAsia="Times New Roman" w:cs="Arial"/>
          <w:b/>
          <w:color w:val="002060"/>
          <w:sz w:val="24"/>
          <w:szCs w:val="24"/>
          <w:lang w:eastAsia="fr-FR"/>
        </w:rPr>
        <w:t xml:space="preserve">Paysages de village, de ville et de quartier </w:t>
      </w:r>
    </w:p>
    <w:p w:rsidR="00F634B0" w:rsidRPr="007D6555" w:rsidRDefault="00F634B0" w:rsidP="007D6555">
      <w:pPr>
        <w:pStyle w:val="Paragraphedeliste"/>
        <w:numPr>
          <w:ilvl w:val="0"/>
          <w:numId w:val="2"/>
        </w:numPr>
        <w:spacing w:after="0" w:line="240" w:lineRule="auto"/>
        <w:jc w:val="both"/>
        <w:rPr>
          <w:rFonts w:eastAsia="Times New Roman" w:cs="Arial"/>
          <w:sz w:val="24"/>
          <w:szCs w:val="24"/>
          <w:lang w:eastAsia="fr-FR"/>
        </w:rPr>
      </w:pPr>
      <w:r w:rsidRPr="007D6555">
        <w:rPr>
          <w:rFonts w:eastAsia="Times New Roman" w:cs="Arial"/>
          <w:sz w:val="24"/>
          <w:szCs w:val="24"/>
          <w:lang w:eastAsia="fr-FR"/>
        </w:rPr>
        <w:t xml:space="preserve">Savoir caractériser à partir de cartes et de photographies l’espace dans lequel vit l’élève : village ou ville, espaces ruraux ou urbains, densément ou faiblement peuplés. </w:t>
      </w:r>
    </w:p>
    <w:p w:rsidR="00F634B0" w:rsidRPr="00F634B0" w:rsidRDefault="00F634B0" w:rsidP="007D6555">
      <w:pPr>
        <w:spacing w:after="360" w:line="240" w:lineRule="auto"/>
        <w:jc w:val="both"/>
        <w:rPr>
          <w:rFonts w:eastAsia="Times New Roman" w:cs="Arial"/>
          <w:i/>
          <w:color w:val="002060"/>
          <w:sz w:val="24"/>
          <w:szCs w:val="24"/>
          <w:lang w:eastAsia="fr-FR"/>
        </w:rPr>
      </w:pPr>
      <w:r w:rsidRPr="00F634B0">
        <w:rPr>
          <w:rFonts w:eastAsia="Times New Roman" w:cs="Arial"/>
          <w:i/>
          <w:color w:val="002060"/>
          <w:sz w:val="24"/>
          <w:szCs w:val="24"/>
          <w:u w:val="single"/>
          <w:lang w:eastAsia="fr-FR"/>
        </w:rPr>
        <w:t>Vocabulaire</w:t>
      </w:r>
      <w:r w:rsidRPr="00F634B0">
        <w:rPr>
          <w:rFonts w:eastAsia="Times New Roman" w:cs="Arial"/>
          <w:i/>
          <w:color w:val="002060"/>
          <w:sz w:val="24"/>
          <w:szCs w:val="24"/>
          <w:lang w:eastAsia="fr-FR"/>
        </w:rPr>
        <w:t xml:space="preserve"> : paysages ruraux, urbains, périurbains ; centre-ville, quartier, lotissement, urbain, rural, équipements. </w:t>
      </w:r>
    </w:p>
    <w:p w:rsidR="00F634B0" w:rsidRPr="00F634B0" w:rsidRDefault="00F634B0" w:rsidP="007D6555">
      <w:pPr>
        <w:pBdr>
          <w:bottom w:val="single" w:sz="4" w:space="1" w:color="auto"/>
        </w:pBdr>
        <w:spacing w:after="120" w:line="240" w:lineRule="auto"/>
        <w:jc w:val="both"/>
        <w:rPr>
          <w:rFonts w:eastAsia="Times New Roman" w:cs="Arial"/>
          <w:b/>
          <w:sz w:val="28"/>
          <w:szCs w:val="28"/>
          <w:lang w:eastAsia="fr-FR"/>
        </w:rPr>
      </w:pPr>
      <w:r w:rsidRPr="00F634B0">
        <w:rPr>
          <w:rFonts w:eastAsia="Times New Roman" w:cs="Arial"/>
          <w:b/>
          <w:sz w:val="28"/>
          <w:szCs w:val="28"/>
          <w:lang w:eastAsia="fr-FR"/>
        </w:rPr>
        <w:t xml:space="preserve">Éléments de connaissances et de compétences sur </w:t>
      </w:r>
      <w:r w:rsidRPr="00F634B0">
        <w:rPr>
          <w:rFonts w:eastAsia="Times New Roman" w:cs="Arial"/>
          <w:b/>
          <w:color w:val="FF0000"/>
          <w:sz w:val="28"/>
          <w:szCs w:val="28"/>
          <w:lang w:eastAsia="fr-FR"/>
        </w:rPr>
        <w:t xml:space="preserve">la circulation des hommes et des biens </w:t>
      </w:r>
    </w:p>
    <w:p w:rsidR="00F634B0" w:rsidRPr="00F634B0" w:rsidRDefault="00F634B0" w:rsidP="007D6555">
      <w:pPr>
        <w:spacing w:after="120" w:line="240" w:lineRule="auto"/>
        <w:jc w:val="both"/>
        <w:rPr>
          <w:rFonts w:eastAsia="Times New Roman" w:cs="Arial"/>
          <w:b/>
          <w:i/>
          <w:sz w:val="24"/>
          <w:szCs w:val="24"/>
          <w:lang w:eastAsia="fr-FR"/>
        </w:rPr>
      </w:pPr>
      <w:r w:rsidRPr="00F634B0">
        <w:rPr>
          <w:rFonts w:eastAsia="Times New Roman" w:cs="Arial"/>
          <w:b/>
          <w:i/>
          <w:sz w:val="24"/>
          <w:szCs w:val="24"/>
          <w:lang w:eastAsia="fr-FR"/>
        </w:rPr>
        <w:t xml:space="preserve">Des réalités géographiques locales à la région où vivent les élèves </w:t>
      </w:r>
    </w:p>
    <w:p w:rsidR="00F634B0" w:rsidRPr="00F634B0" w:rsidRDefault="00F634B0" w:rsidP="007D6555">
      <w:pPr>
        <w:spacing w:after="0" w:line="240" w:lineRule="auto"/>
        <w:jc w:val="both"/>
        <w:rPr>
          <w:rFonts w:eastAsia="Times New Roman" w:cs="Arial"/>
          <w:b/>
          <w:color w:val="002060"/>
          <w:sz w:val="24"/>
          <w:szCs w:val="24"/>
          <w:lang w:eastAsia="fr-FR"/>
        </w:rPr>
      </w:pPr>
      <w:r w:rsidRPr="00F634B0">
        <w:rPr>
          <w:rFonts w:eastAsia="Times New Roman" w:cs="Arial"/>
          <w:b/>
          <w:color w:val="002060"/>
          <w:sz w:val="24"/>
          <w:szCs w:val="24"/>
          <w:lang w:eastAsia="fr-FR"/>
        </w:rPr>
        <w:t xml:space="preserve">La circulation des hommes et des biens </w:t>
      </w:r>
    </w:p>
    <w:p w:rsidR="00F634B0" w:rsidRPr="00F634B0" w:rsidRDefault="00F634B0" w:rsidP="007D6555">
      <w:pPr>
        <w:pStyle w:val="Paragraphedeliste"/>
        <w:numPr>
          <w:ilvl w:val="0"/>
          <w:numId w:val="2"/>
        </w:numPr>
        <w:spacing w:after="0" w:line="240" w:lineRule="auto"/>
        <w:jc w:val="both"/>
        <w:rPr>
          <w:rFonts w:eastAsia="Times New Roman" w:cs="Arial"/>
          <w:sz w:val="24"/>
          <w:szCs w:val="24"/>
          <w:lang w:eastAsia="fr-FR"/>
        </w:rPr>
      </w:pPr>
      <w:r w:rsidRPr="00F634B0">
        <w:rPr>
          <w:rFonts w:eastAsia="Times New Roman" w:cs="Arial"/>
          <w:sz w:val="24"/>
          <w:szCs w:val="24"/>
          <w:lang w:eastAsia="fr-FR"/>
        </w:rPr>
        <w:t xml:space="preserve">À partir d’exemples concrets, connaître quelques raisons de déplacements des habitants et les moyens de transports existants, de l’échelle locale à l’échelle régionale (travail, nourriture, loisirs...). </w:t>
      </w:r>
    </w:p>
    <w:p w:rsidR="00F634B0" w:rsidRPr="00F634B0" w:rsidRDefault="00F634B0" w:rsidP="007D6555">
      <w:pPr>
        <w:pStyle w:val="Paragraphedeliste"/>
        <w:numPr>
          <w:ilvl w:val="0"/>
          <w:numId w:val="2"/>
        </w:numPr>
        <w:spacing w:after="0" w:line="240" w:lineRule="auto"/>
        <w:jc w:val="both"/>
        <w:rPr>
          <w:rFonts w:eastAsia="Times New Roman" w:cs="Arial"/>
          <w:sz w:val="24"/>
          <w:szCs w:val="24"/>
          <w:lang w:eastAsia="fr-FR"/>
        </w:rPr>
      </w:pPr>
      <w:r w:rsidRPr="00F634B0">
        <w:rPr>
          <w:rFonts w:eastAsia="Times New Roman" w:cs="Arial"/>
          <w:sz w:val="24"/>
          <w:szCs w:val="24"/>
          <w:lang w:eastAsia="fr-FR"/>
        </w:rPr>
        <w:t xml:space="preserve">Connaître quelques moyens de transport de voyageurs et de marchandises, les axes de circulation adaptés et les lieux de débarquement et d’embarquement des passagers et des marchandises (gares, aéroports, ports, station de bus, de métro). </w:t>
      </w:r>
    </w:p>
    <w:p w:rsidR="00F634B0" w:rsidRPr="00F634B0" w:rsidRDefault="00F634B0" w:rsidP="007D6555">
      <w:pPr>
        <w:pStyle w:val="Paragraphedeliste"/>
        <w:numPr>
          <w:ilvl w:val="0"/>
          <w:numId w:val="2"/>
        </w:numPr>
        <w:spacing w:after="0" w:line="240" w:lineRule="auto"/>
        <w:jc w:val="both"/>
        <w:rPr>
          <w:rFonts w:eastAsia="Times New Roman" w:cs="Arial"/>
          <w:sz w:val="24"/>
          <w:szCs w:val="24"/>
          <w:lang w:eastAsia="fr-FR"/>
        </w:rPr>
      </w:pPr>
      <w:r w:rsidRPr="00F634B0">
        <w:rPr>
          <w:rFonts w:eastAsia="Times New Roman" w:cs="Arial"/>
          <w:sz w:val="24"/>
          <w:szCs w:val="24"/>
          <w:lang w:eastAsia="fr-FR"/>
        </w:rPr>
        <w:t xml:space="preserve">Lire un plan de transport urbain, une carte des voies de communication, la carte des grands axes de circulation de sa région. </w:t>
      </w:r>
    </w:p>
    <w:p w:rsidR="00F634B0" w:rsidRPr="00F634B0" w:rsidRDefault="00F634B0" w:rsidP="007D6555">
      <w:pPr>
        <w:spacing w:after="360" w:line="240" w:lineRule="auto"/>
        <w:jc w:val="both"/>
        <w:rPr>
          <w:rFonts w:eastAsia="Times New Roman" w:cs="Arial"/>
          <w:i/>
          <w:color w:val="002060"/>
          <w:sz w:val="24"/>
          <w:szCs w:val="24"/>
          <w:lang w:eastAsia="fr-FR"/>
        </w:rPr>
      </w:pPr>
      <w:r w:rsidRPr="00F634B0">
        <w:rPr>
          <w:rFonts w:eastAsia="Times New Roman" w:cs="Arial"/>
          <w:i/>
          <w:color w:val="002060"/>
          <w:sz w:val="24"/>
          <w:szCs w:val="24"/>
          <w:u w:val="single"/>
          <w:lang w:eastAsia="fr-FR"/>
        </w:rPr>
        <w:t>Vocabulaire</w:t>
      </w:r>
      <w:r w:rsidRPr="00F634B0">
        <w:rPr>
          <w:rFonts w:eastAsia="Times New Roman" w:cs="Arial"/>
          <w:i/>
          <w:color w:val="002060"/>
          <w:sz w:val="24"/>
          <w:szCs w:val="24"/>
          <w:lang w:eastAsia="fr-FR"/>
        </w:rPr>
        <w:t xml:space="preserve"> : usager, covoiturage, voies ferrées, routes maritimes, voies navigables, transports en commun, couloirs aériens. </w:t>
      </w:r>
    </w:p>
    <w:p w:rsidR="00F634B0" w:rsidRPr="007D6555" w:rsidRDefault="00F634B0" w:rsidP="007D6555">
      <w:pPr>
        <w:pBdr>
          <w:bottom w:val="single" w:sz="4" w:space="1" w:color="auto"/>
        </w:pBdr>
        <w:spacing w:after="120" w:line="240" w:lineRule="auto"/>
        <w:jc w:val="both"/>
        <w:rPr>
          <w:b/>
          <w:sz w:val="28"/>
          <w:szCs w:val="28"/>
        </w:rPr>
      </w:pPr>
      <w:r w:rsidRPr="007D6555">
        <w:rPr>
          <w:b/>
          <w:sz w:val="28"/>
          <w:szCs w:val="28"/>
        </w:rPr>
        <w:t xml:space="preserve">Éléments de connaissances et de compétences sur </w:t>
      </w:r>
      <w:r w:rsidRPr="007D6555">
        <w:rPr>
          <w:b/>
          <w:color w:val="FF0000"/>
          <w:sz w:val="28"/>
          <w:szCs w:val="28"/>
        </w:rPr>
        <w:t>les activités économiques</w:t>
      </w:r>
    </w:p>
    <w:p w:rsidR="00F634B0" w:rsidRPr="00F634B0" w:rsidRDefault="00F634B0" w:rsidP="007D6555">
      <w:pPr>
        <w:spacing w:after="120" w:line="240" w:lineRule="auto"/>
        <w:jc w:val="both"/>
        <w:rPr>
          <w:rFonts w:eastAsia="Times New Roman" w:cs="Arial"/>
          <w:b/>
          <w:i/>
          <w:sz w:val="24"/>
          <w:szCs w:val="24"/>
          <w:lang w:eastAsia="fr-FR"/>
        </w:rPr>
      </w:pPr>
      <w:r w:rsidRPr="00F634B0">
        <w:rPr>
          <w:rFonts w:eastAsia="Times New Roman" w:cs="Arial"/>
          <w:b/>
          <w:i/>
          <w:sz w:val="24"/>
          <w:szCs w:val="24"/>
          <w:lang w:eastAsia="fr-FR"/>
        </w:rPr>
        <w:t xml:space="preserve">Des réalités géographiques locales à la région où vivent les élèves </w:t>
      </w:r>
    </w:p>
    <w:p w:rsidR="00F634B0" w:rsidRPr="00F634B0" w:rsidRDefault="00F634B0" w:rsidP="007D6555">
      <w:pPr>
        <w:spacing w:after="0" w:line="240" w:lineRule="auto"/>
        <w:jc w:val="both"/>
        <w:rPr>
          <w:rFonts w:eastAsia="Times New Roman" w:cs="Arial"/>
          <w:b/>
          <w:color w:val="002060"/>
          <w:sz w:val="24"/>
          <w:szCs w:val="24"/>
          <w:lang w:eastAsia="fr-FR"/>
        </w:rPr>
      </w:pPr>
      <w:r w:rsidRPr="00F634B0">
        <w:rPr>
          <w:rFonts w:eastAsia="Times New Roman" w:cs="Arial"/>
          <w:b/>
          <w:color w:val="002060"/>
          <w:sz w:val="24"/>
          <w:szCs w:val="24"/>
          <w:lang w:eastAsia="fr-FR"/>
        </w:rPr>
        <w:t xml:space="preserve">Les principales activités économiques </w:t>
      </w:r>
    </w:p>
    <w:p w:rsidR="007D6555" w:rsidRPr="007D6555" w:rsidRDefault="00F634B0" w:rsidP="007D6555">
      <w:pPr>
        <w:pStyle w:val="Paragraphedeliste"/>
        <w:numPr>
          <w:ilvl w:val="0"/>
          <w:numId w:val="3"/>
        </w:numPr>
        <w:spacing w:after="0" w:line="240" w:lineRule="auto"/>
        <w:jc w:val="both"/>
        <w:rPr>
          <w:rFonts w:eastAsia="Times New Roman" w:cs="Arial"/>
          <w:sz w:val="24"/>
          <w:szCs w:val="24"/>
          <w:lang w:eastAsia="fr-FR"/>
        </w:rPr>
      </w:pPr>
      <w:r w:rsidRPr="007D6555">
        <w:rPr>
          <w:rFonts w:eastAsia="Times New Roman" w:cs="Arial"/>
          <w:sz w:val="24"/>
          <w:szCs w:val="24"/>
          <w:lang w:eastAsia="fr-FR"/>
        </w:rPr>
        <w:t xml:space="preserve">À partir de l’étude de documents géographiques variés, en particulier de photographies, mettre en relation paysages et activités économiques. </w:t>
      </w:r>
    </w:p>
    <w:p w:rsidR="007D6555" w:rsidRPr="007D6555" w:rsidRDefault="00F634B0" w:rsidP="007D6555">
      <w:pPr>
        <w:pStyle w:val="Paragraphedeliste"/>
        <w:numPr>
          <w:ilvl w:val="0"/>
          <w:numId w:val="3"/>
        </w:numPr>
        <w:spacing w:after="0" w:line="240" w:lineRule="auto"/>
        <w:jc w:val="both"/>
        <w:rPr>
          <w:rFonts w:eastAsia="Times New Roman" w:cs="Arial"/>
          <w:sz w:val="24"/>
          <w:szCs w:val="24"/>
          <w:lang w:eastAsia="fr-FR"/>
        </w:rPr>
      </w:pPr>
      <w:r w:rsidRPr="007D6555">
        <w:rPr>
          <w:rFonts w:eastAsia="Times New Roman" w:cs="Arial"/>
          <w:sz w:val="24"/>
          <w:szCs w:val="24"/>
          <w:lang w:eastAsia="fr-FR"/>
        </w:rPr>
        <w:t xml:space="preserve">Savoir caractériser les 3 grands secteurs d’activités : primaire, secondaire ou industriel, tertiaire ou activités de services. </w:t>
      </w:r>
    </w:p>
    <w:p w:rsidR="00F634B0" w:rsidRPr="007D6555" w:rsidRDefault="00F634B0" w:rsidP="007D6555">
      <w:pPr>
        <w:pStyle w:val="Paragraphedeliste"/>
        <w:numPr>
          <w:ilvl w:val="0"/>
          <w:numId w:val="3"/>
        </w:numPr>
        <w:spacing w:after="0" w:line="240" w:lineRule="auto"/>
        <w:jc w:val="both"/>
        <w:rPr>
          <w:rFonts w:eastAsia="Times New Roman" w:cs="Arial"/>
          <w:sz w:val="24"/>
          <w:szCs w:val="24"/>
          <w:lang w:eastAsia="fr-FR"/>
        </w:rPr>
      </w:pPr>
      <w:r w:rsidRPr="007D6555">
        <w:rPr>
          <w:rFonts w:eastAsia="Times New Roman" w:cs="Arial"/>
          <w:sz w:val="24"/>
          <w:szCs w:val="24"/>
          <w:lang w:eastAsia="fr-FR"/>
        </w:rPr>
        <w:t xml:space="preserve">Savoir compléter ou réaliser un schéma retraçant le chemin ou la fabrication d'un produit industriel ou agro-alimentaire choisi en fonction de la production locale. </w:t>
      </w:r>
    </w:p>
    <w:p w:rsidR="00F634B0" w:rsidRPr="00F634B0" w:rsidRDefault="00F634B0" w:rsidP="007D6555">
      <w:pPr>
        <w:spacing w:after="120" w:line="240" w:lineRule="auto"/>
        <w:jc w:val="both"/>
        <w:rPr>
          <w:rFonts w:eastAsia="Times New Roman" w:cs="Arial"/>
          <w:i/>
          <w:color w:val="002060"/>
          <w:sz w:val="24"/>
          <w:szCs w:val="24"/>
          <w:lang w:eastAsia="fr-FR"/>
        </w:rPr>
      </w:pPr>
      <w:r w:rsidRPr="00F634B0">
        <w:rPr>
          <w:rFonts w:eastAsia="Times New Roman" w:cs="Arial"/>
          <w:i/>
          <w:color w:val="002060"/>
          <w:sz w:val="24"/>
          <w:szCs w:val="24"/>
          <w:u w:val="single"/>
          <w:lang w:eastAsia="fr-FR"/>
        </w:rPr>
        <w:t>Vocabulaire</w:t>
      </w:r>
      <w:r w:rsidRPr="00F634B0">
        <w:rPr>
          <w:rFonts w:eastAsia="Times New Roman" w:cs="Arial"/>
          <w:i/>
          <w:color w:val="002060"/>
          <w:sz w:val="24"/>
          <w:szCs w:val="24"/>
          <w:lang w:eastAsia="fr-FR"/>
        </w:rPr>
        <w:t xml:space="preserve"> : activités agricoles, activités industrielles, activités de services, agriculteur, </w:t>
      </w:r>
      <w:r w:rsidR="007D6555" w:rsidRPr="007D6555">
        <w:rPr>
          <w:rFonts w:eastAsia="Times New Roman" w:cs="Arial"/>
          <w:i/>
          <w:color w:val="002060"/>
          <w:sz w:val="24"/>
          <w:szCs w:val="24"/>
          <w:lang w:eastAsia="fr-FR"/>
        </w:rPr>
        <w:t xml:space="preserve">ouvrier, zone </w:t>
      </w:r>
      <w:r w:rsidRPr="00F634B0">
        <w:rPr>
          <w:rFonts w:eastAsia="Times New Roman" w:cs="Arial"/>
          <w:i/>
          <w:color w:val="002060"/>
          <w:sz w:val="24"/>
          <w:szCs w:val="24"/>
          <w:lang w:eastAsia="fr-FR"/>
        </w:rPr>
        <w:t xml:space="preserve">d’activités, industrie, agriculture, activité agro-alimentaire. </w:t>
      </w:r>
    </w:p>
    <w:p w:rsidR="00F634B0" w:rsidRPr="00F634B0" w:rsidRDefault="00F634B0" w:rsidP="007D6555">
      <w:pPr>
        <w:spacing w:after="0" w:line="240" w:lineRule="auto"/>
        <w:jc w:val="both"/>
        <w:rPr>
          <w:rFonts w:eastAsia="Times New Roman" w:cs="Arial"/>
          <w:b/>
          <w:i/>
          <w:sz w:val="24"/>
          <w:szCs w:val="24"/>
          <w:lang w:eastAsia="fr-FR"/>
        </w:rPr>
      </w:pPr>
      <w:r w:rsidRPr="00F634B0">
        <w:rPr>
          <w:rFonts w:eastAsia="Times New Roman" w:cs="Arial"/>
          <w:b/>
          <w:i/>
          <w:sz w:val="24"/>
          <w:szCs w:val="24"/>
          <w:lang w:eastAsia="fr-FR"/>
        </w:rPr>
        <w:lastRenderedPageBreak/>
        <w:t>Première approche du développement durable en relatio</w:t>
      </w:r>
      <w:r w:rsidR="007D6555" w:rsidRPr="007D6555">
        <w:rPr>
          <w:rFonts w:eastAsia="Times New Roman" w:cs="Arial"/>
          <w:b/>
          <w:i/>
          <w:sz w:val="24"/>
          <w:szCs w:val="24"/>
          <w:lang w:eastAsia="fr-FR"/>
        </w:rPr>
        <w:t xml:space="preserve">n avec le programme de sciences </w:t>
      </w:r>
      <w:r w:rsidRPr="00F634B0">
        <w:rPr>
          <w:rFonts w:eastAsia="Times New Roman" w:cs="Arial"/>
          <w:b/>
          <w:i/>
          <w:sz w:val="24"/>
          <w:szCs w:val="24"/>
          <w:lang w:eastAsia="fr-FR"/>
        </w:rPr>
        <w:t xml:space="preserve">expérimentales et de technologie </w:t>
      </w:r>
    </w:p>
    <w:p w:rsidR="00F634B0" w:rsidRPr="00F634B0" w:rsidRDefault="00F634B0" w:rsidP="007D6555">
      <w:pPr>
        <w:spacing w:after="0" w:line="240" w:lineRule="auto"/>
        <w:jc w:val="both"/>
        <w:rPr>
          <w:rFonts w:eastAsia="Times New Roman" w:cs="Arial"/>
          <w:b/>
          <w:color w:val="002060"/>
          <w:sz w:val="24"/>
          <w:szCs w:val="24"/>
          <w:lang w:eastAsia="fr-FR"/>
        </w:rPr>
      </w:pPr>
      <w:r w:rsidRPr="00F634B0">
        <w:rPr>
          <w:rFonts w:eastAsia="Times New Roman" w:cs="Arial"/>
          <w:b/>
          <w:color w:val="002060"/>
          <w:sz w:val="24"/>
          <w:szCs w:val="24"/>
          <w:lang w:eastAsia="fr-FR"/>
        </w:rPr>
        <w:t xml:space="preserve">Les déchets, réduction et recyclage </w:t>
      </w:r>
    </w:p>
    <w:p w:rsidR="007D6555" w:rsidRPr="007D6555" w:rsidRDefault="00F634B0" w:rsidP="007D6555">
      <w:pPr>
        <w:pStyle w:val="Paragraphedeliste"/>
        <w:numPr>
          <w:ilvl w:val="0"/>
          <w:numId w:val="4"/>
        </w:numPr>
        <w:spacing w:after="0" w:line="240" w:lineRule="auto"/>
        <w:jc w:val="both"/>
        <w:rPr>
          <w:rFonts w:eastAsia="Times New Roman" w:cs="Arial"/>
          <w:sz w:val="24"/>
          <w:szCs w:val="24"/>
          <w:lang w:eastAsia="fr-FR"/>
        </w:rPr>
      </w:pPr>
      <w:r w:rsidRPr="007D6555">
        <w:rPr>
          <w:rFonts w:eastAsia="Times New Roman" w:cs="Arial"/>
          <w:sz w:val="24"/>
          <w:szCs w:val="24"/>
          <w:lang w:eastAsia="fr-FR"/>
        </w:rPr>
        <w:t xml:space="preserve">À partir de différents documents, en particulier diagrammes ou graphiques, observer que les activités humaines produisent de plus en plus de déchets. </w:t>
      </w:r>
    </w:p>
    <w:p w:rsidR="007D6555" w:rsidRPr="007D6555" w:rsidRDefault="00F634B0" w:rsidP="007D6555">
      <w:pPr>
        <w:pStyle w:val="Paragraphedeliste"/>
        <w:numPr>
          <w:ilvl w:val="0"/>
          <w:numId w:val="4"/>
        </w:numPr>
        <w:spacing w:after="0" w:line="240" w:lineRule="auto"/>
        <w:jc w:val="both"/>
        <w:rPr>
          <w:rFonts w:eastAsia="Times New Roman" w:cs="Arial"/>
          <w:sz w:val="24"/>
          <w:szCs w:val="24"/>
          <w:lang w:eastAsia="fr-FR"/>
        </w:rPr>
      </w:pPr>
      <w:r w:rsidRPr="007D6555">
        <w:rPr>
          <w:rFonts w:eastAsia="Times New Roman" w:cs="Arial"/>
          <w:sz w:val="24"/>
          <w:szCs w:val="24"/>
          <w:lang w:eastAsia="fr-FR"/>
        </w:rPr>
        <w:t xml:space="preserve">Identifier les conséquences de l’augmentation des déchets sur l’homme et sur son environnement. </w:t>
      </w:r>
    </w:p>
    <w:p w:rsidR="007D6555" w:rsidRPr="007D6555" w:rsidRDefault="00F634B0" w:rsidP="007D6555">
      <w:pPr>
        <w:pStyle w:val="Paragraphedeliste"/>
        <w:numPr>
          <w:ilvl w:val="0"/>
          <w:numId w:val="4"/>
        </w:numPr>
        <w:spacing w:after="0" w:line="240" w:lineRule="auto"/>
        <w:jc w:val="both"/>
        <w:rPr>
          <w:rFonts w:eastAsia="Times New Roman" w:cs="Arial"/>
          <w:sz w:val="24"/>
          <w:szCs w:val="24"/>
          <w:lang w:eastAsia="fr-FR"/>
        </w:rPr>
      </w:pPr>
      <w:r w:rsidRPr="007D6555">
        <w:rPr>
          <w:rFonts w:eastAsia="Times New Roman" w:cs="Arial"/>
          <w:sz w:val="24"/>
          <w:szCs w:val="24"/>
          <w:lang w:eastAsia="fr-FR"/>
        </w:rPr>
        <w:t xml:space="preserve">Connaître l’importance de la collecte des déchets et les acteurs impliqués dans cette collecte. </w:t>
      </w:r>
    </w:p>
    <w:p w:rsidR="00F634B0" w:rsidRPr="007D6555" w:rsidRDefault="00F634B0" w:rsidP="007D6555">
      <w:pPr>
        <w:pStyle w:val="Paragraphedeliste"/>
        <w:numPr>
          <w:ilvl w:val="0"/>
          <w:numId w:val="4"/>
        </w:numPr>
        <w:spacing w:after="0" w:line="240" w:lineRule="auto"/>
        <w:jc w:val="both"/>
        <w:rPr>
          <w:rFonts w:eastAsia="Times New Roman" w:cs="Arial"/>
          <w:sz w:val="24"/>
          <w:szCs w:val="24"/>
          <w:lang w:eastAsia="fr-FR"/>
        </w:rPr>
      </w:pPr>
      <w:r w:rsidRPr="007D6555">
        <w:rPr>
          <w:rFonts w:eastAsia="Times New Roman" w:cs="Arial"/>
          <w:sz w:val="24"/>
          <w:szCs w:val="24"/>
          <w:lang w:eastAsia="fr-FR"/>
        </w:rPr>
        <w:t xml:space="preserve">Savoir lire un schéma retraçant le cycle des déchets recyclables. </w:t>
      </w:r>
    </w:p>
    <w:p w:rsidR="00F634B0" w:rsidRPr="00F634B0" w:rsidRDefault="00F634B0" w:rsidP="007D6555">
      <w:pPr>
        <w:spacing w:after="0" w:line="240" w:lineRule="auto"/>
        <w:jc w:val="both"/>
        <w:rPr>
          <w:rFonts w:eastAsia="Times New Roman" w:cs="Arial"/>
          <w:i/>
          <w:color w:val="002060"/>
          <w:sz w:val="24"/>
          <w:szCs w:val="24"/>
          <w:lang w:eastAsia="fr-FR"/>
        </w:rPr>
      </w:pPr>
      <w:r w:rsidRPr="00F634B0">
        <w:rPr>
          <w:rFonts w:eastAsia="Times New Roman" w:cs="Arial"/>
          <w:i/>
          <w:color w:val="002060"/>
          <w:sz w:val="24"/>
          <w:szCs w:val="24"/>
          <w:u w:val="single"/>
          <w:lang w:eastAsia="fr-FR"/>
        </w:rPr>
        <w:t>Vocabulaire</w:t>
      </w:r>
      <w:r w:rsidRPr="00F634B0">
        <w:rPr>
          <w:rFonts w:eastAsia="Times New Roman" w:cs="Arial"/>
          <w:i/>
          <w:color w:val="002060"/>
          <w:sz w:val="24"/>
          <w:szCs w:val="24"/>
          <w:lang w:eastAsia="fr-FR"/>
        </w:rPr>
        <w:t xml:space="preserve"> : recyclage, déchets ménagers, incinérer, composter, compostage, éboueur. </w:t>
      </w:r>
    </w:p>
    <w:p w:rsidR="00F634B0" w:rsidRPr="00F634B0" w:rsidRDefault="00F634B0" w:rsidP="007D6555">
      <w:pPr>
        <w:spacing w:after="360" w:line="240" w:lineRule="auto"/>
        <w:jc w:val="both"/>
        <w:rPr>
          <w:rFonts w:eastAsia="Times New Roman" w:cs="Courier New"/>
          <w:i/>
          <w:color w:val="002060"/>
          <w:sz w:val="24"/>
          <w:szCs w:val="24"/>
          <w:lang w:eastAsia="fr-FR"/>
        </w:rPr>
      </w:pPr>
      <w:r w:rsidRPr="00F634B0">
        <w:rPr>
          <w:rFonts w:eastAsia="Times New Roman" w:cs="Courier New"/>
          <w:i/>
          <w:color w:val="002060"/>
          <w:sz w:val="24"/>
          <w:szCs w:val="24"/>
          <w:lang w:eastAsia="fr-FR"/>
        </w:rPr>
        <w:t>→</w:t>
      </w:r>
      <w:r w:rsidR="007D6555" w:rsidRPr="007D6555">
        <w:rPr>
          <w:rFonts w:eastAsia="Times New Roman" w:cs="Courier New"/>
          <w:i/>
          <w:color w:val="002060"/>
          <w:sz w:val="24"/>
          <w:szCs w:val="24"/>
          <w:lang w:eastAsia="fr-FR"/>
        </w:rPr>
        <w:t xml:space="preserve"> </w:t>
      </w:r>
      <w:r w:rsidRPr="00F634B0">
        <w:rPr>
          <w:rFonts w:eastAsia="Times New Roman" w:cs="Arial"/>
          <w:i/>
          <w:color w:val="002060"/>
          <w:sz w:val="24"/>
          <w:szCs w:val="24"/>
          <w:lang w:eastAsia="fr-FR"/>
        </w:rPr>
        <w:t xml:space="preserve">Sciences et technologie - Environnement et développement durable - Les déchets </w:t>
      </w:r>
    </w:p>
    <w:p w:rsidR="00F634B0" w:rsidRPr="007D6555" w:rsidRDefault="00F634B0" w:rsidP="007D6555">
      <w:pPr>
        <w:pBdr>
          <w:bottom w:val="single" w:sz="4" w:space="1" w:color="auto"/>
        </w:pBdr>
        <w:spacing w:after="120"/>
        <w:jc w:val="both"/>
        <w:rPr>
          <w:b/>
          <w:sz w:val="28"/>
          <w:szCs w:val="28"/>
        </w:rPr>
      </w:pPr>
      <w:r w:rsidRPr="007D6555">
        <w:rPr>
          <w:b/>
          <w:sz w:val="28"/>
          <w:szCs w:val="28"/>
        </w:rPr>
        <w:t xml:space="preserve">Capacités propres à </w:t>
      </w:r>
      <w:r w:rsidRPr="007D6555">
        <w:rPr>
          <w:b/>
          <w:color w:val="FF0000"/>
          <w:sz w:val="28"/>
          <w:szCs w:val="28"/>
        </w:rPr>
        <w:t>la géographie</w:t>
      </w:r>
    </w:p>
    <w:p w:rsidR="00F634B0" w:rsidRPr="00F634B0" w:rsidRDefault="00F634B0" w:rsidP="007D6555">
      <w:pPr>
        <w:spacing w:after="0" w:line="240" w:lineRule="auto"/>
        <w:jc w:val="both"/>
        <w:rPr>
          <w:rFonts w:eastAsia="Times New Roman" w:cs="Arial"/>
          <w:b/>
          <w:color w:val="002060"/>
          <w:sz w:val="24"/>
          <w:szCs w:val="24"/>
          <w:lang w:eastAsia="fr-FR"/>
        </w:rPr>
      </w:pPr>
      <w:r w:rsidRPr="00F634B0">
        <w:rPr>
          <w:rFonts w:eastAsia="Times New Roman" w:cs="Arial"/>
          <w:b/>
          <w:color w:val="002060"/>
          <w:sz w:val="24"/>
          <w:szCs w:val="24"/>
          <w:lang w:eastAsia="fr-FR"/>
        </w:rPr>
        <w:t xml:space="preserve">Lire une carte </w:t>
      </w:r>
    </w:p>
    <w:p w:rsidR="00F634B0" w:rsidRPr="007D6555" w:rsidRDefault="00F634B0" w:rsidP="007D6555">
      <w:pPr>
        <w:pStyle w:val="Paragraphedeliste"/>
        <w:numPr>
          <w:ilvl w:val="0"/>
          <w:numId w:val="5"/>
        </w:numPr>
        <w:spacing w:after="0" w:line="240" w:lineRule="auto"/>
        <w:jc w:val="both"/>
        <w:rPr>
          <w:rFonts w:eastAsia="Times New Roman" w:cs="Arial"/>
          <w:sz w:val="24"/>
          <w:szCs w:val="24"/>
          <w:lang w:eastAsia="fr-FR"/>
        </w:rPr>
      </w:pPr>
      <w:r w:rsidRPr="007D6555">
        <w:rPr>
          <w:rFonts w:eastAsia="Times New Roman" w:cs="Arial"/>
          <w:sz w:val="24"/>
          <w:szCs w:val="24"/>
          <w:lang w:eastAsia="fr-FR"/>
        </w:rPr>
        <w:t xml:space="preserve">S’orienter sur une carte, localiser des lieux les uns par rapport aux autres, utiliser un plan ou une carte pour repérer un itinéraire, prélever des informations sur une carte. </w:t>
      </w:r>
    </w:p>
    <w:p w:rsidR="00F634B0" w:rsidRPr="00F634B0" w:rsidRDefault="00F634B0" w:rsidP="007D6555">
      <w:pPr>
        <w:spacing w:after="0" w:line="240" w:lineRule="auto"/>
        <w:jc w:val="both"/>
        <w:rPr>
          <w:rFonts w:eastAsia="Times New Roman" w:cs="Arial"/>
          <w:b/>
          <w:color w:val="002060"/>
          <w:sz w:val="24"/>
          <w:szCs w:val="24"/>
          <w:lang w:eastAsia="fr-FR"/>
        </w:rPr>
      </w:pPr>
      <w:r w:rsidRPr="00F634B0">
        <w:rPr>
          <w:rFonts w:eastAsia="Times New Roman" w:cs="Arial"/>
          <w:b/>
          <w:color w:val="002060"/>
          <w:sz w:val="24"/>
          <w:szCs w:val="24"/>
          <w:lang w:eastAsia="fr-FR"/>
        </w:rPr>
        <w:t xml:space="preserve">Lire un paysage </w:t>
      </w:r>
    </w:p>
    <w:p w:rsidR="007D6555" w:rsidRDefault="00F634B0" w:rsidP="007D6555">
      <w:pPr>
        <w:pStyle w:val="Paragraphedeliste"/>
        <w:numPr>
          <w:ilvl w:val="0"/>
          <w:numId w:val="5"/>
        </w:numPr>
        <w:spacing w:after="0" w:line="240" w:lineRule="auto"/>
        <w:jc w:val="both"/>
        <w:rPr>
          <w:rFonts w:eastAsia="Times New Roman" w:cs="Arial"/>
          <w:sz w:val="24"/>
          <w:szCs w:val="24"/>
          <w:lang w:eastAsia="fr-FR"/>
        </w:rPr>
      </w:pPr>
      <w:r w:rsidRPr="007D6555">
        <w:rPr>
          <w:rFonts w:eastAsia="Times New Roman" w:cs="Arial"/>
          <w:sz w:val="24"/>
          <w:szCs w:val="24"/>
          <w:lang w:eastAsia="fr-FR"/>
        </w:rPr>
        <w:t xml:space="preserve">Identifier et décrire les éléments d’un paysage, localiser ces éléments les uns par rapport aux autres. Utiliser un document statistique simple </w:t>
      </w:r>
    </w:p>
    <w:p w:rsidR="00F634B0" w:rsidRPr="007D6555" w:rsidRDefault="00F634B0" w:rsidP="007D6555">
      <w:pPr>
        <w:pStyle w:val="Paragraphedeliste"/>
        <w:numPr>
          <w:ilvl w:val="0"/>
          <w:numId w:val="5"/>
        </w:numPr>
        <w:spacing w:after="0" w:line="240" w:lineRule="auto"/>
        <w:jc w:val="both"/>
        <w:rPr>
          <w:rFonts w:eastAsia="Times New Roman" w:cs="Arial"/>
          <w:sz w:val="24"/>
          <w:szCs w:val="24"/>
          <w:lang w:eastAsia="fr-FR"/>
        </w:rPr>
      </w:pPr>
      <w:r w:rsidRPr="007D6555">
        <w:rPr>
          <w:rFonts w:eastAsia="Times New Roman" w:cs="Arial"/>
          <w:sz w:val="24"/>
          <w:szCs w:val="24"/>
          <w:lang w:eastAsia="fr-FR"/>
        </w:rPr>
        <w:t xml:space="preserve">Comprendre le contenu d’un document statistique. </w:t>
      </w:r>
    </w:p>
    <w:p w:rsidR="00F634B0" w:rsidRPr="00F634B0" w:rsidRDefault="00F634B0"/>
    <w:sectPr w:rsidR="00F634B0" w:rsidRPr="00F634B0" w:rsidSect="00F634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B38E0"/>
    <w:multiLevelType w:val="hybridMultilevel"/>
    <w:tmpl w:val="70ACD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A205ED"/>
    <w:multiLevelType w:val="hybridMultilevel"/>
    <w:tmpl w:val="EAF8E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0E4D09"/>
    <w:multiLevelType w:val="hybridMultilevel"/>
    <w:tmpl w:val="27D67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D2E1596"/>
    <w:multiLevelType w:val="hybridMultilevel"/>
    <w:tmpl w:val="93406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E107A15"/>
    <w:multiLevelType w:val="hybridMultilevel"/>
    <w:tmpl w:val="7ACC7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B0"/>
    <w:rsid w:val="002E076B"/>
    <w:rsid w:val="0066231A"/>
    <w:rsid w:val="007D6555"/>
    <w:rsid w:val="007E57A6"/>
    <w:rsid w:val="00F50404"/>
    <w:rsid w:val="00F634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34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3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9144">
      <w:bodyDiv w:val="1"/>
      <w:marLeft w:val="0"/>
      <w:marRight w:val="0"/>
      <w:marTop w:val="0"/>
      <w:marBottom w:val="0"/>
      <w:divBdr>
        <w:top w:val="none" w:sz="0" w:space="0" w:color="auto"/>
        <w:left w:val="none" w:sz="0" w:space="0" w:color="auto"/>
        <w:bottom w:val="none" w:sz="0" w:space="0" w:color="auto"/>
        <w:right w:val="none" w:sz="0" w:space="0" w:color="auto"/>
      </w:divBdr>
      <w:divsChild>
        <w:div w:id="1952471938">
          <w:marLeft w:val="0"/>
          <w:marRight w:val="0"/>
          <w:marTop w:val="0"/>
          <w:marBottom w:val="0"/>
          <w:divBdr>
            <w:top w:val="none" w:sz="0" w:space="0" w:color="auto"/>
            <w:left w:val="none" w:sz="0" w:space="0" w:color="auto"/>
            <w:bottom w:val="none" w:sz="0" w:space="0" w:color="auto"/>
            <w:right w:val="none" w:sz="0" w:space="0" w:color="auto"/>
          </w:divBdr>
        </w:div>
        <w:div w:id="587662018">
          <w:marLeft w:val="0"/>
          <w:marRight w:val="0"/>
          <w:marTop w:val="0"/>
          <w:marBottom w:val="0"/>
          <w:divBdr>
            <w:top w:val="none" w:sz="0" w:space="0" w:color="auto"/>
            <w:left w:val="none" w:sz="0" w:space="0" w:color="auto"/>
            <w:bottom w:val="none" w:sz="0" w:space="0" w:color="auto"/>
            <w:right w:val="none" w:sz="0" w:space="0" w:color="auto"/>
          </w:divBdr>
        </w:div>
        <w:div w:id="1195733954">
          <w:marLeft w:val="0"/>
          <w:marRight w:val="0"/>
          <w:marTop w:val="0"/>
          <w:marBottom w:val="0"/>
          <w:divBdr>
            <w:top w:val="none" w:sz="0" w:space="0" w:color="auto"/>
            <w:left w:val="none" w:sz="0" w:space="0" w:color="auto"/>
            <w:bottom w:val="none" w:sz="0" w:space="0" w:color="auto"/>
            <w:right w:val="none" w:sz="0" w:space="0" w:color="auto"/>
          </w:divBdr>
        </w:div>
        <w:div w:id="2066832771">
          <w:marLeft w:val="0"/>
          <w:marRight w:val="0"/>
          <w:marTop w:val="0"/>
          <w:marBottom w:val="0"/>
          <w:divBdr>
            <w:top w:val="none" w:sz="0" w:space="0" w:color="auto"/>
            <w:left w:val="none" w:sz="0" w:space="0" w:color="auto"/>
            <w:bottom w:val="none" w:sz="0" w:space="0" w:color="auto"/>
            <w:right w:val="none" w:sz="0" w:space="0" w:color="auto"/>
          </w:divBdr>
        </w:div>
        <w:div w:id="420415237">
          <w:marLeft w:val="0"/>
          <w:marRight w:val="0"/>
          <w:marTop w:val="0"/>
          <w:marBottom w:val="0"/>
          <w:divBdr>
            <w:top w:val="none" w:sz="0" w:space="0" w:color="auto"/>
            <w:left w:val="none" w:sz="0" w:space="0" w:color="auto"/>
            <w:bottom w:val="none" w:sz="0" w:space="0" w:color="auto"/>
            <w:right w:val="none" w:sz="0" w:space="0" w:color="auto"/>
          </w:divBdr>
        </w:div>
        <w:div w:id="1150441252">
          <w:marLeft w:val="0"/>
          <w:marRight w:val="0"/>
          <w:marTop w:val="0"/>
          <w:marBottom w:val="0"/>
          <w:divBdr>
            <w:top w:val="none" w:sz="0" w:space="0" w:color="auto"/>
            <w:left w:val="none" w:sz="0" w:space="0" w:color="auto"/>
            <w:bottom w:val="none" w:sz="0" w:space="0" w:color="auto"/>
            <w:right w:val="none" w:sz="0" w:space="0" w:color="auto"/>
          </w:divBdr>
        </w:div>
        <w:div w:id="770470668">
          <w:marLeft w:val="0"/>
          <w:marRight w:val="0"/>
          <w:marTop w:val="0"/>
          <w:marBottom w:val="0"/>
          <w:divBdr>
            <w:top w:val="none" w:sz="0" w:space="0" w:color="auto"/>
            <w:left w:val="none" w:sz="0" w:space="0" w:color="auto"/>
            <w:bottom w:val="none" w:sz="0" w:space="0" w:color="auto"/>
            <w:right w:val="none" w:sz="0" w:space="0" w:color="auto"/>
          </w:divBdr>
        </w:div>
        <w:div w:id="1005743062">
          <w:marLeft w:val="0"/>
          <w:marRight w:val="0"/>
          <w:marTop w:val="0"/>
          <w:marBottom w:val="0"/>
          <w:divBdr>
            <w:top w:val="none" w:sz="0" w:space="0" w:color="auto"/>
            <w:left w:val="none" w:sz="0" w:space="0" w:color="auto"/>
            <w:bottom w:val="none" w:sz="0" w:space="0" w:color="auto"/>
            <w:right w:val="none" w:sz="0" w:space="0" w:color="auto"/>
          </w:divBdr>
        </w:div>
        <w:div w:id="484511345">
          <w:marLeft w:val="0"/>
          <w:marRight w:val="0"/>
          <w:marTop w:val="0"/>
          <w:marBottom w:val="0"/>
          <w:divBdr>
            <w:top w:val="none" w:sz="0" w:space="0" w:color="auto"/>
            <w:left w:val="none" w:sz="0" w:space="0" w:color="auto"/>
            <w:bottom w:val="none" w:sz="0" w:space="0" w:color="auto"/>
            <w:right w:val="none" w:sz="0" w:space="0" w:color="auto"/>
          </w:divBdr>
        </w:div>
        <w:div w:id="75327703">
          <w:marLeft w:val="0"/>
          <w:marRight w:val="0"/>
          <w:marTop w:val="0"/>
          <w:marBottom w:val="0"/>
          <w:divBdr>
            <w:top w:val="none" w:sz="0" w:space="0" w:color="auto"/>
            <w:left w:val="none" w:sz="0" w:space="0" w:color="auto"/>
            <w:bottom w:val="none" w:sz="0" w:space="0" w:color="auto"/>
            <w:right w:val="none" w:sz="0" w:space="0" w:color="auto"/>
          </w:divBdr>
        </w:div>
        <w:div w:id="411852241">
          <w:marLeft w:val="0"/>
          <w:marRight w:val="0"/>
          <w:marTop w:val="0"/>
          <w:marBottom w:val="0"/>
          <w:divBdr>
            <w:top w:val="none" w:sz="0" w:space="0" w:color="auto"/>
            <w:left w:val="none" w:sz="0" w:space="0" w:color="auto"/>
            <w:bottom w:val="none" w:sz="0" w:space="0" w:color="auto"/>
            <w:right w:val="none" w:sz="0" w:space="0" w:color="auto"/>
          </w:divBdr>
        </w:div>
        <w:div w:id="1058095586">
          <w:marLeft w:val="0"/>
          <w:marRight w:val="0"/>
          <w:marTop w:val="0"/>
          <w:marBottom w:val="0"/>
          <w:divBdr>
            <w:top w:val="none" w:sz="0" w:space="0" w:color="auto"/>
            <w:left w:val="none" w:sz="0" w:space="0" w:color="auto"/>
            <w:bottom w:val="none" w:sz="0" w:space="0" w:color="auto"/>
            <w:right w:val="none" w:sz="0" w:space="0" w:color="auto"/>
          </w:divBdr>
        </w:div>
        <w:div w:id="270472750">
          <w:marLeft w:val="0"/>
          <w:marRight w:val="0"/>
          <w:marTop w:val="0"/>
          <w:marBottom w:val="0"/>
          <w:divBdr>
            <w:top w:val="none" w:sz="0" w:space="0" w:color="auto"/>
            <w:left w:val="none" w:sz="0" w:space="0" w:color="auto"/>
            <w:bottom w:val="none" w:sz="0" w:space="0" w:color="auto"/>
            <w:right w:val="none" w:sz="0" w:space="0" w:color="auto"/>
          </w:divBdr>
        </w:div>
        <w:div w:id="65810932">
          <w:marLeft w:val="0"/>
          <w:marRight w:val="0"/>
          <w:marTop w:val="0"/>
          <w:marBottom w:val="0"/>
          <w:divBdr>
            <w:top w:val="none" w:sz="0" w:space="0" w:color="auto"/>
            <w:left w:val="none" w:sz="0" w:space="0" w:color="auto"/>
            <w:bottom w:val="none" w:sz="0" w:space="0" w:color="auto"/>
            <w:right w:val="none" w:sz="0" w:space="0" w:color="auto"/>
          </w:divBdr>
        </w:div>
        <w:div w:id="1899974472">
          <w:marLeft w:val="0"/>
          <w:marRight w:val="0"/>
          <w:marTop w:val="0"/>
          <w:marBottom w:val="0"/>
          <w:divBdr>
            <w:top w:val="none" w:sz="0" w:space="0" w:color="auto"/>
            <w:left w:val="none" w:sz="0" w:space="0" w:color="auto"/>
            <w:bottom w:val="none" w:sz="0" w:space="0" w:color="auto"/>
            <w:right w:val="none" w:sz="0" w:space="0" w:color="auto"/>
          </w:divBdr>
        </w:div>
        <w:div w:id="592739910">
          <w:marLeft w:val="0"/>
          <w:marRight w:val="0"/>
          <w:marTop w:val="0"/>
          <w:marBottom w:val="0"/>
          <w:divBdr>
            <w:top w:val="none" w:sz="0" w:space="0" w:color="auto"/>
            <w:left w:val="none" w:sz="0" w:space="0" w:color="auto"/>
            <w:bottom w:val="none" w:sz="0" w:space="0" w:color="auto"/>
            <w:right w:val="none" w:sz="0" w:space="0" w:color="auto"/>
          </w:divBdr>
        </w:div>
        <w:div w:id="2053266187">
          <w:marLeft w:val="0"/>
          <w:marRight w:val="0"/>
          <w:marTop w:val="0"/>
          <w:marBottom w:val="0"/>
          <w:divBdr>
            <w:top w:val="none" w:sz="0" w:space="0" w:color="auto"/>
            <w:left w:val="none" w:sz="0" w:space="0" w:color="auto"/>
            <w:bottom w:val="none" w:sz="0" w:space="0" w:color="auto"/>
            <w:right w:val="none" w:sz="0" w:space="0" w:color="auto"/>
          </w:divBdr>
        </w:div>
        <w:div w:id="1195995108">
          <w:marLeft w:val="0"/>
          <w:marRight w:val="0"/>
          <w:marTop w:val="0"/>
          <w:marBottom w:val="0"/>
          <w:divBdr>
            <w:top w:val="none" w:sz="0" w:space="0" w:color="auto"/>
            <w:left w:val="none" w:sz="0" w:space="0" w:color="auto"/>
            <w:bottom w:val="none" w:sz="0" w:space="0" w:color="auto"/>
            <w:right w:val="none" w:sz="0" w:space="0" w:color="auto"/>
          </w:divBdr>
        </w:div>
        <w:div w:id="823548490">
          <w:marLeft w:val="0"/>
          <w:marRight w:val="0"/>
          <w:marTop w:val="0"/>
          <w:marBottom w:val="0"/>
          <w:divBdr>
            <w:top w:val="none" w:sz="0" w:space="0" w:color="auto"/>
            <w:left w:val="none" w:sz="0" w:space="0" w:color="auto"/>
            <w:bottom w:val="none" w:sz="0" w:space="0" w:color="auto"/>
            <w:right w:val="none" w:sz="0" w:space="0" w:color="auto"/>
          </w:divBdr>
        </w:div>
        <w:div w:id="1933589158">
          <w:marLeft w:val="0"/>
          <w:marRight w:val="0"/>
          <w:marTop w:val="0"/>
          <w:marBottom w:val="0"/>
          <w:divBdr>
            <w:top w:val="none" w:sz="0" w:space="0" w:color="auto"/>
            <w:left w:val="none" w:sz="0" w:space="0" w:color="auto"/>
            <w:bottom w:val="none" w:sz="0" w:space="0" w:color="auto"/>
            <w:right w:val="none" w:sz="0" w:space="0" w:color="auto"/>
          </w:divBdr>
        </w:div>
      </w:divsChild>
    </w:div>
    <w:div w:id="292369158">
      <w:bodyDiv w:val="1"/>
      <w:marLeft w:val="0"/>
      <w:marRight w:val="0"/>
      <w:marTop w:val="0"/>
      <w:marBottom w:val="0"/>
      <w:divBdr>
        <w:top w:val="none" w:sz="0" w:space="0" w:color="auto"/>
        <w:left w:val="none" w:sz="0" w:space="0" w:color="auto"/>
        <w:bottom w:val="none" w:sz="0" w:space="0" w:color="auto"/>
        <w:right w:val="none" w:sz="0" w:space="0" w:color="auto"/>
      </w:divBdr>
      <w:divsChild>
        <w:div w:id="739137803">
          <w:marLeft w:val="0"/>
          <w:marRight w:val="0"/>
          <w:marTop w:val="0"/>
          <w:marBottom w:val="0"/>
          <w:divBdr>
            <w:top w:val="none" w:sz="0" w:space="0" w:color="auto"/>
            <w:left w:val="none" w:sz="0" w:space="0" w:color="auto"/>
            <w:bottom w:val="none" w:sz="0" w:space="0" w:color="auto"/>
            <w:right w:val="none" w:sz="0" w:space="0" w:color="auto"/>
          </w:divBdr>
        </w:div>
        <w:div w:id="807018047">
          <w:marLeft w:val="0"/>
          <w:marRight w:val="0"/>
          <w:marTop w:val="0"/>
          <w:marBottom w:val="0"/>
          <w:divBdr>
            <w:top w:val="none" w:sz="0" w:space="0" w:color="auto"/>
            <w:left w:val="none" w:sz="0" w:space="0" w:color="auto"/>
            <w:bottom w:val="none" w:sz="0" w:space="0" w:color="auto"/>
            <w:right w:val="none" w:sz="0" w:space="0" w:color="auto"/>
          </w:divBdr>
        </w:div>
        <w:div w:id="1696423040">
          <w:marLeft w:val="0"/>
          <w:marRight w:val="0"/>
          <w:marTop w:val="0"/>
          <w:marBottom w:val="0"/>
          <w:divBdr>
            <w:top w:val="none" w:sz="0" w:space="0" w:color="auto"/>
            <w:left w:val="none" w:sz="0" w:space="0" w:color="auto"/>
            <w:bottom w:val="none" w:sz="0" w:space="0" w:color="auto"/>
            <w:right w:val="none" w:sz="0" w:space="0" w:color="auto"/>
          </w:divBdr>
        </w:div>
        <w:div w:id="763188234">
          <w:marLeft w:val="0"/>
          <w:marRight w:val="0"/>
          <w:marTop w:val="0"/>
          <w:marBottom w:val="0"/>
          <w:divBdr>
            <w:top w:val="none" w:sz="0" w:space="0" w:color="auto"/>
            <w:left w:val="none" w:sz="0" w:space="0" w:color="auto"/>
            <w:bottom w:val="none" w:sz="0" w:space="0" w:color="auto"/>
            <w:right w:val="none" w:sz="0" w:space="0" w:color="auto"/>
          </w:divBdr>
        </w:div>
        <w:div w:id="785975138">
          <w:marLeft w:val="0"/>
          <w:marRight w:val="0"/>
          <w:marTop w:val="0"/>
          <w:marBottom w:val="0"/>
          <w:divBdr>
            <w:top w:val="none" w:sz="0" w:space="0" w:color="auto"/>
            <w:left w:val="none" w:sz="0" w:space="0" w:color="auto"/>
            <w:bottom w:val="none" w:sz="0" w:space="0" w:color="auto"/>
            <w:right w:val="none" w:sz="0" w:space="0" w:color="auto"/>
          </w:divBdr>
        </w:div>
        <w:div w:id="1415858850">
          <w:marLeft w:val="0"/>
          <w:marRight w:val="0"/>
          <w:marTop w:val="0"/>
          <w:marBottom w:val="0"/>
          <w:divBdr>
            <w:top w:val="none" w:sz="0" w:space="0" w:color="auto"/>
            <w:left w:val="none" w:sz="0" w:space="0" w:color="auto"/>
            <w:bottom w:val="none" w:sz="0" w:space="0" w:color="auto"/>
            <w:right w:val="none" w:sz="0" w:space="0" w:color="auto"/>
          </w:divBdr>
        </w:div>
        <w:div w:id="1450204353">
          <w:marLeft w:val="0"/>
          <w:marRight w:val="0"/>
          <w:marTop w:val="0"/>
          <w:marBottom w:val="0"/>
          <w:divBdr>
            <w:top w:val="none" w:sz="0" w:space="0" w:color="auto"/>
            <w:left w:val="none" w:sz="0" w:space="0" w:color="auto"/>
            <w:bottom w:val="none" w:sz="0" w:space="0" w:color="auto"/>
            <w:right w:val="none" w:sz="0" w:space="0" w:color="auto"/>
          </w:divBdr>
        </w:div>
        <w:div w:id="16275829">
          <w:marLeft w:val="0"/>
          <w:marRight w:val="0"/>
          <w:marTop w:val="0"/>
          <w:marBottom w:val="0"/>
          <w:divBdr>
            <w:top w:val="none" w:sz="0" w:space="0" w:color="auto"/>
            <w:left w:val="none" w:sz="0" w:space="0" w:color="auto"/>
            <w:bottom w:val="none" w:sz="0" w:space="0" w:color="auto"/>
            <w:right w:val="none" w:sz="0" w:space="0" w:color="auto"/>
          </w:divBdr>
        </w:div>
        <w:div w:id="2042851213">
          <w:marLeft w:val="0"/>
          <w:marRight w:val="0"/>
          <w:marTop w:val="0"/>
          <w:marBottom w:val="0"/>
          <w:divBdr>
            <w:top w:val="none" w:sz="0" w:space="0" w:color="auto"/>
            <w:left w:val="none" w:sz="0" w:space="0" w:color="auto"/>
            <w:bottom w:val="none" w:sz="0" w:space="0" w:color="auto"/>
            <w:right w:val="none" w:sz="0" w:space="0" w:color="auto"/>
          </w:divBdr>
        </w:div>
        <w:div w:id="472261470">
          <w:marLeft w:val="0"/>
          <w:marRight w:val="0"/>
          <w:marTop w:val="0"/>
          <w:marBottom w:val="0"/>
          <w:divBdr>
            <w:top w:val="none" w:sz="0" w:space="0" w:color="auto"/>
            <w:left w:val="none" w:sz="0" w:space="0" w:color="auto"/>
            <w:bottom w:val="none" w:sz="0" w:space="0" w:color="auto"/>
            <w:right w:val="none" w:sz="0" w:space="0" w:color="auto"/>
          </w:divBdr>
        </w:div>
        <w:div w:id="1471366753">
          <w:marLeft w:val="0"/>
          <w:marRight w:val="0"/>
          <w:marTop w:val="0"/>
          <w:marBottom w:val="0"/>
          <w:divBdr>
            <w:top w:val="none" w:sz="0" w:space="0" w:color="auto"/>
            <w:left w:val="none" w:sz="0" w:space="0" w:color="auto"/>
            <w:bottom w:val="none" w:sz="0" w:space="0" w:color="auto"/>
            <w:right w:val="none" w:sz="0" w:space="0" w:color="auto"/>
          </w:divBdr>
        </w:div>
        <w:div w:id="521824651">
          <w:marLeft w:val="0"/>
          <w:marRight w:val="0"/>
          <w:marTop w:val="0"/>
          <w:marBottom w:val="0"/>
          <w:divBdr>
            <w:top w:val="none" w:sz="0" w:space="0" w:color="auto"/>
            <w:left w:val="none" w:sz="0" w:space="0" w:color="auto"/>
            <w:bottom w:val="none" w:sz="0" w:space="0" w:color="auto"/>
            <w:right w:val="none" w:sz="0" w:space="0" w:color="auto"/>
          </w:divBdr>
        </w:div>
        <w:div w:id="512959480">
          <w:marLeft w:val="0"/>
          <w:marRight w:val="0"/>
          <w:marTop w:val="0"/>
          <w:marBottom w:val="0"/>
          <w:divBdr>
            <w:top w:val="none" w:sz="0" w:space="0" w:color="auto"/>
            <w:left w:val="none" w:sz="0" w:space="0" w:color="auto"/>
            <w:bottom w:val="none" w:sz="0" w:space="0" w:color="auto"/>
            <w:right w:val="none" w:sz="0" w:space="0" w:color="auto"/>
          </w:divBdr>
        </w:div>
        <w:div w:id="12466750">
          <w:marLeft w:val="0"/>
          <w:marRight w:val="0"/>
          <w:marTop w:val="0"/>
          <w:marBottom w:val="0"/>
          <w:divBdr>
            <w:top w:val="none" w:sz="0" w:space="0" w:color="auto"/>
            <w:left w:val="none" w:sz="0" w:space="0" w:color="auto"/>
            <w:bottom w:val="none" w:sz="0" w:space="0" w:color="auto"/>
            <w:right w:val="none" w:sz="0" w:space="0" w:color="auto"/>
          </w:divBdr>
        </w:div>
        <w:div w:id="1699888020">
          <w:marLeft w:val="0"/>
          <w:marRight w:val="0"/>
          <w:marTop w:val="0"/>
          <w:marBottom w:val="0"/>
          <w:divBdr>
            <w:top w:val="none" w:sz="0" w:space="0" w:color="auto"/>
            <w:left w:val="none" w:sz="0" w:space="0" w:color="auto"/>
            <w:bottom w:val="none" w:sz="0" w:space="0" w:color="auto"/>
            <w:right w:val="none" w:sz="0" w:space="0" w:color="auto"/>
          </w:divBdr>
        </w:div>
        <w:div w:id="1200820593">
          <w:marLeft w:val="0"/>
          <w:marRight w:val="0"/>
          <w:marTop w:val="0"/>
          <w:marBottom w:val="0"/>
          <w:divBdr>
            <w:top w:val="none" w:sz="0" w:space="0" w:color="auto"/>
            <w:left w:val="none" w:sz="0" w:space="0" w:color="auto"/>
            <w:bottom w:val="none" w:sz="0" w:space="0" w:color="auto"/>
            <w:right w:val="none" w:sz="0" w:space="0" w:color="auto"/>
          </w:divBdr>
        </w:div>
        <w:div w:id="492378403">
          <w:marLeft w:val="0"/>
          <w:marRight w:val="0"/>
          <w:marTop w:val="0"/>
          <w:marBottom w:val="0"/>
          <w:divBdr>
            <w:top w:val="none" w:sz="0" w:space="0" w:color="auto"/>
            <w:left w:val="none" w:sz="0" w:space="0" w:color="auto"/>
            <w:bottom w:val="none" w:sz="0" w:space="0" w:color="auto"/>
            <w:right w:val="none" w:sz="0" w:space="0" w:color="auto"/>
          </w:divBdr>
        </w:div>
        <w:div w:id="1514878547">
          <w:marLeft w:val="0"/>
          <w:marRight w:val="0"/>
          <w:marTop w:val="0"/>
          <w:marBottom w:val="0"/>
          <w:divBdr>
            <w:top w:val="none" w:sz="0" w:space="0" w:color="auto"/>
            <w:left w:val="none" w:sz="0" w:space="0" w:color="auto"/>
            <w:bottom w:val="none" w:sz="0" w:space="0" w:color="auto"/>
            <w:right w:val="none" w:sz="0" w:space="0" w:color="auto"/>
          </w:divBdr>
        </w:div>
        <w:div w:id="738556435">
          <w:marLeft w:val="0"/>
          <w:marRight w:val="0"/>
          <w:marTop w:val="0"/>
          <w:marBottom w:val="0"/>
          <w:divBdr>
            <w:top w:val="none" w:sz="0" w:space="0" w:color="auto"/>
            <w:left w:val="none" w:sz="0" w:space="0" w:color="auto"/>
            <w:bottom w:val="none" w:sz="0" w:space="0" w:color="auto"/>
            <w:right w:val="none" w:sz="0" w:space="0" w:color="auto"/>
          </w:divBdr>
        </w:div>
        <w:div w:id="1711689341">
          <w:marLeft w:val="0"/>
          <w:marRight w:val="0"/>
          <w:marTop w:val="0"/>
          <w:marBottom w:val="0"/>
          <w:divBdr>
            <w:top w:val="none" w:sz="0" w:space="0" w:color="auto"/>
            <w:left w:val="none" w:sz="0" w:space="0" w:color="auto"/>
            <w:bottom w:val="none" w:sz="0" w:space="0" w:color="auto"/>
            <w:right w:val="none" w:sz="0" w:space="0" w:color="auto"/>
          </w:divBdr>
        </w:div>
        <w:div w:id="968317245">
          <w:marLeft w:val="0"/>
          <w:marRight w:val="0"/>
          <w:marTop w:val="0"/>
          <w:marBottom w:val="0"/>
          <w:divBdr>
            <w:top w:val="none" w:sz="0" w:space="0" w:color="auto"/>
            <w:left w:val="none" w:sz="0" w:space="0" w:color="auto"/>
            <w:bottom w:val="none" w:sz="0" w:space="0" w:color="auto"/>
            <w:right w:val="none" w:sz="0" w:space="0" w:color="auto"/>
          </w:divBdr>
        </w:div>
        <w:div w:id="431895450">
          <w:marLeft w:val="0"/>
          <w:marRight w:val="0"/>
          <w:marTop w:val="0"/>
          <w:marBottom w:val="0"/>
          <w:divBdr>
            <w:top w:val="none" w:sz="0" w:space="0" w:color="auto"/>
            <w:left w:val="none" w:sz="0" w:space="0" w:color="auto"/>
            <w:bottom w:val="none" w:sz="0" w:space="0" w:color="auto"/>
            <w:right w:val="none" w:sz="0" w:space="0" w:color="auto"/>
          </w:divBdr>
        </w:div>
        <w:div w:id="909002222">
          <w:marLeft w:val="0"/>
          <w:marRight w:val="0"/>
          <w:marTop w:val="0"/>
          <w:marBottom w:val="0"/>
          <w:divBdr>
            <w:top w:val="none" w:sz="0" w:space="0" w:color="auto"/>
            <w:left w:val="none" w:sz="0" w:space="0" w:color="auto"/>
            <w:bottom w:val="none" w:sz="0" w:space="0" w:color="auto"/>
            <w:right w:val="none" w:sz="0" w:space="0" w:color="auto"/>
          </w:divBdr>
        </w:div>
        <w:div w:id="1650134678">
          <w:marLeft w:val="0"/>
          <w:marRight w:val="0"/>
          <w:marTop w:val="0"/>
          <w:marBottom w:val="0"/>
          <w:divBdr>
            <w:top w:val="none" w:sz="0" w:space="0" w:color="auto"/>
            <w:left w:val="none" w:sz="0" w:space="0" w:color="auto"/>
            <w:bottom w:val="none" w:sz="0" w:space="0" w:color="auto"/>
            <w:right w:val="none" w:sz="0" w:space="0" w:color="auto"/>
          </w:divBdr>
        </w:div>
      </w:divsChild>
    </w:div>
    <w:div w:id="348215420">
      <w:bodyDiv w:val="1"/>
      <w:marLeft w:val="0"/>
      <w:marRight w:val="0"/>
      <w:marTop w:val="0"/>
      <w:marBottom w:val="0"/>
      <w:divBdr>
        <w:top w:val="none" w:sz="0" w:space="0" w:color="auto"/>
        <w:left w:val="none" w:sz="0" w:space="0" w:color="auto"/>
        <w:bottom w:val="none" w:sz="0" w:space="0" w:color="auto"/>
        <w:right w:val="none" w:sz="0" w:space="0" w:color="auto"/>
      </w:divBdr>
      <w:divsChild>
        <w:div w:id="972097941">
          <w:marLeft w:val="0"/>
          <w:marRight w:val="0"/>
          <w:marTop w:val="0"/>
          <w:marBottom w:val="0"/>
          <w:divBdr>
            <w:top w:val="none" w:sz="0" w:space="0" w:color="auto"/>
            <w:left w:val="none" w:sz="0" w:space="0" w:color="auto"/>
            <w:bottom w:val="none" w:sz="0" w:space="0" w:color="auto"/>
            <w:right w:val="none" w:sz="0" w:space="0" w:color="auto"/>
          </w:divBdr>
          <w:divsChild>
            <w:div w:id="20070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9548">
      <w:bodyDiv w:val="1"/>
      <w:marLeft w:val="0"/>
      <w:marRight w:val="0"/>
      <w:marTop w:val="0"/>
      <w:marBottom w:val="0"/>
      <w:divBdr>
        <w:top w:val="none" w:sz="0" w:space="0" w:color="auto"/>
        <w:left w:val="none" w:sz="0" w:space="0" w:color="auto"/>
        <w:bottom w:val="none" w:sz="0" w:space="0" w:color="auto"/>
        <w:right w:val="none" w:sz="0" w:space="0" w:color="auto"/>
      </w:divBdr>
      <w:divsChild>
        <w:div w:id="1133713379">
          <w:marLeft w:val="0"/>
          <w:marRight w:val="0"/>
          <w:marTop w:val="0"/>
          <w:marBottom w:val="0"/>
          <w:divBdr>
            <w:top w:val="none" w:sz="0" w:space="0" w:color="auto"/>
            <w:left w:val="none" w:sz="0" w:space="0" w:color="auto"/>
            <w:bottom w:val="none" w:sz="0" w:space="0" w:color="auto"/>
            <w:right w:val="none" w:sz="0" w:space="0" w:color="auto"/>
          </w:divBdr>
        </w:div>
        <w:div w:id="22753585">
          <w:marLeft w:val="0"/>
          <w:marRight w:val="0"/>
          <w:marTop w:val="0"/>
          <w:marBottom w:val="0"/>
          <w:divBdr>
            <w:top w:val="none" w:sz="0" w:space="0" w:color="auto"/>
            <w:left w:val="none" w:sz="0" w:space="0" w:color="auto"/>
            <w:bottom w:val="none" w:sz="0" w:space="0" w:color="auto"/>
            <w:right w:val="none" w:sz="0" w:space="0" w:color="auto"/>
          </w:divBdr>
        </w:div>
        <w:div w:id="766579317">
          <w:marLeft w:val="0"/>
          <w:marRight w:val="0"/>
          <w:marTop w:val="0"/>
          <w:marBottom w:val="0"/>
          <w:divBdr>
            <w:top w:val="none" w:sz="0" w:space="0" w:color="auto"/>
            <w:left w:val="none" w:sz="0" w:space="0" w:color="auto"/>
            <w:bottom w:val="none" w:sz="0" w:space="0" w:color="auto"/>
            <w:right w:val="none" w:sz="0" w:space="0" w:color="auto"/>
          </w:divBdr>
        </w:div>
        <w:div w:id="507210643">
          <w:marLeft w:val="0"/>
          <w:marRight w:val="0"/>
          <w:marTop w:val="0"/>
          <w:marBottom w:val="0"/>
          <w:divBdr>
            <w:top w:val="none" w:sz="0" w:space="0" w:color="auto"/>
            <w:left w:val="none" w:sz="0" w:space="0" w:color="auto"/>
            <w:bottom w:val="none" w:sz="0" w:space="0" w:color="auto"/>
            <w:right w:val="none" w:sz="0" w:space="0" w:color="auto"/>
          </w:divBdr>
        </w:div>
        <w:div w:id="359741447">
          <w:marLeft w:val="0"/>
          <w:marRight w:val="0"/>
          <w:marTop w:val="0"/>
          <w:marBottom w:val="0"/>
          <w:divBdr>
            <w:top w:val="none" w:sz="0" w:space="0" w:color="auto"/>
            <w:left w:val="none" w:sz="0" w:space="0" w:color="auto"/>
            <w:bottom w:val="none" w:sz="0" w:space="0" w:color="auto"/>
            <w:right w:val="none" w:sz="0" w:space="0" w:color="auto"/>
          </w:divBdr>
        </w:div>
        <w:div w:id="25953388">
          <w:marLeft w:val="0"/>
          <w:marRight w:val="0"/>
          <w:marTop w:val="0"/>
          <w:marBottom w:val="0"/>
          <w:divBdr>
            <w:top w:val="none" w:sz="0" w:space="0" w:color="auto"/>
            <w:left w:val="none" w:sz="0" w:space="0" w:color="auto"/>
            <w:bottom w:val="none" w:sz="0" w:space="0" w:color="auto"/>
            <w:right w:val="none" w:sz="0" w:space="0" w:color="auto"/>
          </w:divBdr>
        </w:div>
        <w:div w:id="853417083">
          <w:marLeft w:val="0"/>
          <w:marRight w:val="0"/>
          <w:marTop w:val="0"/>
          <w:marBottom w:val="0"/>
          <w:divBdr>
            <w:top w:val="none" w:sz="0" w:space="0" w:color="auto"/>
            <w:left w:val="none" w:sz="0" w:space="0" w:color="auto"/>
            <w:bottom w:val="none" w:sz="0" w:space="0" w:color="auto"/>
            <w:right w:val="none" w:sz="0" w:space="0" w:color="auto"/>
          </w:divBdr>
        </w:div>
        <w:div w:id="593976744">
          <w:marLeft w:val="0"/>
          <w:marRight w:val="0"/>
          <w:marTop w:val="0"/>
          <w:marBottom w:val="0"/>
          <w:divBdr>
            <w:top w:val="none" w:sz="0" w:space="0" w:color="auto"/>
            <w:left w:val="none" w:sz="0" w:space="0" w:color="auto"/>
            <w:bottom w:val="none" w:sz="0" w:space="0" w:color="auto"/>
            <w:right w:val="none" w:sz="0" w:space="0" w:color="auto"/>
          </w:divBdr>
        </w:div>
        <w:div w:id="690838895">
          <w:marLeft w:val="0"/>
          <w:marRight w:val="0"/>
          <w:marTop w:val="0"/>
          <w:marBottom w:val="0"/>
          <w:divBdr>
            <w:top w:val="none" w:sz="0" w:space="0" w:color="auto"/>
            <w:left w:val="none" w:sz="0" w:space="0" w:color="auto"/>
            <w:bottom w:val="none" w:sz="0" w:space="0" w:color="auto"/>
            <w:right w:val="none" w:sz="0" w:space="0" w:color="auto"/>
          </w:divBdr>
        </w:div>
      </w:divsChild>
    </w:div>
    <w:div w:id="828979166">
      <w:bodyDiv w:val="1"/>
      <w:marLeft w:val="0"/>
      <w:marRight w:val="0"/>
      <w:marTop w:val="0"/>
      <w:marBottom w:val="0"/>
      <w:divBdr>
        <w:top w:val="none" w:sz="0" w:space="0" w:color="auto"/>
        <w:left w:val="none" w:sz="0" w:space="0" w:color="auto"/>
        <w:bottom w:val="none" w:sz="0" w:space="0" w:color="auto"/>
        <w:right w:val="none" w:sz="0" w:space="0" w:color="auto"/>
      </w:divBdr>
      <w:divsChild>
        <w:div w:id="1373384899">
          <w:marLeft w:val="0"/>
          <w:marRight w:val="0"/>
          <w:marTop w:val="0"/>
          <w:marBottom w:val="0"/>
          <w:divBdr>
            <w:top w:val="none" w:sz="0" w:space="0" w:color="auto"/>
            <w:left w:val="none" w:sz="0" w:space="0" w:color="auto"/>
            <w:bottom w:val="none" w:sz="0" w:space="0" w:color="auto"/>
            <w:right w:val="none" w:sz="0" w:space="0" w:color="auto"/>
          </w:divBdr>
          <w:divsChild>
            <w:div w:id="2232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7180">
      <w:bodyDiv w:val="1"/>
      <w:marLeft w:val="0"/>
      <w:marRight w:val="0"/>
      <w:marTop w:val="0"/>
      <w:marBottom w:val="0"/>
      <w:divBdr>
        <w:top w:val="none" w:sz="0" w:space="0" w:color="auto"/>
        <w:left w:val="none" w:sz="0" w:space="0" w:color="auto"/>
        <w:bottom w:val="none" w:sz="0" w:space="0" w:color="auto"/>
        <w:right w:val="none" w:sz="0" w:space="0" w:color="auto"/>
      </w:divBdr>
      <w:divsChild>
        <w:div w:id="747845484">
          <w:marLeft w:val="0"/>
          <w:marRight w:val="0"/>
          <w:marTop w:val="0"/>
          <w:marBottom w:val="0"/>
          <w:divBdr>
            <w:top w:val="none" w:sz="0" w:space="0" w:color="auto"/>
            <w:left w:val="none" w:sz="0" w:space="0" w:color="auto"/>
            <w:bottom w:val="none" w:sz="0" w:space="0" w:color="auto"/>
            <w:right w:val="none" w:sz="0" w:space="0" w:color="auto"/>
          </w:divBdr>
        </w:div>
        <w:div w:id="926574112">
          <w:marLeft w:val="0"/>
          <w:marRight w:val="0"/>
          <w:marTop w:val="0"/>
          <w:marBottom w:val="0"/>
          <w:divBdr>
            <w:top w:val="none" w:sz="0" w:space="0" w:color="auto"/>
            <w:left w:val="none" w:sz="0" w:space="0" w:color="auto"/>
            <w:bottom w:val="none" w:sz="0" w:space="0" w:color="auto"/>
            <w:right w:val="none" w:sz="0" w:space="0" w:color="auto"/>
          </w:divBdr>
        </w:div>
        <w:div w:id="19209836">
          <w:marLeft w:val="0"/>
          <w:marRight w:val="0"/>
          <w:marTop w:val="0"/>
          <w:marBottom w:val="0"/>
          <w:divBdr>
            <w:top w:val="none" w:sz="0" w:space="0" w:color="auto"/>
            <w:left w:val="none" w:sz="0" w:space="0" w:color="auto"/>
            <w:bottom w:val="none" w:sz="0" w:space="0" w:color="auto"/>
            <w:right w:val="none" w:sz="0" w:space="0" w:color="auto"/>
          </w:divBdr>
        </w:div>
        <w:div w:id="825634074">
          <w:marLeft w:val="0"/>
          <w:marRight w:val="0"/>
          <w:marTop w:val="0"/>
          <w:marBottom w:val="0"/>
          <w:divBdr>
            <w:top w:val="none" w:sz="0" w:space="0" w:color="auto"/>
            <w:left w:val="none" w:sz="0" w:space="0" w:color="auto"/>
            <w:bottom w:val="none" w:sz="0" w:space="0" w:color="auto"/>
            <w:right w:val="none" w:sz="0" w:space="0" w:color="auto"/>
          </w:divBdr>
        </w:div>
        <w:div w:id="1696274966">
          <w:marLeft w:val="0"/>
          <w:marRight w:val="0"/>
          <w:marTop w:val="0"/>
          <w:marBottom w:val="0"/>
          <w:divBdr>
            <w:top w:val="none" w:sz="0" w:space="0" w:color="auto"/>
            <w:left w:val="none" w:sz="0" w:space="0" w:color="auto"/>
            <w:bottom w:val="none" w:sz="0" w:space="0" w:color="auto"/>
            <w:right w:val="none" w:sz="0" w:space="0" w:color="auto"/>
          </w:divBdr>
        </w:div>
        <w:div w:id="1196383318">
          <w:marLeft w:val="0"/>
          <w:marRight w:val="0"/>
          <w:marTop w:val="0"/>
          <w:marBottom w:val="0"/>
          <w:divBdr>
            <w:top w:val="none" w:sz="0" w:space="0" w:color="auto"/>
            <w:left w:val="none" w:sz="0" w:space="0" w:color="auto"/>
            <w:bottom w:val="none" w:sz="0" w:space="0" w:color="auto"/>
            <w:right w:val="none" w:sz="0" w:space="0" w:color="auto"/>
          </w:divBdr>
        </w:div>
        <w:div w:id="12614609">
          <w:marLeft w:val="0"/>
          <w:marRight w:val="0"/>
          <w:marTop w:val="0"/>
          <w:marBottom w:val="0"/>
          <w:divBdr>
            <w:top w:val="none" w:sz="0" w:space="0" w:color="auto"/>
            <w:left w:val="none" w:sz="0" w:space="0" w:color="auto"/>
            <w:bottom w:val="none" w:sz="0" w:space="0" w:color="auto"/>
            <w:right w:val="none" w:sz="0" w:space="0" w:color="auto"/>
          </w:divBdr>
        </w:div>
        <w:div w:id="968315211">
          <w:marLeft w:val="0"/>
          <w:marRight w:val="0"/>
          <w:marTop w:val="0"/>
          <w:marBottom w:val="0"/>
          <w:divBdr>
            <w:top w:val="none" w:sz="0" w:space="0" w:color="auto"/>
            <w:left w:val="none" w:sz="0" w:space="0" w:color="auto"/>
            <w:bottom w:val="none" w:sz="0" w:space="0" w:color="auto"/>
            <w:right w:val="none" w:sz="0" w:space="0" w:color="auto"/>
          </w:divBdr>
        </w:div>
        <w:div w:id="1546411785">
          <w:marLeft w:val="0"/>
          <w:marRight w:val="0"/>
          <w:marTop w:val="0"/>
          <w:marBottom w:val="0"/>
          <w:divBdr>
            <w:top w:val="none" w:sz="0" w:space="0" w:color="auto"/>
            <w:left w:val="none" w:sz="0" w:space="0" w:color="auto"/>
            <w:bottom w:val="none" w:sz="0" w:space="0" w:color="auto"/>
            <w:right w:val="none" w:sz="0" w:space="0" w:color="auto"/>
          </w:divBdr>
        </w:div>
        <w:div w:id="291904005">
          <w:marLeft w:val="0"/>
          <w:marRight w:val="0"/>
          <w:marTop w:val="0"/>
          <w:marBottom w:val="0"/>
          <w:divBdr>
            <w:top w:val="none" w:sz="0" w:space="0" w:color="auto"/>
            <w:left w:val="none" w:sz="0" w:space="0" w:color="auto"/>
            <w:bottom w:val="none" w:sz="0" w:space="0" w:color="auto"/>
            <w:right w:val="none" w:sz="0" w:space="0" w:color="auto"/>
          </w:divBdr>
        </w:div>
        <w:div w:id="1027098836">
          <w:marLeft w:val="0"/>
          <w:marRight w:val="0"/>
          <w:marTop w:val="0"/>
          <w:marBottom w:val="0"/>
          <w:divBdr>
            <w:top w:val="none" w:sz="0" w:space="0" w:color="auto"/>
            <w:left w:val="none" w:sz="0" w:space="0" w:color="auto"/>
            <w:bottom w:val="none" w:sz="0" w:space="0" w:color="auto"/>
            <w:right w:val="none" w:sz="0" w:space="0" w:color="auto"/>
          </w:divBdr>
        </w:div>
        <w:div w:id="370737183">
          <w:marLeft w:val="0"/>
          <w:marRight w:val="0"/>
          <w:marTop w:val="0"/>
          <w:marBottom w:val="0"/>
          <w:divBdr>
            <w:top w:val="none" w:sz="0" w:space="0" w:color="auto"/>
            <w:left w:val="none" w:sz="0" w:space="0" w:color="auto"/>
            <w:bottom w:val="none" w:sz="0" w:space="0" w:color="auto"/>
            <w:right w:val="none" w:sz="0" w:space="0" w:color="auto"/>
          </w:divBdr>
        </w:div>
      </w:divsChild>
    </w:div>
    <w:div w:id="972565382">
      <w:bodyDiv w:val="1"/>
      <w:marLeft w:val="0"/>
      <w:marRight w:val="0"/>
      <w:marTop w:val="0"/>
      <w:marBottom w:val="0"/>
      <w:divBdr>
        <w:top w:val="none" w:sz="0" w:space="0" w:color="auto"/>
        <w:left w:val="none" w:sz="0" w:space="0" w:color="auto"/>
        <w:bottom w:val="none" w:sz="0" w:space="0" w:color="auto"/>
        <w:right w:val="none" w:sz="0" w:space="0" w:color="auto"/>
      </w:divBdr>
      <w:divsChild>
        <w:div w:id="943656537">
          <w:marLeft w:val="0"/>
          <w:marRight w:val="0"/>
          <w:marTop w:val="0"/>
          <w:marBottom w:val="0"/>
          <w:divBdr>
            <w:top w:val="none" w:sz="0" w:space="0" w:color="auto"/>
            <w:left w:val="none" w:sz="0" w:space="0" w:color="auto"/>
            <w:bottom w:val="none" w:sz="0" w:space="0" w:color="auto"/>
            <w:right w:val="none" w:sz="0" w:space="0" w:color="auto"/>
          </w:divBdr>
        </w:div>
        <w:div w:id="2019186526">
          <w:marLeft w:val="0"/>
          <w:marRight w:val="0"/>
          <w:marTop w:val="0"/>
          <w:marBottom w:val="0"/>
          <w:divBdr>
            <w:top w:val="none" w:sz="0" w:space="0" w:color="auto"/>
            <w:left w:val="none" w:sz="0" w:space="0" w:color="auto"/>
            <w:bottom w:val="none" w:sz="0" w:space="0" w:color="auto"/>
            <w:right w:val="none" w:sz="0" w:space="0" w:color="auto"/>
          </w:divBdr>
        </w:div>
        <w:div w:id="1574512919">
          <w:marLeft w:val="0"/>
          <w:marRight w:val="0"/>
          <w:marTop w:val="0"/>
          <w:marBottom w:val="0"/>
          <w:divBdr>
            <w:top w:val="none" w:sz="0" w:space="0" w:color="auto"/>
            <w:left w:val="none" w:sz="0" w:space="0" w:color="auto"/>
            <w:bottom w:val="none" w:sz="0" w:space="0" w:color="auto"/>
            <w:right w:val="none" w:sz="0" w:space="0" w:color="auto"/>
          </w:divBdr>
        </w:div>
        <w:div w:id="2033453767">
          <w:marLeft w:val="0"/>
          <w:marRight w:val="0"/>
          <w:marTop w:val="0"/>
          <w:marBottom w:val="0"/>
          <w:divBdr>
            <w:top w:val="none" w:sz="0" w:space="0" w:color="auto"/>
            <w:left w:val="none" w:sz="0" w:space="0" w:color="auto"/>
            <w:bottom w:val="none" w:sz="0" w:space="0" w:color="auto"/>
            <w:right w:val="none" w:sz="0" w:space="0" w:color="auto"/>
          </w:divBdr>
        </w:div>
        <w:div w:id="2069456716">
          <w:marLeft w:val="0"/>
          <w:marRight w:val="0"/>
          <w:marTop w:val="0"/>
          <w:marBottom w:val="0"/>
          <w:divBdr>
            <w:top w:val="none" w:sz="0" w:space="0" w:color="auto"/>
            <w:left w:val="none" w:sz="0" w:space="0" w:color="auto"/>
            <w:bottom w:val="none" w:sz="0" w:space="0" w:color="auto"/>
            <w:right w:val="none" w:sz="0" w:space="0" w:color="auto"/>
          </w:divBdr>
        </w:div>
        <w:div w:id="135143928">
          <w:marLeft w:val="0"/>
          <w:marRight w:val="0"/>
          <w:marTop w:val="0"/>
          <w:marBottom w:val="0"/>
          <w:divBdr>
            <w:top w:val="none" w:sz="0" w:space="0" w:color="auto"/>
            <w:left w:val="none" w:sz="0" w:space="0" w:color="auto"/>
            <w:bottom w:val="none" w:sz="0" w:space="0" w:color="auto"/>
            <w:right w:val="none" w:sz="0" w:space="0" w:color="auto"/>
          </w:divBdr>
        </w:div>
        <w:div w:id="1033073422">
          <w:marLeft w:val="0"/>
          <w:marRight w:val="0"/>
          <w:marTop w:val="0"/>
          <w:marBottom w:val="0"/>
          <w:divBdr>
            <w:top w:val="none" w:sz="0" w:space="0" w:color="auto"/>
            <w:left w:val="none" w:sz="0" w:space="0" w:color="auto"/>
            <w:bottom w:val="none" w:sz="0" w:space="0" w:color="auto"/>
            <w:right w:val="none" w:sz="0" w:space="0" w:color="auto"/>
          </w:divBdr>
        </w:div>
        <w:div w:id="237401530">
          <w:marLeft w:val="0"/>
          <w:marRight w:val="0"/>
          <w:marTop w:val="0"/>
          <w:marBottom w:val="0"/>
          <w:divBdr>
            <w:top w:val="none" w:sz="0" w:space="0" w:color="auto"/>
            <w:left w:val="none" w:sz="0" w:space="0" w:color="auto"/>
            <w:bottom w:val="none" w:sz="0" w:space="0" w:color="auto"/>
            <w:right w:val="none" w:sz="0" w:space="0" w:color="auto"/>
          </w:divBdr>
        </w:div>
        <w:div w:id="148518715">
          <w:marLeft w:val="0"/>
          <w:marRight w:val="0"/>
          <w:marTop w:val="0"/>
          <w:marBottom w:val="0"/>
          <w:divBdr>
            <w:top w:val="none" w:sz="0" w:space="0" w:color="auto"/>
            <w:left w:val="none" w:sz="0" w:space="0" w:color="auto"/>
            <w:bottom w:val="none" w:sz="0" w:space="0" w:color="auto"/>
            <w:right w:val="none" w:sz="0" w:space="0" w:color="auto"/>
          </w:divBdr>
        </w:div>
        <w:div w:id="2086562167">
          <w:marLeft w:val="0"/>
          <w:marRight w:val="0"/>
          <w:marTop w:val="0"/>
          <w:marBottom w:val="0"/>
          <w:divBdr>
            <w:top w:val="none" w:sz="0" w:space="0" w:color="auto"/>
            <w:left w:val="none" w:sz="0" w:space="0" w:color="auto"/>
            <w:bottom w:val="none" w:sz="0" w:space="0" w:color="auto"/>
            <w:right w:val="none" w:sz="0" w:space="0" w:color="auto"/>
          </w:divBdr>
        </w:div>
        <w:div w:id="488406479">
          <w:marLeft w:val="0"/>
          <w:marRight w:val="0"/>
          <w:marTop w:val="0"/>
          <w:marBottom w:val="0"/>
          <w:divBdr>
            <w:top w:val="none" w:sz="0" w:space="0" w:color="auto"/>
            <w:left w:val="none" w:sz="0" w:space="0" w:color="auto"/>
            <w:bottom w:val="none" w:sz="0" w:space="0" w:color="auto"/>
            <w:right w:val="none" w:sz="0" w:space="0" w:color="auto"/>
          </w:divBdr>
        </w:div>
        <w:div w:id="275647135">
          <w:marLeft w:val="0"/>
          <w:marRight w:val="0"/>
          <w:marTop w:val="0"/>
          <w:marBottom w:val="0"/>
          <w:divBdr>
            <w:top w:val="none" w:sz="0" w:space="0" w:color="auto"/>
            <w:left w:val="none" w:sz="0" w:space="0" w:color="auto"/>
            <w:bottom w:val="none" w:sz="0" w:space="0" w:color="auto"/>
            <w:right w:val="none" w:sz="0" w:space="0" w:color="auto"/>
          </w:divBdr>
        </w:div>
        <w:div w:id="45032625">
          <w:marLeft w:val="0"/>
          <w:marRight w:val="0"/>
          <w:marTop w:val="0"/>
          <w:marBottom w:val="0"/>
          <w:divBdr>
            <w:top w:val="none" w:sz="0" w:space="0" w:color="auto"/>
            <w:left w:val="none" w:sz="0" w:space="0" w:color="auto"/>
            <w:bottom w:val="none" w:sz="0" w:space="0" w:color="auto"/>
            <w:right w:val="none" w:sz="0" w:space="0" w:color="auto"/>
          </w:divBdr>
        </w:div>
        <w:div w:id="682754303">
          <w:marLeft w:val="0"/>
          <w:marRight w:val="0"/>
          <w:marTop w:val="0"/>
          <w:marBottom w:val="0"/>
          <w:divBdr>
            <w:top w:val="none" w:sz="0" w:space="0" w:color="auto"/>
            <w:left w:val="none" w:sz="0" w:space="0" w:color="auto"/>
            <w:bottom w:val="none" w:sz="0" w:space="0" w:color="auto"/>
            <w:right w:val="none" w:sz="0" w:space="0" w:color="auto"/>
          </w:divBdr>
        </w:div>
        <w:div w:id="1103646531">
          <w:marLeft w:val="0"/>
          <w:marRight w:val="0"/>
          <w:marTop w:val="0"/>
          <w:marBottom w:val="0"/>
          <w:divBdr>
            <w:top w:val="none" w:sz="0" w:space="0" w:color="auto"/>
            <w:left w:val="none" w:sz="0" w:space="0" w:color="auto"/>
            <w:bottom w:val="none" w:sz="0" w:space="0" w:color="auto"/>
            <w:right w:val="none" w:sz="0" w:space="0" w:color="auto"/>
          </w:divBdr>
        </w:div>
        <w:div w:id="1638098706">
          <w:marLeft w:val="0"/>
          <w:marRight w:val="0"/>
          <w:marTop w:val="0"/>
          <w:marBottom w:val="0"/>
          <w:divBdr>
            <w:top w:val="none" w:sz="0" w:space="0" w:color="auto"/>
            <w:left w:val="none" w:sz="0" w:space="0" w:color="auto"/>
            <w:bottom w:val="none" w:sz="0" w:space="0" w:color="auto"/>
            <w:right w:val="none" w:sz="0" w:space="0" w:color="auto"/>
          </w:divBdr>
        </w:div>
      </w:divsChild>
    </w:div>
    <w:div w:id="1693804724">
      <w:bodyDiv w:val="1"/>
      <w:marLeft w:val="0"/>
      <w:marRight w:val="0"/>
      <w:marTop w:val="0"/>
      <w:marBottom w:val="0"/>
      <w:divBdr>
        <w:top w:val="none" w:sz="0" w:space="0" w:color="auto"/>
        <w:left w:val="none" w:sz="0" w:space="0" w:color="auto"/>
        <w:bottom w:val="none" w:sz="0" w:space="0" w:color="auto"/>
        <w:right w:val="none" w:sz="0" w:space="0" w:color="auto"/>
      </w:divBdr>
      <w:divsChild>
        <w:div w:id="82577985">
          <w:marLeft w:val="0"/>
          <w:marRight w:val="0"/>
          <w:marTop w:val="0"/>
          <w:marBottom w:val="0"/>
          <w:divBdr>
            <w:top w:val="none" w:sz="0" w:space="0" w:color="auto"/>
            <w:left w:val="none" w:sz="0" w:space="0" w:color="auto"/>
            <w:bottom w:val="none" w:sz="0" w:space="0" w:color="auto"/>
            <w:right w:val="none" w:sz="0" w:space="0" w:color="auto"/>
          </w:divBdr>
        </w:div>
        <w:div w:id="1761678928">
          <w:marLeft w:val="0"/>
          <w:marRight w:val="0"/>
          <w:marTop w:val="0"/>
          <w:marBottom w:val="0"/>
          <w:divBdr>
            <w:top w:val="none" w:sz="0" w:space="0" w:color="auto"/>
            <w:left w:val="none" w:sz="0" w:space="0" w:color="auto"/>
            <w:bottom w:val="none" w:sz="0" w:space="0" w:color="auto"/>
            <w:right w:val="none" w:sz="0" w:space="0" w:color="auto"/>
          </w:divBdr>
        </w:div>
        <w:div w:id="408118309">
          <w:marLeft w:val="0"/>
          <w:marRight w:val="0"/>
          <w:marTop w:val="0"/>
          <w:marBottom w:val="0"/>
          <w:divBdr>
            <w:top w:val="none" w:sz="0" w:space="0" w:color="auto"/>
            <w:left w:val="none" w:sz="0" w:space="0" w:color="auto"/>
            <w:bottom w:val="none" w:sz="0" w:space="0" w:color="auto"/>
            <w:right w:val="none" w:sz="0" w:space="0" w:color="auto"/>
          </w:divBdr>
        </w:div>
        <w:div w:id="127943872">
          <w:marLeft w:val="0"/>
          <w:marRight w:val="0"/>
          <w:marTop w:val="0"/>
          <w:marBottom w:val="0"/>
          <w:divBdr>
            <w:top w:val="none" w:sz="0" w:space="0" w:color="auto"/>
            <w:left w:val="none" w:sz="0" w:space="0" w:color="auto"/>
            <w:bottom w:val="none" w:sz="0" w:space="0" w:color="auto"/>
            <w:right w:val="none" w:sz="0" w:space="0" w:color="auto"/>
          </w:divBdr>
        </w:div>
        <w:div w:id="378633111">
          <w:marLeft w:val="0"/>
          <w:marRight w:val="0"/>
          <w:marTop w:val="0"/>
          <w:marBottom w:val="0"/>
          <w:divBdr>
            <w:top w:val="none" w:sz="0" w:space="0" w:color="auto"/>
            <w:left w:val="none" w:sz="0" w:space="0" w:color="auto"/>
            <w:bottom w:val="none" w:sz="0" w:space="0" w:color="auto"/>
            <w:right w:val="none" w:sz="0" w:space="0" w:color="auto"/>
          </w:divBdr>
        </w:div>
        <w:div w:id="1983071928">
          <w:marLeft w:val="0"/>
          <w:marRight w:val="0"/>
          <w:marTop w:val="0"/>
          <w:marBottom w:val="0"/>
          <w:divBdr>
            <w:top w:val="none" w:sz="0" w:space="0" w:color="auto"/>
            <w:left w:val="none" w:sz="0" w:space="0" w:color="auto"/>
            <w:bottom w:val="none" w:sz="0" w:space="0" w:color="auto"/>
            <w:right w:val="none" w:sz="0" w:space="0" w:color="auto"/>
          </w:divBdr>
        </w:div>
        <w:div w:id="651057344">
          <w:marLeft w:val="0"/>
          <w:marRight w:val="0"/>
          <w:marTop w:val="0"/>
          <w:marBottom w:val="0"/>
          <w:divBdr>
            <w:top w:val="none" w:sz="0" w:space="0" w:color="auto"/>
            <w:left w:val="none" w:sz="0" w:space="0" w:color="auto"/>
            <w:bottom w:val="none" w:sz="0" w:space="0" w:color="auto"/>
            <w:right w:val="none" w:sz="0" w:space="0" w:color="auto"/>
          </w:divBdr>
        </w:div>
        <w:div w:id="1585870506">
          <w:marLeft w:val="0"/>
          <w:marRight w:val="0"/>
          <w:marTop w:val="0"/>
          <w:marBottom w:val="0"/>
          <w:divBdr>
            <w:top w:val="none" w:sz="0" w:space="0" w:color="auto"/>
            <w:left w:val="none" w:sz="0" w:space="0" w:color="auto"/>
            <w:bottom w:val="none" w:sz="0" w:space="0" w:color="auto"/>
            <w:right w:val="none" w:sz="0" w:space="0" w:color="auto"/>
          </w:divBdr>
        </w:div>
        <w:div w:id="2117868672">
          <w:marLeft w:val="0"/>
          <w:marRight w:val="0"/>
          <w:marTop w:val="0"/>
          <w:marBottom w:val="0"/>
          <w:divBdr>
            <w:top w:val="none" w:sz="0" w:space="0" w:color="auto"/>
            <w:left w:val="none" w:sz="0" w:space="0" w:color="auto"/>
            <w:bottom w:val="none" w:sz="0" w:space="0" w:color="auto"/>
            <w:right w:val="none" w:sz="0" w:space="0" w:color="auto"/>
          </w:divBdr>
        </w:div>
        <w:div w:id="1845362820">
          <w:marLeft w:val="0"/>
          <w:marRight w:val="0"/>
          <w:marTop w:val="0"/>
          <w:marBottom w:val="0"/>
          <w:divBdr>
            <w:top w:val="none" w:sz="0" w:space="0" w:color="auto"/>
            <w:left w:val="none" w:sz="0" w:space="0" w:color="auto"/>
            <w:bottom w:val="none" w:sz="0" w:space="0" w:color="auto"/>
            <w:right w:val="none" w:sz="0" w:space="0" w:color="auto"/>
          </w:divBdr>
        </w:div>
        <w:div w:id="1149830828">
          <w:marLeft w:val="0"/>
          <w:marRight w:val="0"/>
          <w:marTop w:val="0"/>
          <w:marBottom w:val="0"/>
          <w:divBdr>
            <w:top w:val="none" w:sz="0" w:space="0" w:color="auto"/>
            <w:left w:val="none" w:sz="0" w:space="0" w:color="auto"/>
            <w:bottom w:val="none" w:sz="0" w:space="0" w:color="auto"/>
            <w:right w:val="none" w:sz="0" w:space="0" w:color="auto"/>
          </w:divBdr>
        </w:div>
        <w:div w:id="1908372661">
          <w:marLeft w:val="0"/>
          <w:marRight w:val="0"/>
          <w:marTop w:val="0"/>
          <w:marBottom w:val="0"/>
          <w:divBdr>
            <w:top w:val="none" w:sz="0" w:space="0" w:color="auto"/>
            <w:left w:val="none" w:sz="0" w:space="0" w:color="auto"/>
            <w:bottom w:val="none" w:sz="0" w:space="0" w:color="auto"/>
            <w:right w:val="none" w:sz="0" w:space="0" w:color="auto"/>
          </w:divBdr>
        </w:div>
        <w:div w:id="2003240590">
          <w:marLeft w:val="0"/>
          <w:marRight w:val="0"/>
          <w:marTop w:val="0"/>
          <w:marBottom w:val="0"/>
          <w:divBdr>
            <w:top w:val="none" w:sz="0" w:space="0" w:color="auto"/>
            <w:left w:val="none" w:sz="0" w:space="0" w:color="auto"/>
            <w:bottom w:val="none" w:sz="0" w:space="0" w:color="auto"/>
            <w:right w:val="none" w:sz="0" w:space="0" w:color="auto"/>
          </w:divBdr>
        </w:div>
        <w:div w:id="2003384110">
          <w:marLeft w:val="0"/>
          <w:marRight w:val="0"/>
          <w:marTop w:val="0"/>
          <w:marBottom w:val="0"/>
          <w:divBdr>
            <w:top w:val="none" w:sz="0" w:space="0" w:color="auto"/>
            <w:left w:val="none" w:sz="0" w:space="0" w:color="auto"/>
            <w:bottom w:val="none" w:sz="0" w:space="0" w:color="auto"/>
            <w:right w:val="none" w:sz="0" w:space="0" w:color="auto"/>
          </w:divBdr>
        </w:div>
        <w:div w:id="1851483861">
          <w:marLeft w:val="0"/>
          <w:marRight w:val="0"/>
          <w:marTop w:val="0"/>
          <w:marBottom w:val="0"/>
          <w:divBdr>
            <w:top w:val="none" w:sz="0" w:space="0" w:color="auto"/>
            <w:left w:val="none" w:sz="0" w:space="0" w:color="auto"/>
            <w:bottom w:val="none" w:sz="0" w:space="0" w:color="auto"/>
            <w:right w:val="none" w:sz="0" w:space="0" w:color="auto"/>
          </w:divBdr>
        </w:div>
        <w:div w:id="401878587">
          <w:marLeft w:val="0"/>
          <w:marRight w:val="0"/>
          <w:marTop w:val="0"/>
          <w:marBottom w:val="0"/>
          <w:divBdr>
            <w:top w:val="none" w:sz="0" w:space="0" w:color="auto"/>
            <w:left w:val="none" w:sz="0" w:space="0" w:color="auto"/>
            <w:bottom w:val="none" w:sz="0" w:space="0" w:color="auto"/>
            <w:right w:val="none" w:sz="0" w:space="0" w:color="auto"/>
          </w:divBdr>
        </w:div>
        <w:div w:id="348534061">
          <w:marLeft w:val="0"/>
          <w:marRight w:val="0"/>
          <w:marTop w:val="0"/>
          <w:marBottom w:val="0"/>
          <w:divBdr>
            <w:top w:val="none" w:sz="0" w:space="0" w:color="auto"/>
            <w:left w:val="none" w:sz="0" w:space="0" w:color="auto"/>
            <w:bottom w:val="none" w:sz="0" w:space="0" w:color="auto"/>
            <w:right w:val="none" w:sz="0" w:space="0" w:color="auto"/>
          </w:divBdr>
        </w:div>
        <w:div w:id="659621000">
          <w:marLeft w:val="0"/>
          <w:marRight w:val="0"/>
          <w:marTop w:val="0"/>
          <w:marBottom w:val="0"/>
          <w:divBdr>
            <w:top w:val="none" w:sz="0" w:space="0" w:color="auto"/>
            <w:left w:val="none" w:sz="0" w:space="0" w:color="auto"/>
            <w:bottom w:val="none" w:sz="0" w:space="0" w:color="auto"/>
            <w:right w:val="none" w:sz="0" w:space="0" w:color="auto"/>
          </w:divBdr>
        </w:div>
        <w:div w:id="1583678130">
          <w:marLeft w:val="0"/>
          <w:marRight w:val="0"/>
          <w:marTop w:val="0"/>
          <w:marBottom w:val="0"/>
          <w:divBdr>
            <w:top w:val="none" w:sz="0" w:space="0" w:color="auto"/>
            <w:left w:val="none" w:sz="0" w:space="0" w:color="auto"/>
            <w:bottom w:val="none" w:sz="0" w:space="0" w:color="auto"/>
            <w:right w:val="none" w:sz="0" w:space="0" w:color="auto"/>
          </w:divBdr>
        </w:div>
        <w:div w:id="11148885">
          <w:marLeft w:val="0"/>
          <w:marRight w:val="0"/>
          <w:marTop w:val="0"/>
          <w:marBottom w:val="0"/>
          <w:divBdr>
            <w:top w:val="none" w:sz="0" w:space="0" w:color="auto"/>
            <w:left w:val="none" w:sz="0" w:space="0" w:color="auto"/>
            <w:bottom w:val="none" w:sz="0" w:space="0" w:color="auto"/>
            <w:right w:val="none" w:sz="0" w:space="0" w:color="auto"/>
          </w:divBdr>
        </w:div>
        <w:div w:id="1024284912">
          <w:marLeft w:val="0"/>
          <w:marRight w:val="0"/>
          <w:marTop w:val="0"/>
          <w:marBottom w:val="0"/>
          <w:divBdr>
            <w:top w:val="none" w:sz="0" w:space="0" w:color="auto"/>
            <w:left w:val="none" w:sz="0" w:space="0" w:color="auto"/>
            <w:bottom w:val="none" w:sz="0" w:space="0" w:color="auto"/>
            <w:right w:val="none" w:sz="0" w:space="0" w:color="auto"/>
          </w:divBdr>
        </w:div>
        <w:div w:id="220094714">
          <w:marLeft w:val="0"/>
          <w:marRight w:val="0"/>
          <w:marTop w:val="0"/>
          <w:marBottom w:val="0"/>
          <w:divBdr>
            <w:top w:val="none" w:sz="0" w:space="0" w:color="auto"/>
            <w:left w:val="none" w:sz="0" w:space="0" w:color="auto"/>
            <w:bottom w:val="none" w:sz="0" w:space="0" w:color="auto"/>
            <w:right w:val="none" w:sz="0" w:space="0" w:color="auto"/>
          </w:divBdr>
        </w:div>
        <w:div w:id="1780560390">
          <w:marLeft w:val="0"/>
          <w:marRight w:val="0"/>
          <w:marTop w:val="0"/>
          <w:marBottom w:val="0"/>
          <w:divBdr>
            <w:top w:val="none" w:sz="0" w:space="0" w:color="auto"/>
            <w:left w:val="none" w:sz="0" w:space="0" w:color="auto"/>
            <w:bottom w:val="none" w:sz="0" w:space="0" w:color="auto"/>
            <w:right w:val="none" w:sz="0" w:space="0" w:color="auto"/>
          </w:divBdr>
        </w:div>
        <w:div w:id="459231056">
          <w:marLeft w:val="0"/>
          <w:marRight w:val="0"/>
          <w:marTop w:val="0"/>
          <w:marBottom w:val="0"/>
          <w:divBdr>
            <w:top w:val="none" w:sz="0" w:space="0" w:color="auto"/>
            <w:left w:val="none" w:sz="0" w:space="0" w:color="auto"/>
            <w:bottom w:val="none" w:sz="0" w:space="0" w:color="auto"/>
            <w:right w:val="none" w:sz="0" w:space="0" w:color="auto"/>
          </w:divBdr>
        </w:div>
        <w:div w:id="1064182399">
          <w:marLeft w:val="0"/>
          <w:marRight w:val="0"/>
          <w:marTop w:val="0"/>
          <w:marBottom w:val="0"/>
          <w:divBdr>
            <w:top w:val="none" w:sz="0" w:space="0" w:color="auto"/>
            <w:left w:val="none" w:sz="0" w:space="0" w:color="auto"/>
            <w:bottom w:val="none" w:sz="0" w:space="0" w:color="auto"/>
            <w:right w:val="none" w:sz="0" w:space="0" w:color="auto"/>
          </w:divBdr>
        </w:div>
      </w:divsChild>
    </w:div>
    <w:div w:id="1989358531">
      <w:bodyDiv w:val="1"/>
      <w:marLeft w:val="0"/>
      <w:marRight w:val="0"/>
      <w:marTop w:val="0"/>
      <w:marBottom w:val="0"/>
      <w:divBdr>
        <w:top w:val="none" w:sz="0" w:space="0" w:color="auto"/>
        <w:left w:val="none" w:sz="0" w:space="0" w:color="auto"/>
        <w:bottom w:val="none" w:sz="0" w:space="0" w:color="auto"/>
        <w:right w:val="none" w:sz="0" w:space="0" w:color="auto"/>
      </w:divBdr>
      <w:divsChild>
        <w:div w:id="1427847770">
          <w:marLeft w:val="0"/>
          <w:marRight w:val="0"/>
          <w:marTop w:val="0"/>
          <w:marBottom w:val="0"/>
          <w:divBdr>
            <w:top w:val="none" w:sz="0" w:space="0" w:color="auto"/>
            <w:left w:val="none" w:sz="0" w:space="0" w:color="auto"/>
            <w:bottom w:val="none" w:sz="0" w:space="0" w:color="auto"/>
            <w:right w:val="none" w:sz="0" w:space="0" w:color="auto"/>
          </w:divBdr>
        </w:div>
        <w:div w:id="881593369">
          <w:marLeft w:val="0"/>
          <w:marRight w:val="0"/>
          <w:marTop w:val="0"/>
          <w:marBottom w:val="0"/>
          <w:divBdr>
            <w:top w:val="none" w:sz="0" w:space="0" w:color="auto"/>
            <w:left w:val="none" w:sz="0" w:space="0" w:color="auto"/>
            <w:bottom w:val="none" w:sz="0" w:space="0" w:color="auto"/>
            <w:right w:val="none" w:sz="0" w:space="0" w:color="auto"/>
          </w:divBdr>
        </w:div>
        <w:div w:id="774641786">
          <w:marLeft w:val="0"/>
          <w:marRight w:val="0"/>
          <w:marTop w:val="0"/>
          <w:marBottom w:val="0"/>
          <w:divBdr>
            <w:top w:val="none" w:sz="0" w:space="0" w:color="auto"/>
            <w:left w:val="none" w:sz="0" w:space="0" w:color="auto"/>
            <w:bottom w:val="none" w:sz="0" w:space="0" w:color="auto"/>
            <w:right w:val="none" w:sz="0" w:space="0" w:color="auto"/>
          </w:divBdr>
        </w:div>
        <w:div w:id="576280644">
          <w:marLeft w:val="0"/>
          <w:marRight w:val="0"/>
          <w:marTop w:val="0"/>
          <w:marBottom w:val="0"/>
          <w:divBdr>
            <w:top w:val="none" w:sz="0" w:space="0" w:color="auto"/>
            <w:left w:val="none" w:sz="0" w:space="0" w:color="auto"/>
            <w:bottom w:val="none" w:sz="0" w:space="0" w:color="auto"/>
            <w:right w:val="none" w:sz="0" w:space="0" w:color="auto"/>
          </w:divBdr>
        </w:div>
        <w:div w:id="1317296011">
          <w:marLeft w:val="0"/>
          <w:marRight w:val="0"/>
          <w:marTop w:val="0"/>
          <w:marBottom w:val="0"/>
          <w:divBdr>
            <w:top w:val="none" w:sz="0" w:space="0" w:color="auto"/>
            <w:left w:val="none" w:sz="0" w:space="0" w:color="auto"/>
            <w:bottom w:val="none" w:sz="0" w:space="0" w:color="auto"/>
            <w:right w:val="none" w:sz="0" w:space="0" w:color="auto"/>
          </w:divBdr>
        </w:div>
        <w:div w:id="13970325">
          <w:marLeft w:val="0"/>
          <w:marRight w:val="0"/>
          <w:marTop w:val="0"/>
          <w:marBottom w:val="0"/>
          <w:divBdr>
            <w:top w:val="none" w:sz="0" w:space="0" w:color="auto"/>
            <w:left w:val="none" w:sz="0" w:space="0" w:color="auto"/>
            <w:bottom w:val="none" w:sz="0" w:space="0" w:color="auto"/>
            <w:right w:val="none" w:sz="0" w:space="0" w:color="auto"/>
          </w:divBdr>
        </w:div>
        <w:div w:id="152140704">
          <w:marLeft w:val="0"/>
          <w:marRight w:val="0"/>
          <w:marTop w:val="0"/>
          <w:marBottom w:val="0"/>
          <w:divBdr>
            <w:top w:val="none" w:sz="0" w:space="0" w:color="auto"/>
            <w:left w:val="none" w:sz="0" w:space="0" w:color="auto"/>
            <w:bottom w:val="none" w:sz="0" w:space="0" w:color="auto"/>
            <w:right w:val="none" w:sz="0" w:space="0" w:color="auto"/>
          </w:divBdr>
        </w:div>
        <w:div w:id="1412628536">
          <w:marLeft w:val="0"/>
          <w:marRight w:val="0"/>
          <w:marTop w:val="0"/>
          <w:marBottom w:val="0"/>
          <w:divBdr>
            <w:top w:val="none" w:sz="0" w:space="0" w:color="auto"/>
            <w:left w:val="none" w:sz="0" w:space="0" w:color="auto"/>
            <w:bottom w:val="none" w:sz="0" w:space="0" w:color="auto"/>
            <w:right w:val="none" w:sz="0" w:space="0" w:color="auto"/>
          </w:divBdr>
        </w:div>
        <w:div w:id="2001738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644</Words>
  <Characters>3544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dc:creator>
  <cp:lastModifiedBy>Véronique</cp:lastModifiedBy>
  <cp:revision>3</cp:revision>
  <dcterms:created xsi:type="dcterms:W3CDTF">2014-06-09T12:02:00Z</dcterms:created>
  <dcterms:modified xsi:type="dcterms:W3CDTF">2014-06-09T14:26:00Z</dcterms:modified>
</cp:coreProperties>
</file>