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B85" w:rsidRDefault="00591EC3" w:rsidP="006E10A1">
      <w:pPr>
        <w:jc w:val="right"/>
      </w:pPr>
      <w:r>
        <w:rPr>
          <w:noProof/>
          <w:lang w:eastAsia="fr-FR"/>
        </w:rPr>
        <w:pict>
          <v:rect id="_x0000_s1044" style="position:absolute;left:0;text-align:left;margin-left:249.75pt;margin-top:-17.2pt;width:24.75pt;height:18.75pt;z-index:251675648" stroked="f"/>
        </w:pict>
      </w:r>
      <w:r>
        <w:rPr>
          <w:noProof/>
          <w:lang w:eastAsia="fr-FR"/>
        </w:rPr>
        <w:pict>
          <v:rect id="_x0000_s1043" style="position:absolute;left:0;text-align:left;margin-left:176.25pt;margin-top:-17.2pt;width:24.75pt;height:18.75pt;z-index:251674624" stroked="f"/>
        </w:pict>
      </w:r>
      <w:r>
        <w:rPr>
          <w:noProof/>
          <w:lang w:eastAsia="fr-FR"/>
        </w:rPr>
        <w:pict>
          <v:rect id="_x0000_s1042" style="position:absolute;left:0;text-align:left;margin-left:445.5pt;margin-top:-5.95pt;width:24.75pt;height:18.75pt;z-index:251673600" stroked="f"/>
        </w:pict>
      </w:r>
      <w:r>
        <w:rPr>
          <w:noProof/>
          <w:lang w:eastAsia="fr-FR"/>
        </w:rPr>
        <w:pict>
          <v:rect id="_x0000_s1041" style="position:absolute;left:0;text-align:left;margin-left:375pt;margin-top:-5.95pt;width:24.75pt;height:18.75pt;z-index:251672576" stroked="f"/>
        </w:pict>
      </w:r>
      <w:r>
        <w:rPr>
          <w:noProof/>
          <w:lang w:eastAsia="fr-FR"/>
        </w:rPr>
        <w:pict>
          <v:rect id="_x0000_s1040" style="position:absolute;left:0;text-align:left;margin-left:298.5pt;margin-top:-5.95pt;width:32.25pt;height:18.75pt;z-index:251671552" stroked="f"/>
        </w:pict>
      </w:r>
      <w:r>
        <w:rPr>
          <w:noProof/>
          <w:lang w:eastAsia="fr-FR"/>
        </w:rPr>
        <w:pict>
          <v:rect id="_x0000_s1039" style="position:absolute;left:0;text-align:left;margin-left:220.5pt;margin-top:-5.95pt;width:39.75pt;height:18.75pt;z-index:251670528" stroked="f"/>
        </w:pict>
      </w:r>
      <w:r>
        <w:rPr>
          <w:noProof/>
          <w:lang w:eastAsia="fr-FR"/>
        </w:rPr>
        <w:pict>
          <v:rect id="_x0000_s1038" style="position:absolute;left:0;text-align:left;margin-left:151.5pt;margin-top:-5.95pt;width:36.75pt;height:18.75pt;z-index:251669504" stroked="f"/>
        </w:pict>
      </w:r>
      <w:r>
        <w:rPr>
          <w:noProof/>
          <w:lang w:eastAsia="fr-FR"/>
        </w:rPr>
        <w:pict>
          <v:rect id="_x0000_s1037" style="position:absolute;left:0;text-align:left;margin-left:79.5pt;margin-top:-5.95pt;width:24.75pt;height:18.75pt;z-index:251668480" stroked="f"/>
        </w:pict>
      </w:r>
      <w:r w:rsidR="000722AF" w:rsidRPr="000722AF">
        <w:drawing>
          <wp:inline distT="0" distB="0" distL="0" distR="0">
            <wp:extent cx="6096000" cy="1181529"/>
            <wp:effectExtent l="19050" t="0" r="0"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6106605" cy="1183584"/>
                    </a:xfrm>
                    <a:prstGeom prst="rect">
                      <a:avLst/>
                    </a:prstGeom>
                    <a:noFill/>
                    <a:ln w="9525">
                      <a:noFill/>
                      <a:miter lim="800000"/>
                      <a:headEnd/>
                      <a:tailEnd/>
                    </a:ln>
                  </pic:spPr>
                </pic:pic>
              </a:graphicData>
            </a:graphic>
          </wp:inline>
        </w:drawing>
      </w:r>
    </w:p>
    <w:tbl>
      <w:tblPr>
        <w:tblStyle w:val="Grilledutableau"/>
        <w:tblW w:w="0" w:type="auto"/>
        <w:tblLook w:val="04A0"/>
      </w:tblPr>
      <w:tblGrid>
        <w:gridCol w:w="1384"/>
        <w:gridCol w:w="3827"/>
        <w:gridCol w:w="5237"/>
      </w:tblGrid>
      <w:tr w:rsidR="005331FF" w:rsidRPr="00712DA0" w:rsidTr="00076389">
        <w:tc>
          <w:tcPr>
            <w:tcW w:w="5211" w:type="dxa"/>
            <w:gridSpan w:val="2"/>
            <w:shd w:val="clear" w:color="auto" w:fill="D9D9D9" w:themeFill="background1" w:themeFillShade="D9"/>
          </w:tcPr>
          <w:p w:rsidR="005331FF" w:rsidRPr="005331FF" w:rsidRDefault="005331FF" w:rsidP="005331FF">
            <w:pPr>
              <w:jc w:val="center"/>
              <w:rPr>
                <w:b/>
              </w:rPr>
            </w:pPr>
            <w:r w:rsidRPr="005331FF">
              <w:rPr>
                <w:b/>
              </w:rPr>
              <w:t>L’œuvre</w:t>
            </w:r>
          </w:p>
        </w:tc>
        <w:tc>
          <w:tcPr>
            <w:tcW w:w="5237" w:type="dxa"/>
            <w:vMerge w:val="restart"/>
            <w:vAlign w:val="center"/>
          </w:tcPr>
          <w:p w:rsidR="005331FF" w:rsidRDefault="00A1248A" w:rsidP="00076389">
            <w:pPr>
              <w:tabs>
                <w:tab w:val="left" w:pos="405"/>
                <w:tab w:val="center" w:pos="2510"/>
              </w:tabs>
              <w:jc w:val="center"/>
            </w:pPr>
            <w:r>
              <w:rPr>
                <w:noProof/>
                <w:lang w:eastAsia="fr-FR"/>
              </w:rPr>
              <w:drawing>
                <wp:inline distT="0" distB="0" distL="0" distR="0">
                  <wp:extent cx="2428875" cy="3161758"/>
                  <wp:effectExtent l="19050" t="0" r="9525" b="0"/>
                  <wp:docPr id="5" name="Image 4" descr="http://2.bp.blogspot.com/_bVGWuFQ3QJ8/TTnOwa8Ev8I/AAAAAAAAAE0/I_ytBdw38u8/s1600/rubens_self-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_bVGWuFQ3QJ8/TTnOwa8Ev8I/AAAAAAAAAE0/I_ytBdw38u8/s1600/rubens_self-portrait.jpg"/>
                          <pic:cNvPicPr>
                            <a:picLocks noChangeAspect="1" noChangeArrowheads="1"/>
                          </pic:cNvPicPr>
                        </pic:nvPicPr>
                        <pic:blipFill>
                          <a:blip r:embed="rId5" cstate="print">
                            <a:lum bright="10000"/>
                          </a:blip>
                          <a:srcRect/>
                          <a:stretch>
                            <a:fillRect/>
                          </a:stretch>
                        </pic:blipFill>
                        <pic:spPr bwMode="auto">
                          <a:xfrm>
                            <a:off x="0" y="0"/>
                            <a:ext cx="2428875" cy="3161758"/>
                          </a:xfrm>
                          <a:prstGeom prst="rect">
                            <a:avLst/>
                          </a:prstGeom>
                          <a:noFill/>
                          <a:ln w="9525">
                            <a:noFill/>
                            <a:miter lim="800000"/>
                            <a:headEnd/>
                            <a:tailEnd/>
                          </a:ln>
                        </pic:spPr>
                      </pic:pic>
                    </a:graphicData>
                  </a:graphic>
                </wp:inline>
              </w:drawing>
            </w:r>
          </w:p>
          <w:p w:rsidR="00F552CC" w:rsidRDefault="00F552CC" w:rsidP="00076389">
            <w:pPr>
              <w:tabs>
                <w:tab w:val="left" w:pos="405"/>
                <w:tab w:val="center" w:pos="2510"/>
              </w:tabs>
              <w:jc w:val="center"/>
              <w:rPr>
                <w:rStyle w:val="apple-style-span"/>
                <w:rFonts w:ascii="Arial" w:hAnsi="Arial" w:cs="Arial"/>
                <w:i/>
                <w:color w:val="000000"/>
                <w:sz w:val="18"/>
                <w:szCs w:val="18"/>
                <w:shd w:val="clear" w:color="auto" w:fill="F9F9F9"/>
              </w:rPr>
            </w:pPr>
          </w:p>
          <w:p w:rsidR="00F552CC" w:rsidRPr="00A1248A" w:rsidRDefault="00A1248A" w:rsidP="00A1248A">
            <w:pPr>
              <w:tabs>
                <w:tab w:val="left" w:pos="405"/>
                <w:tab w:val="center" w:pos="2510"/>
              </w:tabs>
              <w:jc w:val="center"/>
              <w:rPr>
                <w:i/>
              </w:rPr>
            </w:pPr>
            <w:r w:rsidRPr="00A1248A">
              <w:rPr>
                <w:rStyle w:val="apple-style-span"/>
                <w:rFonts w:ascii="Arial" w:hAnsi="Arial" w:cs="Arial"/>
                <w:i/>
                <w:color w:val="000000"/>
                <w:sz w:val="18"/>
                <w:szCs w:val="18"/>
                <w:shd w:val="clear" w:color="auto" w:fill="F9F9F9"/>
              </w:rPr>
              <w:t>Autoportrait</w:t>
            </w:r>
          </w:p>
        </w:tc>
      </w:tr>
      <w:tr w:rsidR="005331FF" w:rsidRPr="00712DA0" w:rsidTr="00012D51">
        <w:tc>
          <w:tcPr>
            <w:tcW w:w="1384" w:type="dxa"/>
            <w:shd w:val="clear" w:color="auto" w:fill="FFFFCC"/>
            <w:vAlign w:val="center"/>
          </w:tcPr>
          <w:p w:rsidR="005331FF" w:rsidRDefault="005331FF" w:rsidP="00012D51">
            <w:r>
              <w:t>Titre</w:t>
            </w:r>
          </w:p>
        </w:tc>
        <w:tc>
          <w:tcPr>
            <w:tcW w:w="3827" w:type="dxa"/>
            <w:tcBorders>
              <w:tr2bl w:val="nil"/>
            </w:tcBorders>
            <w:vAlign w:val="center"/>
          </w:tcPr>
          <w:p w:rsidR="005331FF" w:rsidRPr="00691A98" w:rsidRDefault="00A1248A" w:rsidP="00012D51">
            <w:pPr>
              <w:rPr>
                <w:rFonts w:ascii="CrayonL" w:hAnsi="CrayonL"/>
              </w:rPr>
            </w:pPr>
            <w:r>
              <w:rPr>
                <w:rFonts w:ascii="CrayonL" w:hAnsi="CrayonL"/>
              </w:rPr>
              <w:t>Le jugement de Pâris</w:t>
            </w:r>
          </w:p>
        </w:tc>
        <w:tc>
          <w:tcPr>
            <w:tcW w:w="5237" w:type="dxa"/>
            <w:vMerge/>
          </w:tcPr>
          <w:p w:rsidR="005331FF" w:rsidRDefault="005331FF"/>
        </w:tc>
      </w:tr>
      <w:tr w:rsidR="005331FF" w:rsidRPr="00712DA0" w:rsidTr="00012D51">
        <w:tc>
          <w:tcPr>
            <w:tcW w:w="1384" w:type="dxa"/>
            <w:shd w:val="clear" w:color="auto" w:fill="FFFFCC"/>
            <w:vAlign w:val="center"/>
          </w:tcPr>
          <w:p w:rsidR="006E10A1" w:rsidRDefault="006E10A1" w:rsidP="00012D51">
            <w:r>
              <w:t>Période</w:t>
            </w:r>
            <w:r w:rsidR="005331FF">
              <w:t xml:space="preserve"> </w:t>
            </w:r>
          </w:p>
          <w:p w:rsidR="00032350" w:rsidRDefault="00032350" w:rsidP="00012D51"/>
          <w:p w:rsidR="005331FF" w:rsidRDefault="006E10A1" w:rsidP="00012D51">
            <w:r>
              <w:t>D</w:t>
            </w:r>
            <w:r w:rsidR="005331FF">
              <w:t>ate</w:t>
            </w:r>
            <w:r w:rsidR="00CA1806">
              <w:t xml:space="preserve"> </w:t>
            </w:r>
          </w:p>
        </w:tc>
        <w:tc>
          <w:tcPr>
            <w:tcW w:w="3827" w:type="dxa"/>
            <w:vAlign w:val="center"/>
          </w:tcPr>
          <w:p w:rsidR="00CA1806" w:rsidRPr="00A1248A" w:rsidRDefault="00A1248A" w:rsidP="00012D51">
            <w:pPr>
              <w:rPr>
                <w:rFonts w:ascii="CrayonL" w:hAnsi="CrayonL"/>
              </w:rPr>
            </w:pPr>
            <w:r w:rsidRPr="00A1248A">
              <w:rPr>
                <w:rFonts w:ascii="CrayonL" w:hAnsi="CrayonL"/>
              </w:rPr>
              <w:t>Epoque contemporaine</w:t>
            </w:r>
          </w:p>
          <w:p w:rsidR="00032350" w:rsidRDefault="00A1248A" w:rsidP="00012D51">
            <w:r>
              <w:rPr>
                <w:rFonts w:ascii="CrayonL" w:hAnsi="CrayonL"/>
              </w:rPr>
              <w:t>1632 - 1635</w:t>
            </w:r>
          </w:p>
        </w:tc>
        <w:tc>
          <w:tcPr>
            <w:tcW w:w="5237" w:type="dxa"/>
            <w:vMerge/>
          </w:tcPr>
          <w:p w:rsidR="005331FF" w:rsidRDefault="005331FF"/>
        </w:tc>
      </w:tr>
      <w:tr w:rsidR="005331FF" w:rsidRPr="00712DA0" w:rsidTr="00012D51">
        <w:tc>
          <w:tcPr>
            <w:tcW w:w="1384" w:type="dxa"/>
            <w:shd w:val="clear" w:color="auto" w:fill="FFFFCC"/>
            <w:vAlign w:val="center"/>
          </w:tcPr>
          <w:p w:rsidR="005331FF" w:rsidRDefault="005331FF" w:rsidP="00012D51">
            <w:r>
              <w:t>T</w:t>
            </w:r>
            <w:r w:rsidR="00012D51">
              <w:t>echnique</w:t>
            </w:r>
          </w:p>
        </w:tc>
        <w:tc>
          <w:tcPr>
            <w:tcW w:w="3827" w:type="dxa"/>
            <w:tcBorders>
              <w:bottom w:val="single" w:sz="4" w:space="0" w:color="000000" w:themeColor="text1"/>
            </w:tcBorders>
            <w:vAlign w:val="center"/>
          </w:tcPr>
          <w:p w:rsidR="005331FF" w:rsidRPr="00946A75" w:rsidRDefault="00012D51" w:rsidP="00A1248A">
            <w:pPr>
              <w:rPr>
                <w:rFonts w:ascii="CrayonL" w:hAnsi="CrayonL"/>
              </w:rPr>
            </w:pPr>
            <w:r>
              <w:rPr>
                <w:rFonts w:ascii="CrayonL" w:hAnsi="CrayonL"/>
              </w:rPr>
              <w:t xml:space="preserve">Huile sur </w:t>
            </w:r>
            <w:r w:rsidR="00A1248A">
              <w:rPr>
                <w:rFonts w:ascii="CrayonL" w:hAnsi="CrayonL"/>
              </w:rPr>
              <w:t>panneau de chêne</w:t>
            </w:r>
          </w:p>
        </w:tc>
        <w:tc>
          <w:tcPr>
            <w:tcW w:w="5237" w:type="dxa"/>
            <w:vMerge/>
          </w:tcPr>
          <w:p w:rsidR="005331FF" w:rsidRDefault="005331FF"/>
        </w:tc>
      </w:tr>
      <w:tr w:rsidR="005331FF" w:rsidRPr="00712DA0" w:rsidTr="00012D51">
        <w:tc>
          <w:tcPr>
            <w:tcW w:w="1384" w:type="dxa"/>
            <w:shd w:val="clear" w:color="auto" w:fill="FFFFCC"/>
            <w:vAlign w:val="center"/>
          </w:tcPr>
          <w:p w:rsidR="005331FF" w:rsidRDefault="005331FF" w:rsidP="00012D51">
            <w:r>
              <w:t>Dimensions</w:t>
            </w:r>
          </w:p>
        </w:tc>
        <w:tc>
          <w:tcPr>
            <w:tcW w:w="3827" w:type="dxa"/>
            <w:tcBorders>
              <w:tr2bl w:val="nil"/>
            </w:tcBorders>
            <w:vAlign w:val="center"/>
          </w:tcPr>
          <w:p w:rsidR="00946A75" w:rsidRPr="00946A75" w:rsidRDefault="00A1248A" w:rsidP="00012D51">
            <w:pPr>
              <w:rPr>
                <w:rFonts w:ascii="CrayonL" w:hAnsi="CrayonL"/>
              </w:rPr>
            </w:pPr>
            <w:r>
              <w:rPr>
                <w:rFonts w:ascii="CrayonL" w:hAnsi="CrayonL"/>
              </w:rPr>
              <w:t xml:space="preserve">133,9 cm </w:t>
            </w:r>
            <w:r w:rsidRPr="00A1248A">
              <w:rPr>
                <w:rFonts w:ascii="Arial Rounded MT Bold" w:hAnsi="Arial Rounded MT Bold"/>
              </w:rPr>
              <w:t>x</w:t>
            </w:r>
            <w:r>
              <w:rPr>
                <w:rFonts w:ascii="CrayonL" w:hAnsi="CrayonL"/>
              </w:rPr>
              <w:t xml:space="preserve"> 174,5 cm</w:t>
            </w:r>
          </w:p>
        </w:tc>
        <w:tc>
          <w:tcPr>
            <w:tcW w:w="5237" w:type="dxa"/>
            <w:vMerge/>
          </w:tcPr>
          <w:p w:rsidR="005331FF" w:rsidRDefault="005331FF"/>
        </w:tc>
      </w:tr>
      <w:tr w:rsidR="005331FF" w:rsidRPr="00712DA0" w:rsidTr="00012D51">
        <w:tc>
          <w:tcPr>
            <w:tcW w:w="1384" w:type="dxa"/>
            <w:shd w:val="clear" w:color="auto" w:fill="FFFFCC"/>
            <w:vAlign w:val="center"/>
          </w:tcPr>
          <w:p w:rsidR="005331FF" w:rsidRDefault="005331FF" w:rsidP="00012D51">
            <w:r>
              <w:t>Genre</w:t>
            </w:r>
          </w:p>
        </w:tc>
        <w:tc>
          <w:tcPr>
            <w:tcW w:w="3827" w:type="dxa"/>
            <w:vAlign w:val="center"/>
          </w:tcPr>
          <w:p w:rsidR="005331FF" w:rsidRPr="00246DDC" w:rsidRDefault="00012D51" w:rsidP="00A1248A">
            <w:pPr>
              <w:rPr>
                <w:rFonts w:ascii="CrayonL" w:hAnsi="CrayonL"/>
              </w:rPr>
            </w:pPr>
            <w:r>
              <w:rPr>
                <w:rFonts w:ascii="CrayonL" w:hAnsi="CrayonL"/>
              </w:rPr>
              <w:t xml:space="preserve">Tableau </w:t>
            </w:r>
          </w:p>
        </w:tc>
        <w:tc>
          <w:tcPr>
            <w:tcW w:w="5237" w:type="dxa"/>
            <w:vMerge/>
          </w:tcPr>
          <w:p w:rsidR="005331FF" w:rsidRDefault="005331FF"/>
        </w:tc>
      </w:tr>
      <w:tr w:rsidR="005331FF" w:rsidRPr="00712DA0" w:rsidTr="00012D51">
        <w:tc>
          <w:tcPr>
            <w:tcW w:w="1384" w:type="dxa"/>
            <w:shd w:val="clear" w:color="auto" w:fill="FFFFCC"/>
            <w:vAlign w:val="center"/>
          </w:tcPr>
          <w:p w:rsidR="005331FF" w:rsidRDefault="005331FF" w:rsidP="00012D51">
            <w:r>
              <w:t>Lieu de conservation et/ou d’exposition</w:t>
            </w:r>
          </w:p>
        </w:tc>
        <w:tc>
          <w:tcPr>
            <w:tcW w:w="3827" w:type="dxa"/>
            <w:vAlign w:val="center"/>
          </w:tcPr>
          <w:p w:rsidR="005331FF" w:rsidRPr="00246DDC" w:rsidRDefault="00717903" w:rsidP="00012D51">
            <w:pPr>
              <w:rPr>
                <w:rFonts w:ascii="CrayonL" w:hAnsi="CrayonL"/>
              </w:rPr>
            </w:pPr>
            <w:r>
              <w:rPr>
                <w:rFonts w:ascii="CrayonL" w:hAnsi="CrayonL"/>
              </w:rPr>
              <w:t xml:space="preserve">Londres, National </w:t>
            </w:r>
            <w:proofErr w:type="spellStart"/>
            <w:r>
              <w:rPr>
                <w:rFonts w:ascii="CrayonL" w:hAnsi="CrayonL"/>
              </w:rPr>
              <w:t>Gallery</w:t>
            </w:r>
            <w:proofErr w:type="spellEnd"/>
          </w:p>
        </w:tc>
        <w:tc>
          <w:tcPr>
            <w:tcW w:w="5237" w:type="dxa"/>
            <w:vMerge/>
          </w:tcPr>
          <w:p w:rsidR="005331FF" w:rsidRDefault="005331FF"/>
        </w:tc>
      </w:tr>
      <w:tr w:rsidR="005331FF" w:rsidRPr="00712DA0" w:rsidTr="00012D51">
        <w:tc>
          <w:tcPr>
            <w:tcW w:w="5211" w:type="dxa"/>
            <w:gridSpan w:val="2"/>
            <w:shd w:val="clear" w:color="auto" w:fill="D9D9D9" w:themeFill="background1" w:themeFillShade="D9"/>
            <w:vAlign w:val="center"/>
          </w:tcPr>
          <w:p w:rsidR="005331FF" w:rsidRPr="005331FF" w:rsidRDefault="005331FF" w:rsidP="00012D51">
            <w:pPr>
              <w:jc w:val="center"/>
              <w:rPr>
                <w:b/>
              </w:rPr>
            </w:pPr>
            <w:r w:rsidRPr="005331FF">
              <w:rPr>
                <w:b/>
              </w:rPr>
              <w:t>L’artiste</w:t>
            </w:r>
          </w:p>
        </w:tc>
        <w:tc>
          <w:tcPr>
            <w:tcW w:w="5237" w:type="dxa"/>
            <w:vMerge/>
          </w:tcPr>
          <w:p w:rsidR="005331FF" w:rsidRDefault="005331FF"/>
        </w:tc>
      </w:tr>
      <w:tr w:rsidR="005331FF" w:rsidRPr="00712DA0" w:rsidTr="00012D51">
        <w:tc>
          <w:tcPr>
            <w:tcW w:w="1384" w:type="dxa"/>
            <w:shd w:val="clear" w:color="auto" w:fill="FFFFCC"/>
            <w:vAlign w:val="center"/>
          </w:tcPr>
          <w:p w:rsidR="005331FF" w:rsidRDefault="005331FF" w:rsidP="00012D51">
            <w:r>
              <w:t>Nom</w:t>
            </w:r>
          </w:p>
        </w:tc>
        <w:tc>
          <w:tcPr>
            <w:tcW w:w="3827" w:type="dxa"/>
            <w:tcBorders>
              <w:bottom w:val="single" w:sz="4" w:space="0" w:color="000000" w:themeColor="text1"/>
              <w:tr2bl w:val="nil"/>
            </w:tcBorders>
            <w:vAlign w:val="center"/>
          </w:tcPr>
          <w:p w:rsidR="005331FF" w:rsidRPr="00691A98" w:rsidRDefault="00A1248A" w:rsidP="00012D51">
            <w:pPr>
              <w:rPr>
                <w:rFonts w:ascii="CrayonL" w:hAnsi="CrayonL"/>
              </w:rPr>
            </w:pPr>
            <w:r>
              <w:rPr>
                <w:rFonts w:ascii="CrayonL" w:hAnsi="CrayonL"/>
              </w:rPr>
              <w:t>Rubens</w:t>
            </w:r>
          </w:p>
        </w:tc>
        <w:tc>
          <w:tcPr>
            <w:tcW w:w="5237" w:type="dxa"/>
            <w:vMerge/>
          </w:tcPr>
          <w:p w:rsidR="005331FF" w:rsidRDefault="005331FF"/>
        </w:tc>
      </w:tr>
      <w:tr w:rsidR="005331FF" w:rsidRPr="00712DA0" w:rsidTr="00012D51">
        <w:trPr>
          <w:trHeight w:val="111"/>
        </w:trPr>
        <w:tc>
          <w:tcPr>
            <w:tcW w:w="1384" w:type="dxa"/>
            <w:shd w:val="clear" w:color="auto" w:fill="FFFFCC"/>
            <w:vAlign w:val="center"/>
          </w:tcPr>
          <w:p w:rsidR="005331FF" w:rsidRDefault="005331FF" w:rsidP="00012D51">
            <w:r>
              <w:t>Prénom</w:t>
            </w:r>
          </w:p>
        </w:tc>
        <w:tc>
          <w:tcPr>
            <w:tcW w:w="3827" w:type="dxa"/>
            <w:tcBorders>
              <w:bottom w:val="single" w:sz="4" w:space="0" w:color="000000" w:themeColor="text1"/>
              <w:tr2bl w:val="nil"/>
            </w:tcBorders>
            <w:vAlign w:val="center"/>
          </w:tcPr>
          <w:p w:rsidR="005331FF" w:rsidRPr="00691A98" w:rsidRDefault="00A1248A" w:rsidP="00012D51">
            <w:pPr>
              <w:rPr>
                <w:rFonts w:ascii="CrayonL" w:hAnsi="CrayonL"/>
              </w:rPr>
            </w:pPr>
            <w:r>
              <w:rPr>
                <w:rFonts w:ascii="CrayonL" w:hAnsi="CrayonL"/>
              </w:rPr>
              <w:t>Pierre Paul</w:t>
            </w:r>
          </w:p>
        </w:tc>
        <w:tc>
          <w:tcPr>
            <w:tcW w:w="5237" w:type="dxa"/>
            <w:vMerge/>
          </w:tcPr>
          <w:p w:rsidR="005331FF" w:rsidRDefault="005331FF"/>
        </w:tc>
      </w:tr>
      <w:tr w:rsidR="005331FF" w:rsidRPr="00712DA0" w:rsidTr="00012D51">
        <w:tc>
          <w:tcPr>
            <w:tcW w:w="1384" w:type="dxa"/>
            <w:shd w:val="clear" w:color="auto" w:fill="FFFFCC"/>
            <w:vAlign w:val="center"/>
          </w:tcPr>
          <w:p w:rsidR="005331FF" w:rsidRDefault="005331FF" w:rsidP="00012D51">
            <w:r>
              <w:t>Dates</w:t>
            </w:r>
          </w:p>
        </w:tc>
        <w:tc>
          <w:tcPr>
            <w:tcW w:w="3827" w:type="dxa"/>
            <w:tcBorders>
              <w:bottom w:val="single" w:sz="4" w:space="0" w:color="000000" w:themeColor="text1"/>
              <w:tr2bl w:val="nil"/>
            </w:tcBorders>
            <w:vAlign w:val="center"/>
          </w:tcPr>
          <w:p w:rsidR="005331FF" w:rsidRPr="00691A98" w:rsidRDefault="00A1248A" w:rsidP="00012D51">
            <w:pPr>
              <w:rPr>
                <w:rFonts w:ascii="CrayonL" w:hAnsi="CrayonL"/>
              </w:rPr>
            </w:pPr>
            <w:r>
              <w:rPr>
                <w:rFonts w:ascii="CrayonL" w:hAnsi="CrayonL"/>
              </w:rPr>
              <w:t>1577 - 1640</w:t>
            </w:r>
          </w:p>
        </w:tc>
        <w:tc>
          <w:tcPr>
            <w:tcW w:w="5237" w:type="dxa"/>
            <w:vMerge/>
          </w:tcPr>
          <w:p w:rsidR="005331FF" w:rsidRDefault="005331FF"/>
        </w:tc>
      </w:tr>
      <w:tr w:rsidR="005331FF" w:rsidRPr="00712DA0" w:rsidTr="00012D51">
        <w:tc>
          <w:tcPr>
            <w:tcW w:w="1384" w:type="dxa"/>
            <w:shd w:val="clear" w:color="auto" w:fill="FFFFCC"/>
            <w:vAlign w:val="center"/>
          </w:tcPr>
          <w:p w:rsidR="005331FF" w:rsidRDefault="005331FF" w:rsidP="00012D51">
            <w:r>
              <w:t>Nationalité</w:t>
            </w:r>
          </w:p>
        </w:tc>
        <w:tc>
          <w:tcPr>
            <w:tcW w:w="3827" w:type="dxa"/>
            <w:tcBorders>
              <w:tr2bl w:val="nil"/>
            </w:tcBorders>
            <w:vAlign w:val="center"/>
          </w:tcPr>
          <w:p w:rsidR="005331FF" w:rsidRPr="00691A98" w:rsidRDefault="00F552CC" w:rsidP="00012D51">
            <w:pPr>
              <w:rPr>
                <w:rFonts w:ascii="CrayonL" w:hAnsi="CrayonL"/>
              </w:rPr>
            </w:pPr>
            <w:r>
              <w:rPr>
                <w:rFonts w:ascii="CrayonL" w:hAnsi="CrayonL"/>
              </w:rPr>
              <w:t>b</w:t>
            </w:r>
            <w:r w:rsidR="00012D51">
              <w:rPr>
                <w:rFonts w:ascii="CrayonL" w:hAnsi="CrayonL"/>
              </w:rPr>
              <w:t>elge</w:t>
            </w:r>
          </w:p>
        </w:tc>
        <w:tc>
          <w:tcPr>
            <w:tcW w:w="5237" w:type="dxa"/>
            <w:vMerge/>
          </w:tcPr>
          <w:p w:rsidR="005331FF" w:rsidRDefault="005331FF"/>
        </w:tc>
      </w:tr>
    </w:tbl>
    <w:p w:rsidR="00B21E57" w:rsidRDefault="00B44658" w:rsidP="00076389">
      <w:pPr>
        <w:spacing w:after="0"/>
      </w:pPr>
      <w:r>
        <w:rPr>
          <w:noProof/>
          <w:lang w:eastAsia="fr-FR"/>
        </w:rPr>
        <w:pict>
          <v:group id="_x0000_s1063" style="position:absolute;margin-left:-314.1pt;margin-top:31.4pt;width:301.35pt;height:185pt;z-index:251727872;mso-position-horizontal-relative:text;mso-position-vertical-relative:text" coordorigin="616,8902" coordsize="6027,3700">
            <v:shapetype id="_x0000_t202" coordsize="21600,21600" o:spt="202" path="m,l,21600r21600,l21600,xe">
              <v:stroke joinstyle="miter"/>
              <v:path gradientshapeok="t" o:connecttype="rect"/>
            </v:shapetype>
            <v:shape id="_x0000_s1058" type="#_x0000_t202" style="position:absolute;left:4485;top:8902;width:1079;height:438;mso-width-relative:margin;mso-height-relative:margin">
              <v:textbox>
                <w:txbxContent>
                  <w:p w:rsidR="00717903" w:rsidRDefault="00717903" w:rsidP="00717903">
                    <w:pPr>
                      <w:jc w:val="center"/>
                    </w:pPr>
                    <w:r>
                      <w:t>Hermès</w:t>
                    </w:r>
                  </w:p>
                </w:txbxContent>
              </v:textbox>
            </v:shape>
            <v:shape id="_x0000_s1059" type="#_x0000_t202" style="position:absolute;left:5564;top:12164;width:1079;height:438;mso-width-relative:margin;mso-height-relative:margin">
              <v:textbox>
                <w:txbxContent>
                  <w:p w:rsidR="00717903" w:rsidRDefault="00717903" w:rsidP="00717903">
                    <w:pPr>
                      <w:jc w:val="center"/>
                    </w:pPr>
                    <w:r>
                      <w:t>Pâris</w:t>
                    </w:r>
                  </w:p>
                </w:txbxContent>
              </v:textbox>
            </v:shape>
            <v:shape id="_x0000_s1060" type="#_x0000_t202" style="position:absolute;left:3045;top:12164;width:1079;height:438;mso-width-relative:margin;mso-height-relative:margin">
              <v:textbox>
                <w:txbxContent>
                  <w:p w:rsidR="00717903" w:rsidRDefault="00717903" w:rsidP="00717903">
                    <w:pPr>
                      <w:jc w:val="center"/>
                    </w:pPr>
                    <w:r>
                      <w:t>Héra</w:t>
                    </w:r>
                  </w:p>
                </w:txbxContent>
              </v:textbox>
            </v:shape>
            <v:shape id="_x0000_s1061" type="#_x0000_t202" style="position:absolute;left:1831;top:8902;width:1289;height:438;mso-width-relative:margin;mso-height-relative:margin">
              <v:textbox>
                <w:txbxContent>
                  <w:p w:rsidR="00717903" w:rsidRDefault="00717903" w:rsidP="00717903">
                    <w:pPr>
                      <w:jc w:val="center"/>
                    </w:pPr>
                    <w:r>
                      <w:t>Aphrodite</w:t>
                    </w:r>
                  </w:p>
                </w:txbxContent>
              </v:textbox>
            </v:shape>
            <v:shape id="_x0000_s1062" type="#_x0000_t202" style="position:absolute;left:616;top:8902;width:1079;height:438;mso-width-relative:margin;mso-height-relative:margin">
              <v:textbox>
                <w:txbxContent>
                  <w:p w:rsidR="00717903" w:rsidRDefault="00717903" w:rsidP="00717903">
                    <w:pPr>
                      <w:jc w:val="center"/>
                    </w:pPr>
                    <w:r>
                      <w:t>Athéna</w:t>
                    </w:r>
                  </w:p>
                </w:txbxContent>
              </v:textbox>
            </v:shape>
          </v:group>
        </w:pict>
      </w:r>
      <w:r>
        <w:rPr>
          <w:noProof/>
          <w:lang w:eastAsia="fr-FR"/>
        </w:rPr>
        <w:drawing>
          <wp:anchor distT="0" distB="0" distL="114300" distR="114300" simplePos="0" relativeHeight="251678720" behindDoc="0" locked="0" layoutInCell="1" allowOverlap="1">
            <wp:simplePos x="0" y="0"/>
            <wp:positionH relativeFrom="column">
              <wp:posOffset>-104775</wp:posOffset>
            </wp:positionH>
            <wp:positionV relativeFrom="paragraph">
              <wp:posOffset>145415</wp:posOffset>
            </wp:positionV>
            <wp:extent cx="3924300" cy="2771775"/>
            <wp:effectExtent l="19050" t="0" r="0" b="0"/>
            <wp:wrapSquare wrapText="bothSides"/>
            <wp:docPr id="6" name="Image 7" descr="http://www.devoir-de-philosophie.com/images_dissertations/119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evoir-de-philosophie.com/images_dissertations/119224.jpg"/>
                    <pic:cNvPicPr>
                      <a:picLocks noChangeAspect="1" noChangeArrowheads="1"/>
                    </pic:cNvPicPr>
                  </pic:nvPicPr>
                  <pic:blipFill>
                    <a:blip r:embed="rId6" cstate="print"/>
                    <a:srcRect/>
                    <a:stretch>
                      <a:fillRect/>
                    </a:stretch>
                  </pic:blipFill>
                  <pic:spPr bwMode="auto">
                    <a:xfrm>
                      <a:off x="0" y="0"/>
                      <a:ext cx="3924300" cy="2771775"/>
                    </a:xfrm>
                    <a:prstGeom prst="rect">
                      <a:avLst/>
                    </a:prstGeom>
                    <a:noFill/>
                    <a:ln w="9525">
                      <a:noFill/>
                      <a:miter lim="800000"/>
                      <a:headEnd/>
                      <a:tailEnd/>
                    </a:ln>
                  </pic:spPr>
                </pic:pic>
              </a:graphicData>
            </a:graphic>
          </wp:anchor>
        </w:drawing>
      </w:r>
      <w:r w:rsidR="00B21E57">
        <w:t>Quelques éléments importants  pour la compréhension de l’œuvre, étudiés lors de l’analyse collective.</w:t>
      </w:r>
    </w:p>
    <w:p w:rsidR="00717903" w:rsidRPr="00012D51" w:rsidRDefault="00717903" w:rsidP="00717903">
      <w:pPr>
        <w:spacing w:after="0" w:line="240" w:lineRule="auto"/>
        <w:jc w:val="both"/>
        <w:rPr>
          <w:rFonts w:ascii="CrayonL" w:hAnsi="CrayonL"/>
        </w:rPr>
      </w:pPr>
      <w:r>
        <w:rPr>
          <w:rFonts w:ascii="CrayonL" w:hAnsi="CrayonL"/>
          <w:sz w:val="24"/>
          <w:u w:val="single"/>
        </w:rPr>
        <w:t>Légende représentée sur la toile</w:t>
      </w:r>
      <w:r w:rsidRPr="00F552CC">
        <w:rPr>
          <w:rFonts w:ascii="CrayonL" w:hAnsi="CrayonL"/>
          <w:sz w:val="24"/>
        </w:rPr>
        <w:t> </w:t>
      </w:r>
      <w:r>
        <w:rPr>
          <w:rFonts w:ascii="CrayonL" w:hAnsi="CrayonL"/>
        </w:rPr>
        <w:t xml:space="preserve">: </w:t>
      </w:r>
      <w:r w:rsidRPr="00717903">
        <w:rPr>
          <w:rFonts w:ascii="CrayonL" w:hAnsi="CrayonL"/>
          <w:sz w:val="24"/>
        </w:rPr>
        <w:t xml:space="preserve">Dans la mythologie </w:t>
      </w:r>
      <w:r>
        <w:rPr>
          <w:rFonts w:ascii="CrayonL" w:hAnsi="CrayonL"/>
          <w:sz w:val="24"/>
        </w:rPr>
        <w:t>grecque</w:t>
      </w:r>
      <w:r w:rsidRPr="00717903">
        <w:rPr>
          <w:rFonts w:ascii="CrayonL" w:hAnsi="CrayonL"/>
          <w:sz w:val="24"/>
        </w:rPr>
        <w:t>, Pâris est le fils de Priam, roi de Troie. Enfant, il est abandonné dans la nature car sa mère a rêvé qu'il entraînerait la destruction de la cité ; mais il est recueilli par des bergers qui l'élèvent parmi eux</w:t>
      </w:r>
      <w:r>
        <w:rPr>
          <w:rFonts w:ascii="CrayonL" w:hAnsi="CrayonL"/>
          <w:sz w:val="24"/>
        </w:rPr>
        <w:t xml:space="preserve">. </w:t>
      </w:r>
    </w:p>
    <w:p w:rsidR="00717903" w:rsidRDefault="00717903" w:rsidP="00717903">
      <w:pPr>
        <w:pStyle w:val="Default"/>
        <w:jc w:val="both"/>
        <w:rPr>
          <w:rFonts w:ascii="CrayonL" w:hAnsi="CrayonL" w:cstheme="minorBidi"/>
          <w:color w:val="auto"/>
          <w:szCs w:val="22"/>
        </w:rPr>
      </w:pPr>
      <w:r>
        <w:rPr>
          <w:noProof/>
          <w:lang w:eastAsia="fr-FR"/>
        </w:rPr>
        <w:pict>
          <v:group id="_x0000_s1057" style="position:absolute;left:0;text-align:left;margin-left:60.75pt;margin-top:165.5pt;width:153pt;height:37.3pt;z-index:251720704" coordorigin="8025,15023" coordsize="3060,746">
            <v:group id="_x0000_s1045" style="position:absolute;left:8025;top:15023;width:3060;height:746" coordorigin="8100,14463" coordsize="3060,746">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6" type="#_x0000_t12" style="position:absolute;left:10455;top:14536;width:345;height:300"/>
              <v:shape id="_x0000_s1047" type="#_x0000_t12" style="position:absolute;left:10815;top:14536;width:345;height:300"/>
              <v:shape id="_x0000_s1048" type="#_x0000_t12" style="position:absolute;left:9735;top:14536;width:345;height:300"/>
              <v:shape id="_x0000_s1049" type="#_x0000_t12" style="position:absolute;left:10095;top:14536;width:345;height:300"/>
              <v:shape id="_x0000_s1050" type="#_x0000_t202" style="position:absolute;left:8100;top:14463;width:1620;height:746;mso-height-percent:200;mso-height-percent:200;mso-width-relative:margin;mso-height-relative:margin" filled="f" stroked="f">
                <v:textbox style="mso-fit-shape-to-text:t">
                  <w:txbxContent>
                    <w:p w:rsidR="00717903" w:rsidRPr="00CA7C3C" w:rsidRDefault="00717903" w:rsidP="00717903">
                      <w:pPr>
                        <w:rPr>
                          <w:rFonts w:ascii="Bradley Hand ITC" w:hAnsi="Bradley Hand ITC"/>
                          <w:sz w:val="28"/>
                        </w:rPr>
                      </w:pPr>
                      <w:r w:rsidRPr="00CA7C3C">
                        <w:rPr>
                          <w:rFonts w:ascii="Bradley Hand ITC" w:hAnsi="Bradley Hand ITC"/>
                          <w:sz w:val="28"/>
                        </w:rPr>
                        <w:t xml:space="preserve">Ma note : </w:t>
                      </w:r>
                    </w:p>
                  </w:txbxContent>
                </v:textbox>
              </v:shape>
            </v:group>
            <v:shape id="_x0000_s1053" type="#_x0000_t12" style="position:absolute;left:9315;top:15096;width:345;height:300" o:regroupid="1"/>
          </v:group>
        </w:pict>
      </w:r>
      <w:r w:rsidRPr="00717903">
        <w:rPr>
          <w:rFonts w:ascii="CrayonL" w:hAnsi="CrayonL" w:cstheme="minorBidi"/>
          <w:color w:val="auto"/>
          <w:szCs w:val="22"/>
        </w:rPr>
        <w:t xml:space="preserve">Un jour qu’il garde ses troupeaux, Pâris se voit remettre la « pomme de discorde » par Hermès. Apparaissent alors Athéna, Aphrodite et Héra qui lui demandent de choisir à qui la « pomme de discorde », destinée à la plus belle déesse de l’Olympe, doit être remise. Athéna lui promet la réussite, Héra la richesse et Aphrodite l’amour de la plus belle femme du monde. Pâris choisit Aphrodite qui tient promesse et lui accorde l’amour d’Hélène, femme de Ménélas. Pâris ramène Hélène à Troie mais Ménélas décide de se venger. C’est ainsi que débute la guerre de Troie. </w:t>
      </w:r>
    </w:p>
    <w:p w:rsidR="00717903" w:rsidRDefault="00717903" w:rsidP="00717903">
      <w:pPr>
        <w:spacing w:after="0"/>
      </w:pPr>
      <w:r>
        <w:rPr>
          <w:noProof/>
          <w:lang w:eastAsia="fr-FR"/>
        </w:rPr>
        <w:drawing>
          <wp:anchor distT="0" distB="0" distL="114300" distR="114300" simplePos="0" relativeHeight="251680768" behindDoc="0" locked="0" layoutInCell="1" allowOverlap="1">
            <wp:simplePos x="0" y="0"/>
            <wp:positionH relativeFrom="column">
              <wp:posOffset>3175</wp:posOffset>
            </wp:positionH>
            <wp:positionV relativeFrom="paragraph">
              <wp:posOffset>146050</wp:posOffset>
            </wp:positionV>
            <wp:extent cx="6645275" cy="904875"/>
            <wp:effectExtent l="19050" t="0" r="3175" b="0"/>
            <wp:wrapNone/>
            <wp:docPr id="15" name="Image 1" descr="C:\Users\CLEMENT\Dropbox\Evaluations\seyes_6lignes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EMENT\Dropbox\Evaluations\seyes_6lignesNB.jpg"/>
                    <pic:cNvPicPr>
                      <a:picLocks noChangeAspect="1" noChangeArrowheads="1"/>
                    </pic:cNvPicPr>
                  </pic:nvPicPr>
                  <pic:blipFill>
                    <a:blip r:embed="rId7" cstate="print"/>
                    <a:srcRect t="-1675" b="61876"/>
                    <a:stretch>
                      <a:fillRect/>
                    </a:stretch>
                  </pic:blipFill>
                  <pic:spPr bwMode="auto">
                    <a:xfrm>
                      <a:off x="0" y="0"/>
                      <a:ext cx="6645275" cy="904875"/>
                    </a:xfrm>
                    <a:prstGeom prst="rect">
                      <a:avLst/>
                    </a:prstGeom>
                    <a:noFill/>
                    <a:ln w="9525">
                      <a:noFill/>
                      <a:miter lim="800000"/>
                      <a:headEnd/>
                      <a:tailEnd/>
                    </a:ln>
                  </pic:spPr>
                </pic:pic>
              </a:graphicData>
            </a:graphic>
          </wp:anchor>
        </w:drawing>
      </w:r>
      <w:r>
        <w:t xml:space="preserve">Quelques impressions personnelles sur cette œuvre : </w:t>
      </w:r>
    </w:p>
    <w:p w:rsidR="00717903" w:rsidRPr="00717903" w:rsidRDefault="00717903" w:rsidP="00717903">
      <w:pPr>
        <w:spacing w:after="0"/>
      </w:pPr>
    </w:p>
    <w:p w:rsidR="00717903" w:rsidRDefault="00717903">
      <w:pPr>
        <w:spacing w:after="0"/>
      </w:pPr>
    </w:p>
    <w:sectPr w:rsidR="00717903" w:rsidSect="00076389">
      <w:pgSz w:w="11906" w:h="16838"/>
      <w:pgMar w:top="142" w:right="720" w:bottom="284"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rayonL">
    <w:panose1 w:val="00000500000000000000"/>
    <w:charset w:val="00"/>
    <w:family w:val="auto"/>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21E57"/>
    <w:rsid w:val="00012D51"/>
    <w:rsid w:val="00032350"/>
    <w:rsid w:val="000722AF"/>
    <w:rsid w:val="00076389"/>
    <w:rsid w:val="0009118D"/>
    <w:rsid w:val="000D299C"/>
    <w:rsid w:val="001C190D"/>
    <w:rsid w:val="001E4468"/>
    <w:rsid w:val="00230ED9"/>
    <w:rsid w:val="00246DDC"/>
    <w:rsid w:val="00265632"/>
    <w:rsid w:val="003948BA"/>
    <w:rsid w:val="00471B4F"/>
    <w:rsid w:val="0050394F"/>
    <w:rsid w:val="005331FF"/>
    <w:rsid w:val="00591EC3"/>
    <w:rsid w:val="00621AFE"/>
    <w:rsid w:val="00691A98"/>
    <w:rsid w:val="006E10A1"/>
    <w:rsid w:val="00712DA0"/>
    <w:rsid w:val="00717903"/>
    <w:rsid w:val="00761EB7"/>
    <w:rsid w:val="00887B85"/>
    <w:rsid w:val="0090578B"/>
    <w:rsid w:val="00946A75"/>
    <w:rsid w:val="00986823"/>
    <w:rsid w:val="00A1248A"/>
    <w:rsid w:val="00B00B71"/>
    <w:rsid w:val="00B02BAC"/>
    <w:rsid w:val="00B21E57"/>
    <w:rsid w:val="00B44658"/>
    <w:rsid w:val="00CA1806"/>
    <w:rsid w:val="00D20F12"/>
    <w:rsid w:val="00E0060F"/>
    <w:rsid w:val="00F50805"/>
    <w:rsid w:val="00F552C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B8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21E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30E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0ED9"/>
    <w:rPr>
      <w:rFonts w:ascii="Tahoma" w:hAnsi="Tahoma" w:cs="Tahoma"/>
      <w:sz w:val="16"/>
      <w:szCs w:val="16"/>
    </w:rPr>
  </w:style>
  <w:style w:type="character" w:customStyle="1" w:styleId="nowrap">
    <w:name w:val="nowrap"/>
    <w:basedOn w:val="Policepardfaut"/>
    <w:rsid w:val="00012D51"/>
  </w:style>
  <w:style w:type="character" w:customStyle="1" w:styleId="apple-style-span">
    <w:name w:val="apple-style-span"/>
    <w:basedOn w:val="Policepardfaut"/>
    <w:rsid w:val="00012D51"/>
  </w:style>
  <w:style w:type="character" w:styleId="Lienhypertexte">
    <w:name w:val="Hyperlink"/>
    <w:basedOn w:val="Policepardfaut"/>
    <w:uiPriority w:val="99"/>
    <w:semiHidden/>
    <w:unhideWhenUsed/>
    <w:rsid w:val="00012D51"/>
    <w:rPr>
      <w:color w:val="0000FF"/>
      <w:u w:val="single"/>
    </w:rPr>
  </w:style>
  <w:style w:type="character" w:customStyle="1" w:styleId="apple-converted-space">
    <w:name w:val="apple-converted-space"/>
    <w:basedOn w:val="Policepardfaut"/>
    <w:rsid w:val="00012D51"/>
  </w:style>
  <w:style w:type="paragraph" w:customStyle="1" w:styleId="Default">
    <w:name w:val="Default"/>
    <w:rsid w:val="0071790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1151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cp:lastPrinted>2011-12-07T19:49:00Z</cp:lastPrinted>
  <dcterms:created xsi:type="dcterms:W3CDTF">2012-04-18T21:10:00Z</dcterms:created>
  <dcterms:modified xsi:type="dcterms:W3CDTF">2012-04-18T21:11:00Z</dcterms:modified>
</cp:coreProperties>
</file>