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4C" w:rsidRPr="00D430F0" w:rsidRDefault="0070684C" w:rsidP="0070684C">
      <w:pPr>
        <w:spacing w:after="0"/>
        <w:ind w:left="-851" w:right="-993"/>
        <w:jc w:val="center"/>
        <w:rPr>
          <w:rFonts w:ascii="Dulcelin" w:hAnsi="Dulcelin"/>
          <w:sz w:val="72"/>
        </w:rPr>
      </w:pPr>
      <w:r>
        <w:rPr>
          <w:rFonts w:ascii="Dulcelin" w:hAnsi="Dulcelin"/>
          <w:sz w:val="72"/>
        </w:rPr>
        <w:t xml:space="preserve">Inscription aux ateliers </w:t>
      </w:r>
      <w:r>
        <w:rPr>
          <w:rFonts w:ascii="Courier New" w:hAnsi="Courier New" w:cs="Courier New"/>
          <w:sz w:val="72"/>
        </w:rPr>
        <w:t>–</w:t>
      </w:r>
      <w:r>
        <w:rPr>
          <w:rFonts w:ascii="Dulcelin" w:hAnsi="Dulcelin"/>
          <w:sz w:val="72"/>
        </w:rPr>
        <w:t xml:space="preserve"> Module 1</w:t>
      </w: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5599"/>
        <w:gridCol w:w="5600"/>
      </w:tblGrid>
      <w:tr w:rsidR="0070684C" w:rsidTr="00C569E1">
        <w:trPr>
          <w:trHeight w:hRule="exact" w:val="964"/>
        </w:trPr>
        <w:tc>
          <w:tcPr>
            <w:tcW w:w="5599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>Atelier 1 : La bataille des dés</w:t>
            </w:r>
          </w:p>
          <w:p w:rsidR="0070684C" w:rsidRPr="00CB1351" w:rsidRDefault="0070684C" w:rsidP="00C569E1">
            <w:pPr>
              <w:jc w:val="center"/>
              <w:rPr>
                <w:rFonts w:ascii="Andika Basic" w:hAnsi="Andika Basic"/>
                <w:sz w:val="20"/>
                <w:szCs w:val="20"/>
              </w:rPr>
            </w:pPr>
          </w:p>
        </w:tc>
        <w:tc>
          <w:tcPr>
            <w:tcW w:w="5600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>Atelier 2 : Géométrie</w:t>
            </w:r>
          </w:p>
          <w:p w:rsidR="0070684C" w:rsidRPr="00CB1351" w:rsidRDefault="0070684C" w:rsidP="00C569E1">
            <w:pPr>
              <w:jc w:val="center"/>
              <w:rPr>
                <w:rFonts w:ascii="Andika Basic" w:hAnsi="Andika Basic"/>
                <w:sz w:val="20"/>
                <w:szCs w:val="20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>Atelier 3 : La bataille des cartes</w:t>
            </w:r>
          </w:p>
          <w:p w:rsidR="0070684C" w:rsidRPr="00CB1351" w:rsidRDefault="0070684C" w:rsidP="00C569E1">
            <w:pPr>
              <w:jc w:val="center"/>
              <w:rPr>
                <w:rFonts w:ascii="Andika Basic" w:hAnsi="Andika Basic"/>
                <w:sz w:val="20"/>
                <w:szCs w:val="20"/>
              </w:rPr>
            </w:pPr>
          </w:p>
        </w:tc>
        <w:tc>
          <w:tcPr>
            <w:tcW w:w="5600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>Atelier 4 : Tracés de chiffres</w:t>
            </w:r>
          </w:p>
          <w:p w:rsidR="0070684C" w:rsidRPr="00CB1351" w:rsidRDefault="0070684C" w:rsidP="00C569E1">
            <w:pPr>
              <w:jc w:val="center"/>
              <w:rPr>
                <w:rFonts w:ascii="Andika Basic" w:hAnsi="Andika Basic"/>
                <w:sz w:val="20"/>
                <w:szCs w:val="20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>Atelier 5 : Les chouettes</w:t>
            </w:r>
          </w:p>
          <w:p w:rsidR="0070684C" w:rsidRPr="00CB1351" w:rsidRDefault="0070684C" w:rsidP="00C569E1">
            <w:pPr>
              <w:jc w:val="center"/>
              <w:rPr>
                <w:rFonts w:ascii="Andika Basic" w:hAnsi="Andika Basic"/>
                <w:sz w:val="20"/>
                <w:szCs w:val="20"/>
              </w:rPr>
            </w:pPr>
          </w:p>
        </w:tc>
        <w:tc>
          <w:tcPr>
            <w:tcW w:w="5600" w:type="dxa"/>
          </w:tcPr>
          <w:p w:rsidR="0070684C" w:rsidRPr="0083383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Atelier 6 : Jeu de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>société</w:t>
            </w: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</w:tbl>
    <w:p w:rsidR="0070684C" w:rsidRDefault="0070684C" w:rsidP="0070684C">
      <w:pPr>
        <w:spacing w:after="0"/>
        <w:ind w:left="-1134" w:right="-1134"/>
        <w:jc w:val="center"/>
        <w:rPr>
          <w:rFonts w:ascii="Andika Basic" w:hAnsi="Andika Basic"/>
        </w:rPr>
      </w:pPr>
    </w:p>
    <w:p w:rsidR="0070684C" w:rsidRPr="00D430F0" w:rsidRDefault="0070684C" w:rsidP="0070684C">
      <w:pPr>
        <w:spacing w:after="0"/>
        <w:ind w:left="-993" w:right="-851"/>
        <w:jc w:val="center"/>
        <w:rPr>
          <w:rFonts w:ascii="Dulcelin" w:hAnsi="Dulcelin"/>
          <w:sz w:val="72"/>
        </w:rPr>
      </w:pPr>
      <w:r>
        <w:rPr>
          <w:rFonts w:ascii="Dulcelin" w:hAnsi="Dulcelin"/>
          <w:sz w:val="72"/>
        </w:rPr>
        <w:t xml:space="preserve">Inscription aux ateliers </w:t>
      </w:r>
      <w:r>
        <w:rPr>
          <w:rFonts w:ascii="Courier New" w:hAnsi="Courier New" w:cs="Courier New"/>
          <w:sz w:val="72"/>
        </w:rPr>
        <w:t>–</w:t>
      </w:r>
      <w:r>
        <w:rPr>
          <w:rFonts w:ascii="Dulcelin" w:hAnsi="Dulcelin"/>
          <w:sz w:val="72"/>
        </w:rPr>
        <w:t xml:space="preserve"> Module 2</w:t>
      </w:r>
    </w:p>
    <w:p w:rsidR="0070684C" w:rsidRDefault="0070684C" w:rsidP="0070684C">
      <w:pPr>
        <w:spacing w:after="0"/>
        <w:ind w:left="-1134" w:right="-1134"/>
        <w:jc w:val="center"/>
        <w:rPr>
          <w:rFonts w:ascii="Andika Basic" w:hAnsi="Andika Basic"/>
        </w:rPr>
      </w:pP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5599"/>
        <w:gridCol w:w="5600"/>
      </w:tblGrid>
      <w:tr w:rsidR="0070684C" w:rsidTr="00C569E1">
        <w:trPr>
          <w:trHeight w:hRule="exact" w:val="1021"/>
        </w:trPr>
        <w:tc>
          <w:tcPr>
            <w:tcW w:w="5599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Atelier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>7</w:t>
            </w:r>
            <w:r w:rsidRPr="00363279">
              <w:rPr>
                <w:rFonts w:ascii="Andika Basic" w:hAnsi="Andika Basic"/>
                <w:b/>
                <w:color w:val="0070C0"/>
                <w:sz w:val="32"/>
              </w:rPr>
              <w:t> : La bataille des dés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 xml:space="preserve"> +</w:t>
            </w:r>
          </w:p>
          <w:p w:rsidR="0070684C" w:rsidRPr="00D430F0" w:rsidRDefault="0070684C" w:rsidP="00C569E1">
            <w:pPr>
              <w:jc w:val="center"/>
              <w:rPr>
                <w:rFonts w:ascii="Andika Basic" w:hAnsi="Andika Basic"/>
                <w:sz w:val="32"/>
              </w:rPr>
            </w:pPr>
          </w:p>
        </w:tc>
        <w:tc>
          <w:tcPr>
            <w:tcW w:w="5600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Atelier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>8</w:t>
            </w:r>
            <w:r w:rsidRPr="00363279">
              <w:rPr>
                <w:rFonts w:ascii="Andika Basic" w:hAnsi="Andika Basic"/>
                <w:b/>
                <w:color w:val="0070C0"/>
                <w:sz w:val="32"/>
              </w:rPr>
              <w:t> : Géométrie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 xml:space="preserve"> (2)</w:t>
            </w:r>
          </w:p>
          <w:p w:rsidR="0070684C" w:rsidRPr="00D430F0" w:rsidRDefault="0070684C" w:rsidP="00C569E1">
            <w:pPr>
              <w:jc w:val="center"/>
              <w:rPr>
                <w:rFonts w:ascii="Andika Basic" w:hAnsi="Andika Basic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1021"/>
        </w:trPr>
        <w:tc>
          <w:tcPr>
            <w:tcW w:w="5599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>Atelier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 xml:space="preserve"> 9 </w:t>
            </w:r>
            <w:r w:rsidRPr="00363279">
              <w:rPr>
                <w:rFonts w:ascii="Andika Basic" w:hAnsi="Andika Basic"/>
                <w:b/>
                <w:color w:val="0070C0"/>
                <w:sz w:val="32"/>
              </w:rPr>
              <w:t>: La bataille des cartes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 xml:space="preserve"> +</w:t>
            </w:r>
          </w:p>
          <w:p w:rsidR="0070684C" w:rsidRPr="00D430F0" w:rsidRDefault="0070684C" w:rsidP="00C569E1">
            <w:pPr>
              <w:jc w:val="center"/>
              <w:rPr>
                <w:rFonts w:ascii="Andika Basic" w:hAnsi="Andika Basic"/>
                <w:sz w:val="32"/>
              </w:rPr>
            </w:pPr>
          </w:p>
        </w:tc>
        <w:tc>
          <w:tcPr>
            <w:tcW w:w="5600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Atelier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 xml:space="preserve">10 </w:t>
            </w:r>
            <w:r w:rsidRPr="00363279">
              <w:rPr>
                <w:rFonts w:ascii="Andika Basic" w:hAnsi="Andika Basic"/>
                <w:b/>
                <w:color w:val="0070C0"/>
                <w:sz w:val="32"/>
              </w:rPr>
              <w:t>: Tracés de chiffres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 xml:space="preserve"> (2)</w:t>
            </w:r>
          </w:p>
          <w:p w:rsidR="0070684C" w:rsidRPr="00D430F0" w:rsidRDefault="0070684C" w:rsidP="00C569E1">
            <w:pPr>
              <w:jc w:val="center"/>
              <w:rPr>
                <w:rFonts w:ascii="Andika Basic" w:hAnsi="Andika Basic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1021"/>
        </w:trPr>
        <w:tc>
          <w:tcPr>
            <w:tcW w:w="5599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lastRenderedPageBreak/>
              <w:t xml:space="preserve">Atelier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>11</w:t>
            </w: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 : </w:t>
            </w:r>
            <w:proofErr w:type="spellStart"/>
            <w:r>
              <w:rPr>
                <w:rFonts w:ascii="Andika Basic" w:hAnsi="Andika Basic"/>
                <w:b/>
                <w:color w:val="0070C0"/>
                <w:sz w:val="32"/>
              </w:rPr>
              <w:t>Dessinuméro</w:t>
            </w:r>
            <w:proofErr w:type="spellEnd"/>
          </w:p>
          <w:p w:rsidR="0070684C" w:rsidRPr="00D430F0" w:rsidRDefault="0070684C" w:rsidP="00C569E1">
            <w:pPr>
              <w:jc w:val="center"/>
              <w:rPr>
                <w:rFonts w:ascii="Andika Basic" w:hAnsi="Andika Basic"/>
                <w:sz w:val="32"/>
              </w:rPr>
            </w:pPr>
          </w:p>
        </w:tc>
        <w:tc>
          <w:tcPr>
            <w:tcW w:w="5600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Atelier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>12</w:t>
            </w:r>
            <w:r w:rsidRPr="00363279">
              <w:rPr>
                <w:rFonts w:ascii="Andika Basic" w:hAnsi="Andika Basic"/>
                <w:b/>
                <w:color w:val="0070C0"/>
                <w:sz w:val="32"/>
              </w:rPr>
              <w:t> : Jeu de société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 xml:space="preserve"> (2)</w:t>
            </w:r>
          </w:p>
          <w:p w:rsidR="0070684C" w:rsidRPr="00D430F0" w:rsidRDefault="0070684C" w:rsidP="00C569E1">
            <w:pPr>
              <w:jc w:val="center"/>
              <w:rPr>
                <w:rFonts w:ascii="Andika Basic" w:hAnsi="Andika Basic"/>
                <w:sz w:val="32"/>
              </w:rPr>
            </w:pPr>
            <w:r>
              <w:rPr>
                <w:rFonts w:ascii="Andika Basic" w:hAnsi="Andika Basic"/>
                <w:sz w:val="20"/>
                <w:szCs w:val="20"/>
              </w:rPr>
              <w:t>pour jouer ensemble, en suivant une règle du jeu</w:t>
            </w: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</w:tbl>
    <w:p w:rsidR="0070684C" w:rsidRPr="00D430F0" w:rsidRDefault="0070684C" w:rsidP="0070684C">
      <w:pPr>
        <w:spacing w:after="0"/>
        <w:ind w:left="-851" w:right="-851"/>
        <w:jc w:val="center"/>
        <w:rPr>
          <w:rFonts w:ascii="Dulcelin" w:hAnsi="Dulcelin"/>
          <w:sz w:val="72"/>
        </w:rPr>
      </w:pPr>
      <w:r>
        <w:rPr>
          <w:rFonts w:ascii="Dulcelin" w:hAnsi="Dulcelin"/>
          <w:sz w:val="72"/>
        </w:rPr>
        <w:t xml:space="preserve">Inscription aux ateliers </w:t>
      </w:r>
      <w:r>
        <w:rPr>
          <w:rFonts w:ascii="Courier New" w:hAnsi="Courier New" w:cs="Courier New"/>
          <w:sz w:val="72"/>
        </w:rPr>
        <w:t>–</w:t>
      </w:r>
      <w:r>
        <w:rPr>
          <w:rFonts w:ascii="Dulcelin" w:hAnsi="Dulcelin"/>
          <w:sz w:val="72"/>
        </w:rPr>
        <w:t xml:space="preserve"> Module 3</w:t>
      </w:r>
    </w:p>
    <w:p w:rsidR="0070684C" w:rsidRDefault="0070684C" w:rsidP="0070684C">
      <w:pPr>
        <w:spacing w:after="0"/>
        <w:ind w:left="-1134" w:right="-1134"/>
        <w:jc w:val="center"/>
        <w:rPr>
          <w:rFonts w:ascii="Andika Basic" w:hAnsi="Andika Basic"/>
        </w:rPr>
      </w:pP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5599"/>
        <w:gridCol w:w="5600"/>
      </w:tblGrid>
      <w:tr w:rsidR="0070684C" w:rsidTr="00C569E1">
        <w:trPr>
          <w:trHeight w:hRule="exact" w:val="1021"/>
        </w:trPr>
        <w:tc>
          <w:tcPr>
            <w:tcW w:w="5599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Atelier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>13 : Les piques</w:t>
            </w:r>
          </w:p>
          <w:p w:rsidR="0070684C" w:rsidRPr="00D430F0" w:rsidRDefault="0070684C" w:rsidP="00C569E1">
            <w:pPr>
              <w:jc w:val="center"/>
              <w:rPr>
                <w:rFonts w:ascii="Andika Basic" w:hAnsi="Andika Basic"/>
                <w:sz w:val="32"/>
              </w:rPr>
            </w:pPr>
          </w:p>
        </w:tc>
        <w:tc>
          <w:tcPr>
            <w:tcW w:w="5600" w:type="dxa"/>
          </w:tcPr>
          <w:p w:rsidR="0070684C" w:rsidRPr="00D430F0" w:rsidRDefault="0070684C" w:rsidP="00C569E1">
            <w:pPr>
              <w:jc w:val="center"/>
              <w:rPr>
                <w:rFonts w:ascii="Andika Basic" w:hAnsi="Andika Basic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Atelier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>14</w:t>
            </w: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 :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>Les nombres de Monsieur et Madame</w:t>
            </w: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1021"/>
        </w:trPr>
        <w:tc>
          <w:tcPr>
            <w:tcW w:w="5599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>Atelier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 xml:space="preserve"> 15 </w:t>
            </w: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: </w:t>
            </w:r>
            <w:proofErr w:type="spellStart"/>
            <w:r>
              <w:rPr>
                <w:rFonts w:ascii="Andika Basic" w:hAnsi="Andika Basic"/>
                <w:b/>
                <w:color w:val="0070C0"/>
                <w:sz w:val="32"/>
              </w:rPr>
              <w:t>Dessinuméro</w:t>
            </w:r>
            <w:proofErr w:type="spellEnd"/>
            <w:r>
              <w:rPr>
                <w:rFonts w:ascii="Andika Basic" w:hAnsi="Andika Basic"/>
                <w:b/>
                <w:color w:val="0070C0"/>
                <w:sz w:val="32"/>
              </w:rPr>
              <w:t xml:space="preserve"> (2)</w:t>
            </w:r>
          </w:p>
          <w:p w:rsidR="0070684C" w:rsidRPr="00D430F0" w:rsidRDefault="0070684C" w:rsidP="00C569E1">
            <w:pPr>
              <w:jc w:val="center"/>
              <w:rPr>
                <w:rFonts w:ascii="Andika Basic" w:hAnsi="Andika Basic"/>
                <w:sz w:val="32"/>
              </w:rPr>
            </w:pPr>
          </w:p>
        </w:tc>
        <w:tc>
          <w:tcPr>
            <w:tcW w:w="5600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Atelier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 xml:space="preserve">16 </w:t>
            </w: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: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>La course aux nombres</w:t>
            </w:r>
          </w:p>
          <w:p w:rsidR="0070684C" w:rsidRPr="00D430F0" w:rsidRDefault="0070684C" w:rsidP="00C569E1">
            <w:pPr>
              <w:jc w:val="center"/>
              <w:rPr>
                <w:rFonts w:ascii="Andika Basic" w:hAnsi="Andika Basic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1021"/>
        </w:trPr>
        <w:tc>
          <w:tcPr>
            <w:tcW w:w="5599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Atelier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 xml:space="preserve">17 </w:t>
            </w: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: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>Exercices écrits</w:t>
            </w:r>
          </w:p>
          <w:p w:rsidR="0070684C" w:rsidRPr="00D430F0" w:rsidRDefault="0070684C" w:rsidP="00C569E1">
            <w:pPr>
              <w:jc w:val="center"/>
              <w:rPr>
                <w:rFonts w:ascii="Andika Basic" w:hAnsi="Andika Basic"/>
                <w:sz w:val="32"/>
              </w:rPr>
            </w:pPr>
          </w:p>
        </w:tc>
        <w:tc>
          <w:tcPr>
            <w:tcW w:w="5600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Atelier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>18</w:t>
            </w: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 :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>Puzzle</w:t>
            </w:r>
          </w:p>
          <w:p w:rsidR="0070684C" w:rsidRPr="00D430F0" w:rsidRDefault="0070684C" w:rsidP="00C569E1">
            <w:pPr>
              <w:jc w:val="center"/>
              <w:rPr>
                <w:rFonts w:ascii="Andika Basic" w:hAnsi="Andika Basic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</w:tbl>
    <w:p w:rsidR="0070684C" w:rsidRPr="00D430F0" w:rsidRDefault="0070684C" w:rsidP="0070684C">
      <w:pPr>
        <w:spacing w:after="0"/>
        <w:ind w:left="-851" w:right="-851"/>
        <w:jc w:val="center"/>
        <w:rPr>
          <w:rFonts w:ascii="Dulcelin" w:hAnsi="Dulcelin"/>
          <w:sz w:val="72"/>
        </w:rPr>
      </w:pPr>
      <w:r>
        <w:rPr>
          <w:rFonts w:ascii="Dulcelin" w:hAnsi="Dulcelin"/>
          <w:sz w:val="72"/>
        </w:rPr>
        <w:t xml:space="preserve">Inscription aux ateliers </w:t>
      </w:r>
      <w:r>
        <w:rPr>
          <w:rFonts w:ascii="Courier New" w:hAnsi="Courier New" w:cs="Courier New"/>
          <w:sz w:val="72"/>
        </w:rPr>
        <w:t>–</w:t>
      </w:r>
      <w:r>
        <w:rPr>
          <w:rFonts w:ascii="Dulcelin" w:hAnsi="Dulcelin"/>
          <w:sz w:val="72"/>
        </w:rPr>
        <w:t xml:space="preserve"> Module 4</w:t>
      </w:r>
    </w:p>
    <w:p w:rsidR="0070684C" w:rsidRDefault="0070684C" w:rsidP="0070684C">
      <w:pPr>
        <w:spacing w:after="0"/>
        <w:ind w:left="-1134" w:right="-1134"/>
        <w:jc w:val="center"/>
        <w:rPr>
          <w:rFonts w:ascii="Andika Basic" w:hAnsi="Andika Basic"/>
        </w:rPr>
      </w:pP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5599"/>
        <w:gridCol w:w="5600"/>
      </w:tblGrid>
      <w:tr w:rsidR="0070684C" w:rsidTr="00C569E1">
        <w:trPr>
          <w:trHeight w:hRule="exact" w:val="1021"/>
        </w:trPr>
        <w:tc>
          <w:tcPr>
            <w:tcW w:w="5599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Atelier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>19 : Exercices écrits</w:t>
            </w:r>
          </w:p>
          <w:p w:rsidR="0070684C" w:rsidRPr="00D430F0" w:rsidRDefault="0070684C" w:rsidP="00C569E1">
            <w:pPr>
              <w:jc w:val="center"/>
              <w:rPr>
                <w:rFonts w:ascii="Andika Basic" w:hAnsi="Andika Basic"/>
                <w:sz w:val="32"/>
              </w:rPr>
            </w:pPr>
          </w:p>
        </w:tc>
        <w:tc>
          <w:tcPr>
            <w:tcW w:w="5600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Atelier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>20</w:t>
            </w: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 : </w:t>
            </w:r>
            <w:proofErr w:type="spellStart"/>
            <w:r>
              <w:rPr>
                <w:rFonts w:ascii="Andika Basic" w:hAnsi="Andika Basic"/>
                <w:b/>
                <w:color w:val="0070C0"/>
                <w:sz w:val="32"/>
              </w:rPr>
              <w:t>Tic Tac</w:t>
            </w:r>
            <w:proofErr w:type="spellEnd"/>
            <w:r>
              <w:rPr>
                <w:rFonts w:ascii="Andika Basic" w:hAnsi="Andika Basic"/>
                <w:b/>
                <w:color w:val="0070C0"/>
                <w:sz w:val="32"/>
              </w:rPr>
              <w:t xml:space="preserve"> +</w:t>
            </w:r>
          </w:p>
          <w:p w:rsidR="0070684C" w:rsidRPr="00363279" w:rsidRDefault="0070684C" w:rsidP="00C569E1">
            <w:pPr>
              <w:jc w:val="center"/>
              <w:rPr>
                <w:rFonts w:ascii="Andika Basic" w:hAnsi="Andika Basic"/>
                <w:sz w:val="20"/>
                <w:szCs w:val="20"/>
              </w:rPr>
            </w:pPr>
          </w:p>
          <w:p w:rsidR="0070684C" w:rsidRPr="00D430F0" w:rsidRDefault="0070684C" w:rsidP="00C569E1">
            <w:pPr>
              <w:jc w:val="center"/>
              <w:rPr>
                <w:rFonts w:ascii="Andika Basic" w:hAnsi="Andika Basic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1021"/>
        </w:trPr>
        <w:tc>
          <w:tcPr>
            <w:tcW w:w="5599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>Atelier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 xml:space="preserve"> 21 : La course aux nombres</w:t>
            </w:r>
          </w:p>
          <w:p w:rsidR="0070684C" w:rsidRPr="00D430F0" w:rsidRDefault="0070684C" w:rsidP="00C569E1">
            <w:pPr>
              <w:jc w:val="center"/>
              <w:rPr>
                <w:rFonts w:ascii="Andika Basic" w:hAnsi="Andika Basic"/>
                <w:sz w:val="32"/>
              </w:rPr>
            </w:pPr>
          </w:p>
        </w:tc>
        <w:tc>
          <w:tcPr>
            <w:tcW w:w="5600" w:type="dxa"/>
          </w:tcPr>
          <w:p w:rsidR="0070684C" w:rsidRPr="00A221D5" w:rsidRDefault="0070684C" w:rsidP="00C569E1">
            <w:pPr>
              <w:jc w:val="center"/>
              <w:rPr>
                <w:rFonts w:ascii="Andika Basic" w:hAnsi="Andika Basic"/>
                <w:sz w:val="20"/>
                <w:szCs w:val="20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Atelier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 xml:space="preserve">22 </w:t>
            </w: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: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>Les nombres de Monsieur et Madame</w:t>
            </w: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1021"/>
        </w:trPr>
        <w:tc>
          <w:tcPr>
            <w:tcW w:w="5599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Atelier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 xml:space="preserve">23 </w:t>
            </w: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: </w:t>
            </w:r>
            <w:proofErr w:type="spellStart"/>
            <w:r>
              <w:rPr>
                <w:rFonts w:ascii="Andika Basic" w:hAnsi="Andika Basic"/>
                <w:b/>
                <w:color w:val="0070C0"/>
                <w:sz w:val="32"/>
              </w:rPr>
              <w:t>Quadrillo</w:t>
            </w:r>
            <w:proofErr w:type="spellEnd"/>
          </w:p>
          <w:p w:rsidR="0070684C" w:rsidRPr="00D430F0" w:rsidRDefault="0070684C" w:rsidP="00C569E1">
            <w:pPr>
              <w:jc w:val="center"/>
              <w:rPr>
                <w:rFonts w:ascii="Andika Basic" w:hAnsi="Andika Basic"/>
                <w:sz w:val="32"/>
              </w:rPr>
            </w:pPr>
          </w:p>
        </w:tc>
        <w:tc>
          <w:tcPr>
            <w:tcW w:w="5600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Atelier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>24</w:t>
            </w: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 :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>Logico +</w:t>
            </w:r>
          </w:p>
          <w:p w:rsidR="0070684C" w:rsidRPr="00D430F0" w:rsidRDefault="0070684C" w:rsidP="00C569E1">
            <w:pPr>
              <w:jc w:val="center"/>
              <w:rPr>
                <w:rFonts w:ascii="Andika Basic" w:hAnsi="Andika Basic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</w:tbl>
    <w:p w:rsidR="0070684C" w:rsidRPr="00D430F0" w:rsidRDefault="0070684C" w:rsidP="0070684C">
      <w:pPr>
        <w:spacing w:after="0"/>
        <w:ind w:left="-851" w:right="-851"/>
        <w:jc w:val="center"/>
        <w:rPr>
          <w:rFonts w:ascii="Dulcelin" w:hAnsi="Dulcelin"/>
          <w:sz w:val="72"/>
        </w:rPr>
      </w:pPr>
      <w:r>
        <w:rPr>
          <w:rFonts w:ascii="Dulcelin" w:hAnsi="Dulcelin"/>
          <w:sz w:val="72"/>
        </w:rPr>
        <w:t xml:space="preserve">Inscription aux ateliers </w:t>
      </w:r>
      <w:r>
        <w:rPr>
          <w:rFonts w:ascii="Courier New" w:hAnsi="Courier New" w:cs="Courier New"/>
          <w:sz w:val="72"/>
        </w:rPr>
        <w:t>–</w:t>
      </w:r>
      <w:r>
        <w:rPr>
          <w:rFonts w:ascii="Dulcelin" w:hAnsi="Dulcelin"/>
          <w:sz w:val="72"/>
        </w:rPr>
        <w:t xml:space="preserve"> Module 5</w:t>
      </w:r>
    </w:p>
    <w:p w:rsidR="0070684C" w:rsidRDefault="0070684C" w:rsidP="0070684C">
      <w:pPr>
        <w:spacing w:after="0"/>
        <w:ind w:left="-1134" w:right="-1134"/>
        <w:jc w:val="center"/>
        <w:rPr>
          <w:rFonts w:ascii="Andika Basic" w:hAnsi="Andika Basic"/>
        </w:rPr>
      </w:pP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5599"/>
        <w:gridCol w:w="5600"/>
      </w:tblGrid>
      <w:tr w:rsidR="0070684C" w:rsidTr="00C569E1">
        <w:trPr>
          <w:trHeight w:hRule="exact" w:val="1021"/>
        </w:trPr>
        <w:tc>
          <w:tcPr>
            <w:tcW w:w="5599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Atelier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>25 : L’argent des pirates</w:t>
            </w:r>
          </w:p>
          <w:p w:rsidR="0070684C" w:rsidRPr="00D430F0" w:rsidRDefault="0070684C" w:rsidP="00C569E1">
            <w:pPr>
              <w:jc w:val="center"/>
              <w:rPr>
                <w:rFonts w:ascii="Andika Basic" w:hAnsi="Andika Basic"/>
                <w:sz w:val="32"/>
              </w:rPr>
            </w:pPr>
          </w:p>
        </w:tc>
        <w:tc>
          <w:tcPr>
            <w:tcW w:w="5600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Atelier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>26 : Voyage en mer</w:t>
            </w:r>
          </w:p>
          <w:p w:rsidR="0070684C" w:rsidRPr="00363279" w:rsidRDefault="0070684C" w:rsidP="00C569E1">
            <w:pPr>
              <w:jc w:val="center"/>
              <w:rPr>
                <w:rFonts w:ascii="Andika Basic" w:hAnsi="Andika Basic"/>
                <w:sz w:val="20"/>
                <w:szCs w:val="20"/>
              </w:rPr>
            </w:pPr>
          </w:p>
          <w:p w:rsidR="0070684C" w:rsidRPr="00D430F0" w:rsidRDefault="0070684C" w:rsidP="00C569E1">
            <w:pPr>
              <w:jc w:val="center"/>
              <w:rPr>
                <w:rFonts w:ascii="Andika Basic" w:hAnsi="Andika Basic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1021"/>
        </w:trPr>
        <w:tc>
          <w:tcPr>
            <w:tcW w:w="5599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>Atelier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 xml:space="preserve"> 27 : Les « </w:t>
            </w:r>
            <w:proofErr w:type="spellStart"/>
            <w:r>
              <w:rPr>
                <w:rFonts w:ascii="Andika Basic" w:hAnsi="Andika Basic"/>
                <w:b/>
                <w:color w:val="0070C0"/>
                <w:sz w:val="32"/>
              </w:rPr>
              <w:t>cartatoto</w:t>
            </w:r>
            <w:proofErr w:type="spellEnd"/>
            <w:r>
              <w:rPr>
                <w:rFonts w:ascii="Andika Basic" w:hAnsi="Andika Basic"/>
                <w:b/>
                <w:color w:val="0070C0"/>
                <w:sz w:val="32"/>
              </w:rPr>
              <w:t> »</w:t>
            </w:r>
          </w:p>
          <w:p w:rsidR="0070684C" w:rsidRPr="00D430F0" w:rsidRDefault="0070684C" w:rsidP="00C569E1">
            <w:pPr>
              <w:jc w:val="center"/>
              <w:rPr>
                <w:rFonts w:ascii="Andika Basic" w:hAnsi="Andika Basic"/>
                <w:sz w:val="32"/>
              </w:rPr>
            </w:pPr>
          </w:p>
        </w:tc>
        <w:tc>
          <w:tcPr>
            <w:tcW w:w="5600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Atelier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 xml:space="preserve">28 </w:t>
            </w: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: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>Exercices écrits</w:t>
            </w:r>
          </w:p>
          <w:p w:rsidR="0070684C" w:rsidRPr="00A221D5" w:rsidRDefault="0070684C" w:rsidP="00C569E1">
            <w:pPr>
              <w:jc w:val="center"/>
              <w:rPr>
                <w:rFonts w:ascii="Andika Basic" w:hAnsi="Andika Basic"/>
                <w:sz w:val="20"/>
                <w:szCs w:val="20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1021"/>
        </w:trPr>
        <w:tc>
          <w:tcPr>
            <w:tcW w:w="5599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Atelier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 xml:space="preserve">29 </w:t>
            </w: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: </w:t>
            </w:r>
            <w:proofErr w:type="spellStart"/>
            <w:r>
              <w:rPr>
                <w:rFonts w:ascii="Andika Basic" w:hAnsi="Andika Basic"/>
                <w:b/>
                <w:color w:val="0070C0"/>
                <w:sz w:val="32"/>
              </w:rPr>
              <w:t>Quadrillo</w:t>
            </w:r>
            <w:proofErr w:type="spellEnd"/>
            <w:r>
              <w:rPr>
                <w:rFonts w:ascii="Andika Basic" w:hAnsi="Andika Basic"/>
                <w:b/>
                <w:color w:val="0070C0"/>
                <w:sz w:val="32"/>
              </w:rPr>
              <w:t xml:space="preserve"> (2)</w:t>
            </w:r>
          </w:p>
          <w:p w:rsidR="0070684C" w:rsidRPr="00D430F0" w:rsidRDefault="0070684C" w:rsidP="00C569E1">
            <w:pPr>
              <w:jc w:val="center"/>
              <w:rPr>
                <w:rFonts w:ascii="Andika Basic" w:hAnsi="Andika Basic"/>
                <w:sz w:val="32"/>
              </w:rPr>
            </w:pPr>
          </w:p>
        </w:tc>
        <w:tc>
          <w:tcPr>
            <w:tcW w:w="5600" w:type="dxa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Atelier </w:t>
            </w:r>
            <w:r>
              <w:rPr>
                <w:rFonts w:ascii="Andika Basic" w:hAnsi="Andika Basic"/>
                <w:b/>
                <w:color w:val="0070C0"/>
                <w:sz w:val="32"/>
              </w:rPr>
              <w:t>24</w:t>
            </w:r>
            <w:r w:rsidRPr="00363279">
              <w:rPr>
                <w:rFonts w:ascii="Andika Basic" w:hAnsi="Andika Basic"/>
                <w:b/>
                <w:color w:val="0070C0"/>
                <w:sz w:val="32"/>
              </w:rPr>
              <w:t xml:space="preserve"> : </w:t>
            </w:r>
            <w:proofErr w:type="spellStart"/>
            <w:r>
              <w:rPr>
                <w:rFonts w:ascii="Andika Basic" w:hAnsi="Andika Basic"/>
                <w:b/>
                <w:color w:val="0070C0"/>
                <w:sz w:val="32"/>
              </w:rPr>
              <w:t>Smartgame</w:t>
            </w:r>
            <w:proofErr w:type="spellEnd"/>
          </w:p>
          <w:p w:rsidR="0070684C" w:rsidRPr="00D430F0" w:rsidRDefault="0070684C" w:rsidP="00C569E1">
            <w:pPr>
              <w:jc w:val="center"/>
              <w:rPr>
                <w:rFonts w:ascii="Andika Basic" w:hAnsi="Andika Basic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FFFF0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  <w:tr w:rsidR="0070684C" w:rsidTr="00C569E1">
        <w:trPr>
          <w:trHeight w:hRule="exact" w:val="964"/>
        </w:trPr>
        <w:tc>
          <w:tcPr>
            <w:tcW w:w="5599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  <w:tc>
          <w:tcPr>
            <w:tcW w:w="5600" w:type="dxa"/>
            <w:shd w:val="clear" w:color="auto" w:fill="92D050"/>
          </w:tcPr>
          <w:p w:rsidR="0070684C" w:rsidRPr="00363279" w:rsidRDefault="0070684C" w:rsidP="00C569E1">
            <w:pPr>
              <w:jc w:val="center"/>
              <w:rPr>
                <w:rFonts w:ascii="Andika Basic" w:hAnsi="Andika Basic"/>
                <w:b/>
                <w:color w:val="0070C0"/>
                <w:sz w:val="32"/>
              </w:rPr>
            </w:pPr>
          </w:p>
        </w:tc>
      </w:tr>
    </w:tbl>
    <w:p w:rsidR="0070684C" w:rsidRPr="003705E2" w:rsidRDefault="0070684C" w:rsidP="0070684C">
      <w:pPr>
        <w:spacing w:after="0"/>
        <w:ind w:left="-1134" w:right="-1134"/>
        <w:jc w:val="center"/>
        <w:rPr>
          <w:rFonts w:ascii="Dulcelin" w:hAnsi="Dulcelin"/>
          <w:sz w:val="56"/>
        </w:rPr>
      </w:pPr>
      <w:r w:rsidRPr="003705E2">
        <w:rPr>
          <w:rFonts w:ascii="Dulcelin" w:hAnsi="Dulcelin"/>
          <w:sz w:val="56"/>
        </w:rPr>
        <w:lastRenderedPageBreak/>
        <w:t>Les tableaux sont à plastifier.</w:t>
      </w:r>
    </w:p>
    <w:p w:rsidR="0070684C" w:rsidRPr="003705E2" w:rsidRDefault="0070684C" w:rsidP="0070684C">
      <w:pPr>
        <w:spacing w:after="0"/>
        <w:ind w:left="-1134" w:right="-1134"/>
        <w:jc w:val="center"/>
        <w:rPr>
          <w:rFonts w:ascii="Dulcelin" w:hAnsi="Dulcelin"/>
          <w:sz w:val="56"/>
        </w:rPr>
      </w:pPr>
      <w:r w:rsidRPr="003705E2">
        <w:rPr>
          <w:rFonts w:ascii="Dulcelin" w:hAnsi="Dulcelin"/>
          <w:sz w:val="56"/>
        </w:rPr>
        <w:t>Le groupe 1 est d’abord en demi-classe avec la maitresse, puis aux activités des centres.</w:t>
      </w:r>
    </w:p>
    <w:p w:rsidR="0070684C" w:rsidRPr="003705E2" w:rsidRDefault="0070684C" w:rsidP="0070684C">
      <w:pPr>
        <w:spacing w:after="0"/>
        <w:ind w:left="-1134" w:right="-1134"/>
        <w:jc w:val="center"/>
        <w:rPr>
          <w:rFonts w:ascii="Dulcelin" w:hAnsi="Dulcelin"/>
          <w:sz w:val="56"/>
        </w:rPr>
      </w:pPr>
      <w:r w:rsidRPr="003705E2">
        <w:rPr>
          <w:rFonts w:ascii="Dulcelin" w:hAnsi="Dulcelin"/>
          <w:sz w:val="56"/>
        </w:rPr>
        <w:t>Le groupe 2 est d’abord aux activités des centres, puis en demi-classe avec la maitresse.</w:t>
      </w:r>
    </w:p>
    <w:p w:rsidR="0070684C" w:rsidRPr="003705E2" w:rsidRDefault="0070684C" w:rsidP="0070684C">
      <w:pPr>
        <w:spacing w:after="0"/>
        <w:ind w:left="-1134" w:right="-1134"/>
        <w:jc w:val="center"/>
        <w:rPr>
          <w:rFonts w:ascii="Dulcelin" w:hAnsi="Dulcelin"/>
          <w:sz w:val="56"/>
        </w:rPr>
      </w:pPr>
      <w:r w:rsidRPr="003705E2">
        <w:rPr>
          <w:rFonts w:ascii="Dulcelin" w:hAnsi="Dulcelin"/>
          <w:sz w:val="56"/>
        </w:rPr>
        <w:t>Ou l’inverse.</w:t>
      </w:r>
    </w:p>
    <w:p w:rsidR="00C669F1" w:rsidRDefault="0070684C">
      <w:bookmarkStart w:id="0" w:name="_GoBack"/>
      <w:bookmarkEnd w:id="0"/>
    </w:p>
    <w:sectPr w:rsidR="00C66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ulcelin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4C"/>
    <w:rsid w:val="00204421"/>
    <w:rsid w:val="0070684C"/>
    <w:rsid w:val="00B0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1B2C5-7958-4F9E-9D7A-A7753938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8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cp:lastPrinted>2018-07-27T19:39:00Z</cp:lastPrinted>
  <dcterms:created xsi:type="dcterms:W3CDTF">2018-07-27T19:39:00Z</dcterms:created>
  <dcterms:modified xsi:type="dcterms:W3CDTF">2018-07-27T19:48:00Z</dcterms:modified>
</cp:coreProperties>
</file>