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spacing w:after="200" w:before="0" w:line="240" w:lineRule="auto"/>
        <w:ind w:left="708" w:right="0" w:firstLine="0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RASED Antenne FREUD</w:t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ind w:left="17" w:right="4" w:firstLine="0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2, Rue des Tourterelles 34090 Montpellier – Tél. 04 67 72 28 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200" w:before="0" w:line="240" w:lineRule="auto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b w:val="1"/>
          <w:sz w:val="52"/>
          <w:szCs w:val="52"/>
          <w:vertAlign w:val="baseline"/>
          <w:rtl w:val="0"/>
        </w:rPr>
        <w:t xml:space="preserve">DEMANDE  D’AIDE  SPECIALISÉE</w:t>
      </w:r>
      <w:r w:rsidDel="00000000" w:rsidR="00000000" w:rsidRPr="00000000">
        <w:rPr>
          <w:rFonts w:ascii="Arial Narrow" w:cs="Arial Narrow" w:eastAsia="Arial Narrow" w:hAnsi="Arial Narrow"/>
          <w:b w:val="1"/>
          <w:sz w:val="56"/>
          <w:szCs w:val="5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48"/>
          <w:szCs w:val="48"/>
          <w:vertAlign w:val="baseline"/>
          <w:rtl w:val="0"/>
        </w:rPr>
        <w:t xml:space="preserve">2015 /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ind w:left="1416" w:right="0" w:firstLine="707.9999999999998"/>
        <w:contextualSpacing w:val="0"/>
        <w:jc w:val="center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( ce document est interne au réseau et confidentiel)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vertAlign w:val="baseline"/>
          <w:rtl w:val="0"/>
        </w:rPr>
        <w:t xml:space="preserve">Date de la demande :……………………………………………………………………………………………………………..……………………………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vertAlign w:val="baseline"/>
          <w:rtl w:val="0"/>
        </w:rPr>
        <w:t xml:space="preserve">Ecole :…………………………………………..……      Classe :……… .                         Enseignant :…………………………………………………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ELEVE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vertAlign w:val="baseline"/>
          <w:rtl w:val="0"/>
        </w:rPr>
        <w:t xml:space="preserve">Nom :………………………………………… </w:t>
        <w:tab/>
        <w:t xml:space="preserve">Prénom :……………………………….</w:t>
        <w:tab/>
        <w:t xml:space="preserve">Né(e) le :………………..</w:t>
        <w:tab/>
        <w:tab/>
        <w:t xml:space="preserve">Sexe :……..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vertAlign w:val="baseline"/>
          <w:rtl w:val="0"/>
        </w:rPr>
        <w:t xml:space="preserve">Scolarisé(e) dans l’école depuis :………………………………...</w:t>
        <w:tab/>
        <w:tab/>
        <w:t xml:space="preserve">Maintien éventuel :…………………………………………………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vertAlign w:val="baseline"/>
          <w:rtl w:val="0"/>
        </w:rPr>
        <w:t xml:space="preserve">Nom des responsables légaux :……………………………………………………………………………………………….………………………………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Adresse :…………………………………………………………………………………                Tél :…………………………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Comment se manifeste la difficulté qui vous semble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prioritaire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32"/>
          <w:szCs w:val="32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32"/>
          <w:szCs w:val="32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Que pense l'enfant de sa difficulté ?……………………………………………………………………………………………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Que pensent les parents des difficultés de leur enfant ?…………………………………………………………………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shd w:fill="cccccc" w:val="clear"/>
          <w:vertAlign w:val="baseline"/>
          <w:rtl w:val="0"/>
        </w:rPr>
        <w:t xml:space="preserve">Eléments de réussite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 :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tabs>
          <w:tab w:val="left" w:pos="2295"/>
        </w:tabs>
        <w:spacing w:after="200" w:before="0" w:line="360" w:lineRule="auto"/>
        <w:ind w:left="771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comportement </w:t>
      </w: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tabs>
          <w:tab w:val="left" w:pos="2295"/>
        </w:tabs>
        <w:spacing w:after="200" w:before="0" w:line="360" w:lineRule="auto"/>
        <w:ind w:left="771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apprentissages</w:t>
      </w: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 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36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295"/>
        </w:tabs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shd w:fill="cccccc" w:val="clear"/>
          <w:vertAlign w:val="baseline"/>
          <w:rtl w:val="0"/>
        </w:rPr>
        <w:t xml:space="preserve">Difficultés :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>
      <w:pPr>
        <w:widowControl w:val="1"/>
        <w:numPr>
          <w:ilvl w:val="0"/>
          <w:numId w:val="4"/>
        </w:numPr>
        <w:tabs>
          <w:tab w:val="left" w:pos="2295"/>
        </w:tabs>
        <w:spacing w:after="200" w:before="0" w:line="360" w:lineRule="auto"/>
        <w:ind w:left="771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Comportement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Rapport aux règles :……………………………………………………………………………………………………………….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Relation aux pairs :…………………………………………………………………………………………………………………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Relations aux adultes :……………………………………………………………………………………………………………..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Autres ( motivation, autonomie, lenteur, agitation….)…………………………………………………………………………...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5"/>
        </w:numPr>
        <w:tabs>
          <w:tab w:val="left" w:pos="1128"/>
        </w:tabs>
        <w:spacing w:after="200" w:before="0" w:line="276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Apprentissages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Repérage spatio-temporel :………………………………………………………………………………………………………..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Domaine logico-mathématique :…………………………………………………………………………………………………..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Langage oral, langage écrit :……………………………………………………………………………………………………….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Graphisme, écriture :……………………………………………………………………………………………………………….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Compréhension :……………………………………………………………………………………………………………………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Méthodologie :………………………………………………………………………………………………………………………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Autres :………………………………………………………………………………………………………………………………..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Aides apportées à l’enfant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tabs>
          <w:tab w:val="left" w:pos="1128"/>
        </w:tabs>
        <w:spacing w:after="200" w:before="0" w:line="276" w:lineRule="auto"/>
        <w:ind w:left="1485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En classe :………………………………………………………………………………………………………..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tabs>
          <w:tab w:val="left" w:pos="1128"/>
        </w:tabs>
        <w:spacing w:after="200" w:before="0" w:line="276" w:lineRule="auto"/>
        <w:ind w:left="1485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A l’école :…………………………………………………………………………………………………………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tabs>
          <w:tab w:val="left" w:pos="1128"/>
        </w:tabs>
        <w:spacing w:after="200" w:before="0" w:line="276" w:lineRule="auto"/>
        <w:ind w:left="1485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A l’extérieur :……………………………………………………………………………………………………..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Relations avec la famille</w:t>
      </w: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fréquence des contacts, attitude par rapport à l’école, réactions à l’annonce des difficultés de l’enfant etc… ;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widowControl w:val="1"/>
        <w:tabs>
          <w:tab w:val="left" w:pos="1128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720" w:top="704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Narrow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71" w:firstLine="410.9999999999999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131" w:firstLine="77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91" w:firstLine="1131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51" w:firstLine="1491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211" w:firstLine="1851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71" w:firstLine="2211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931" w:firstLine="2571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91" w:firstLine="2931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51" w:firstLine="3291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71" w:firstLine="410.9999999999999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131" w:firstLine="77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91" w:firstLine="1131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51" w:firstLine="1491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211" w:firstLine="1851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71" w:firstLine="2211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931" w:firstLine="2571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91" w:firstLine="2931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51" w:firstLine="3291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1485" w:firstLine="1125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71" w:firstLine="410.9999999999999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131" w:firstLine="77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91" w:firstLine="1131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51" w:firstLine="1491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211" w:firstLine="1851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71" w:firstLine="2211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931" w:firstLine="2571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91" w:firstLine="2931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51" w:firstLine="3291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