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94" w:rsidRPr="00822D86" w:rsidRDefault="005E35E4" w:rsidP="0080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800194">
        <w:rPr>
          <w:b/>
          <w:sz w:val="28"/>
          <w:szCs w:val="28"/>
        </w:rPr>
        <w:t>éographie</w:t>
      </w:r>
      <w:r w:rsidR="00800194" w:rsidRPr="00822D86">
        <w:rPr>
          <w:b/>
          <w:sz w:val="28"/>
          <w:szCs w:val="28"/>
        </w:rPr>
        <w:t xml:space="preserve"> - </w:t>
      </w:r>
      <w:r w:rsidR="00800194">
        <w:rPr>
          <w:b/>
          <w:sz w:val="28"/>
          <w:szCs w:val="28"/>
        </w:rPr>
        <w:t>É</w:t>
      </w:r>
      <w:r w:rsidR="00800194" w:rsidRPr="00822D86">
        <w:rPr>
          <w:b/>
          <w:sz w:val="28"/>
          <w:szCs w:val="28"/>
        </w:rPr>
        <w:t>valuation 1</w:t>
      </w:r>
    </w:p>
    <w:p w:rsidR="00800194" w:rsidRPr="00822D86" w:rsidRDefault="00800194" w:rsidP="0080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Découvrir les lieux où j’habite</w:t>
      </w:r>
      <w:r w:rsidR="0018191A">
        <w:rPr>
          <w:b/>
          <w:sz w:val="28"/>
          <w:szCs w:val="28"/>
        </w:rPr>
        <w:t xml:space="preserve"> (1)</w:t>
      </w:r>
    </w:p>
    <w:p w:rsidR="00800194" w:rsidRDefault="00800194" w:rsidP="0080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22D86">
        <w:rPr>
          <w:sz w:val="24"/>
          <w:szCs w:val="24"/>
        </w:rPr>
        <w:t>Fiche de révision</w:t>
      </w:r>
    </w:p>
    <w:p w:rsidR="00800194" w:rsidRDefault="00800194" w:rsidP="00800194"/>
    <w:p w:rsidR="00800194" w:rsidRDefault="00800194" w:rsidP="00800194"/>
    <w:p w:rsidR="00800194" w:rsidRPr="00822D86" w:rsidRDefault="00800194" w:rsidP="00800194">
      <w:pPr>
        <w:rPr>
          <w:sz w:val="24"/>
          <w:szCs w:val="24"/>
          <w:u w:val="single"/>
        </w:rPr>
      </w:pPr>
      <w:r w:rsidRPr="00822D86">
        <w:rPr>
          <w:sz w:val="24"/>
          <w:szCs w:val="24"/>
          <w:u w:val="single"/>
        </w:rPr>
        <w:t>Méthode pour réussir son évaluation</w:t>
      </w:r>
    </w:p>
    <w:p w:rsidR="00800194" w:rsidRPr="00822D86" w:rsidRDefault="00800194" w:rsidP="0080019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86">
        <w:rPr>
          <w:sz w:val="24"/>
          <w:szCs w:val="24"/>
        </w:rPr>
        <w:t>Je relis régulièrement les leçons</w:t>
      </w:r>
    </w:p>
    <w:p w:rsidR="00800194" w:rsidRPr="00822D86" w:rsidRDefault="00800194" w:rsidP="0080019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86">
        <w:rPr>
          <w:sz w:val="24"/>
          <w:szCs w:val="24"/>
        </w:rPr>
        <w:t>Je refais les exercices à l’oral ou à l’écrit</w:t>
      </w:r>
    </w:p>
    <w:p w:rsidR="00800194" w:rsidRPr="00822D86" w:rsidRDefault="00800194" w:rsidP="0080019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86">
        <w:rPr>
          <w:sz w:val="24"/>
          <w:szCs w:val="24"/>
        </w:rPr>
        <w:t xml:space="preserve">Je recopie les points </w:t>
      </w:r>
      <w:r>
        <w:rPr>
          <w:sz w:val="24"/>
          <w:szCs w:val="24"/>
        </w:rPr>
        <w:t>importants, les dates, les noms et</w:t>
      </w:r>
      <w:r w:rsidRPr="00822D86">
        <w:rPr>
          <w:sz w:val="24"/>
          <w:szCs w:val="24"/>
        </w:rPr>
        <w:t xml:space="preserve"> les définitions</w:t>
      </w:r>
    </w:p>
    <w:p w:rsidR="00800194" w:rsidRPr="00822D86" w:rsidRDefault="00800194" w:rsidP="0080019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86">
        <w:rPr>
          <w:sz w:val="24"/>
          <w:szCs w:val="24"/>
        </w:rPr>
        <w:t>Je me fais interroger par quelqu’un</w:t>
      </w:r>
    </w:p>
    <w:p w:rsidR="00AC2918" w:rsidRPr="00800194" w:rsidRDefault="00AC2918">
      <w:pPr>
        <w:rPr>
          <w:sz w:val="24"/>
          <w:szCs w:val="24"/>
        </w:rPr>
      </w:pPr>
    </w:p>
    <w:p w:rsidR="00AC2918" w:rsidRPr="00800194" w:rsidRDefault="00AC2918" w:rsidP="00AC2918">
      <w:pPr>
        <w:rPr>
          <w:sz w:val="24"/>
          <w:szCs w:val="24"/>
        </w:rPr>
      </w:pPr>
    </w:p>
    <w:p w:rsidR="00765F36" w:rsidRPr="00800194" w:rsidRDefault="00765F36" w:rsidP="00765F36">
      <w:pPr>
        <w:rPr>
          <w:b/>
          <w:sz w:val="24"/>
          <w:szCs w:val="24"/>
          <w:u w:val="single"/>
        </w:rPr>
      </w:pPr>
      <w:r w:rsidRPr="00800194">
        <w:rPr>
          <w:b/>
          <w:sz w:val="24"/>
          <w:szCs w:val="24"/>
          <w:u w:val="single"/>
        </w:rPr>
        <w:t>1 – Comment fait-on de la géographie ?</w:t>
      </w:r>
    </w:p>
    <w:p w:rsidR="00AC2918" w:rsidRPr="00800194" w:rsidRDefault="00765F36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00194">
        <w:rPr>
          <w:sz w:val="24"/>
          <w:szCs w:val="24"/>
        </w:rPr>
        <w:t>Comprendre le travail du géographe et savoir l’expliquer</w:t>
      </w:r>
    </w:p>
    <w:p w:rsidR="00765F36" w:rsidRPr="00800194" w:rsidRDefault="00765F36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00194">
        <w:rPr>
          <w:sz w:val="24"/>
          <w:szCs w:val="24"/>
        </w:rPr>
        <w:t>Savoir à partir de quels documents il travaille et savoir les identifier</w:t>
      </w:r>
    </w:p>
    <w:p w:rsidR="00765F36" w:rsidRPr="00800194" w:rsidRDefault="00800194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Ê</w:t>
      </w:r>
      <w:r w:rsidR="00765F36" w:rsidRPr="00800194">
        <w:rPr>
          <w:sz w:val="24"/>
          <w:szCs w:val="24"/>
        </w:rPr>
        <w:t>tre capable de décrire la photographie d’une cour de récréation à la manière d’un géographe</w:t>
      </w:r>
    </w:p>
    <w:p w:rsidR="00765F36" w:rsidRPr="00800194" w:rsidRDefault="00765F36" w:rsidP="00800194">
      <w:pPr>
        <w:ind w:left="360"/>
        <w:rPr>
          <w:sz w:val="24"/>
          <w:szCs w:val="24"/>
        </w:rPr>
      </w:pPr>
    </w:p>
    <w:p w:rsidR="00AC2918" w:rsidRPr="00800194" w:rsidRDefault="00765F36" w:rsidP="00453004">
      <w:pPr>
        <w:rPr>
          <w:b/>
          <w:sz w:val="24"/>
          <w:szCs w:val="24"/>
          <w:u w:val="single"/>
        </w:rPr>
      </w:pPr>
      <w:r w:rsidRPr="00800194">
        <w:rPr>
          <w:b/>
          <w:sz w:val="24"/>
          <w:szCs w:val="24"/>
          <w:u w:val="single"/>
        </w:rPr>
        <w:t>2 - Se repérer dans l’espace</w:t>
      </w:r>
    </w:p>
    <w:p w:rsidR="00AC2918" w:rsidRPr="00800194" w:rsidRDefault="00765F36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00194">
        <w:rPr>
          <w:sz w:val="24"/>
          <w:szCs w:val="24"/>
        </w:rPr>
        <w:t>Savoir ce qu’est un planisphère et en donner la définition</w:t>
      </w:r>
    </w:p>
    <w:p w:rsidR="00765F36" w:rsidRPr="00800194" w:rsidRDefault="00765F36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00194">
        <w:rPr>
          <w:sz w:val="24"/>
          <w:szCs w:val="24"/>
        </w:rPr>
        <w:t xml:space="preserve">Faire la différence entre plan, </w:t>
      </w:r>
      <w:r w:rsidR="00800194">
        <w:rPr>
          <w:sz w:val="24"/>
          <w:szCs w:val="24"/>
        </w:rPr>
        <w:t xml:space="preserve">une </w:t>
      </w:r>
      <w:r w:rsidRPr="00800194">
        <w:rPr>
          <w:sz w:val="24"/>
          <w:szCs w:val="24"/>
        </w:rPr>
        <w:t xml:space="preserve">carte et </w:t>
      </w:r>
      <w:r w:rsidR="00800194">
        <w:rPr>
          <w:sz w:val="24"/>
          <w:szCs w:val="24"/>
        </w:rPr>
        <w:t xml:space="preserve">un </w:t>
      </w:r>
      <w:r w:rsidRPr="00800194">
        <w:rPr>
          <w:sz w:val="24"/>
          <w:szCs w:val="24"/>
        </w:rPr>
        <w:t>planisphère et savoir à quoi ils servent</w:t>
      </w:r>
    </w:p>
    <w:p w:rsidR="00765F36" w:rsidRPr="00800194" w:rsidRDefault="00765F36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00194">
        <w:rPr>
          <w:sz w:val="24"/>
          <w:szCs w:val="24"/>
        </w:rPr>
        <w:t>Savoir repérer une échelle sur une carte</w:t>
      </w:r>
    </w:p>
    <w:p w:rsidR="00765F36" w:rsidRPr="00800194" w:rsidRDefault="00800194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765F36" w:rsidRPr="00800194">
        <w:rPr>
          <w:sz w:val="24"/>
          <w:szCs w:val="24"/>
        </w:rPr>
        <w:t>avoir situer sa région sur la carte de France</w:t>
      </w:r>
    </w:p>
    <w:p w:rsidR="00765F36" w:rsidRPr="00800194" w:rsidRDefault="00800194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765F36" w:rsidRPr="00800194">
        <w:rPr>
          <w:sz w:val="24"/>
          <w:szCs w:val="24"/>
        </w:rPr>
        <w:t>avoir compléter la rose des vents</w:t>
      </w:r>
    </w:p>
    <w:p w:rsidR="00453004" w:rsidRPr="00800194" w:rsidRDefault="00453004" w:rsidP="00800194">
      <w:pPr>
        <w:ind w:left="360"/>
        <w:rPr>
          <w:sz w:val="24"/>
          <w:szCs w:val="24"/>
        </w:rPr>
      </w:pPr>
    </w:p>
    <w:p w:rsidR="000D24ED" w:rsidRPr="00800194" w:rsidRDefault="00800194" w:rsidP="000D24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 </w:t>
      </w:r>
      <w:r w:rsidR="00765F36" w:rsidRPr="00800194">
        <w:rPr>
          <w:b/>
          <w:sz w:val="24"/>
          <w:szCs w:val="24"/>
          <w:u w:val="single"/>
        </w:rPr>
        <w:t>– L’espace proche de mon école</w:t>
      </w:r>
    </w:p>
    <w:p w:rsidR="00AC2918" w:rsidRPr="00800194" w:rsidRDefault="00800194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Ê</w:t>
      </w:r>
      <w:r w:rsidR="00765F36" w:rsidRPr="00800194">
        <w:rPr>
          <w:sz w:val="24"/>
          <w:szCs w:val="24"/>
        </w:rPr>
        <w:t>tre capable de localiser l’école sur un plan de la commune</w:t>
      </w:r>
    </w:p>
    <w:p w:rsidR="006123D1" w:rsidRPr="00800194" w:rsidRDefault="00800194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Ê</w:t>
      </w:r>
      <w:r w:rsidR="006123D1" w:rsidRPr="00800194">
        <w:rPr>
          <w:sz w:val="24"/>
          <w:szCs w:val="24"/>
        </w:rPr>
        <w:t xml:space="preserve">tre capable de situer sa région sur la carte </w:t>
      </w:r>
      <w:r>
        <w:rPr>
          <w:sz w:val="24"/>
          <w:szCs w:val="24"/>
        </w:rPr>
        <w:t>de France</w:t>
      </w:r>
    </w:p>
    <w:p w:rsidR="00765F36" w:rsidRPr="00800194" w:rsidRDefault="00800194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Connaitre</w:t>
      </w:r>
      <w:r w:rsidR="00765F36" w:rsidRPr="00800194">
        <w:rPr>
          <w:sz w:val="24"/>
          <w:szCs w:val="24"/>
        </w:rPr>
        <w:t xml:space="preserve"> le quartier proche de l’école : commerces, types d’habitations, lieux culturels ou sportifs, la végét</w:t>
      </w:r>
      <w:r>
        <w:rPr>
          <w:sz w:val="24"/>
          <w:szCs w:val="24"/>
        </w:rPr>
        <w:t>ation, les transports en commun</w:t>
      </w:r>
      <w:r w:rsidR="00765F36" w:rsidRPr="00800194">
        <w:rPr>
          <w:sz w:val="24"/>
          <w:szCs w:val="24"/>
        </w:rPr>
        <w:t>…</w:t>
      </w:r>
    </w:p>
    <w:p w:rsidR="00453004" w:rsidRPr="00800194" w:rsidRDefault="00453004" w:rsidP="00800194">
      <w:pPr>
        <w:rPr>
          <w:sz w:val="24"/>
          <w:szCs w:val="24"/>
        </w:rPr>
      </w:pPr>
    </w:p>
    <w:p w:rsidR="00765F36" w:rsidRPr="00800194" w:rsidRDefault="00800194" w:rsidP="00765F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 – Habi</w:t>
      </w:r>
      <w:r w:rsidR="00765F36" w:rsidRPr="00800194">
        <w:rPr>
          <w:b/>
          <w:sz w:val="24"/>
          <w:szCs w:val="24"/>
          <w:u w:val="single"/>
        </w:rPr>
        <w:t>ter une grande ville</w:t>
      </w:r>
    </w:p>
    <w:p w:rsidR="00765F36" w:rsidRPr="00800194" w:rsidRDefault="00800194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765F36" w:rsidRPr="00800194">
        <w:rPr>
          <w:sz w:val="24"/>
          <w:szCs w:val="24"/>
        </w:rPr>
        <w:t>tre les caractéristiques d’une grande ville</w:t>
      </w:r>
    </w:p>
    <w:p w:rsidR="00765F36" w:rsidRPr="00800194" w:rsidRDefault="00800194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B96385" w:rsidRPr="00800194">
        <w:rPr>
          <w:sz w:val="24"/>
          <w:szCs w:val="24"/>
        </w:rPr>
        <w:t>avoir ce qu’on peut y trouver (exercices 2 et 3)</w:t>
      </w:r>
    </w:p>
    <w:p w:rsidR="00B96385" w:rsidRPr="00800194" w:rsidRDefault="00800194" w:rsidP="00765F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B96385" w:rsidRPr="00800194">
        <w:rPr>
          <w:sz w:val="24"/>
          <w:szCs w:val="24"/>
        </w:rPr>
        <w:t>tre la définition de « métropole »</w:t>
      </w:r>
    </w:p>
    <w:p w:rsidR="00B96385" w:rsidRPr="00800194" w:rsidRDefault="00B96385" w:rsidP="000D24ED">
      <w:pPr>
        <w:rPr>
          <w:sz w:val="24"/>
          <w:szCs w:val="24"/>
        </w:rPr>
      </w:pPr>
    </w:p>
    <w:sectPr w:rsidR="00B96385" w:rsidRPr="00800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6A" w:rsidRDefault="00FB446A" w:rsidP="00AE689B">
      <w:r>
        <w:separator/>
      </w:r>
    </w:p>
  </w:endnote>
  <w:endnote w:type="continuationSeparator" w:id="0">
    <w:p w:rsidR="00FB446A" w:rsidRDefault="00FB446A" w:rsidP="00AE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9B" w:rsidRDefault="00AE68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9B" w:rsidRDefault="00AE689B" w:rsidP="00AE689B">
    <w:pPr>
      <w:pStyle w:val="Pieddepage"/>
      <w:jc w:val="right"/>
    </w:pPr>
    <w:r w:rsidRPr="000D7CB9">
      <w:rPr>
        <w:sz w:val="16"/>
        <w:szCs w:val="16"/>
      </w:rPr>
      <w:t xml:space="preserve">Panoramas </w:t>
    </w:r>
    <w:r w:rsidRPr="000D7CB9">
      <w:rPr>
        <w:rFonts w:ascii="Calibri" w:eastAsia="Calibri" w:hAnsi="Calibri" w:cs="Calibri"/>
        <w:sz w:val="16"/>
        <w:szCs w:val="16"/>
      </w:rPr>
      <w:t>©</w:t>
    </w:r>
    <w:r w:rsidRPr="000D7CB9">
      <w:rPr>
        <w:sz w:val="16"/>
        <w:szCs w:val="16"/>
      </w:rPr>
      <w:t xml:space="preserve"> </w:t>
    </w:r>
    <w:r>
      <w:rPr>
        <w:sz w:val="16"/>
        <w:szCs w:val="16"/>
      </w:rPr>
      <w:t>É</w:t>
    </w:r>
    <w:r w:rsidRPr="000D7CB9">
      <w:rPr>
        <w:sz w:val="16"/>
        <w:szCs w:val="16"/>
      </w:rPr>
      <w:t xml:space="preserve">ditions Nathan </w:t>
    </w:r>
    <w:r w:rsidRPr="000D7CB9">
      <w:rPr>
        <w:sz w:val="16"/>
        <w:szCs w:val="16"/>
      </w:rPr>
      <w:t>2018.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9B" w:rsidRDefault="00AE68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6A" w:rsidRDefault="00FB446A" w:rsidP="00AE689B">
      <w:r>
        <w:separator/>
      </w:r>
    </w:p>
  </w:footnote>
  <w:footnote w:type="continuationSeparator" w:id="0">
    <w:p w:rsidR="00FB446A" w:rsidRDefault="00FB446A" w:rsidP="00AE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9B" w:rsidRDefault="00AE68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9B" w:rsidRDefault="00AE68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9B" w:rsidRDefault="00AE6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1470"/>
    <w:multiLevelType w:val="hybridMultilevel"/>
    <w:tmpl w:val="E6201706"/>
    <w:lvl w:ilvl="0" w:tplc="09EAA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18"/>
    <w:rsid w:val="000D24ED"/>
    <w:rsid w:val="00136B62"/>
    <w:rsid w:val="0018191A"/>
    <w:rsid w:val="002B46FC"/>
    <w:rsid w:val="00453004"/>
    <w:rsid w:val="005E35E4"/>
    <w:rsid w:val="006123D1"/>
    <w:rsid w:val="00737D12"/>
    <w:rsid w:val="00765F36"/>
    <w:rsid w:val="00800194"/>
    <w:rsid w:val="00AC12AA"/>
    <w:rsid w:val="00AC2918"/>
    <w:rsid w:val="00AC460E"/>
    <w:rsid w:val="00AD1AAF"/>
    <w:rsid w:val="00AE689B"/>
    <w:rsid w:val="00B96385"/>
    <w:rsid w:val="00ED22BF"/>
    <w:rsid w:val="00FB446A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5:docId w15:val="{6A35CAD1-C761-4440-953B-44DDEAAC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9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9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29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68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689B"/>
  </w:style>
  <w:style w:type="paragraph" w:styleId="Pieddepage">
    <w:name w:val="footer"/>
    <w:basedOn w:val="Normal"/>
    <w:link w:val="PieddepageCar"/>
    <w:uiPriority w:val="99"/>
    <w:unhideWhenUsed/>
    <w:rsid w:val="00AE68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Noesser.Marion</cp:lastModifiedBy>
  <cp:revision>17</cp:revision>
  <cp:lastPrinted>2018-05-20T14:24:00Z</cp:lastPrinted>
  <dcterms:created xsi:type="dcterms:W3CDTF">2018-04-24T12:30:00Z</dcterms:created>
  <dcterms:modified xsi:type="dcterms:W3CDTF">2018-07-27T10:11:00Z</dcterms:modified>
</cp:coreProperties>
</file>