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1A8" w:rsidRDefault="00DE01A8" w:rsidP="00DE01A8">
      <w:pPr>
        <w:jc w:val="both"/>
        <w:rPr>
          <w:rFonts w:ascii="Arial" w:hAnsi="Arial" w:cs="Arial"/>
        </w:rPr>
      </w:pPr>
    </w:p>
    <w:p w:rsidR="00DE01A8" w:rsidRDefault="00DE01A8" w:rsidP="00DE01A8">
      <w:pPr>
        <w:jc w:val="both"/>
        <w:rPr>
          <w:rFonts w:ascii="Arial" w:hAnsi="Arial" w:cs="Arial"/>
        </w:rPr>
      </w:pPr>
      <w:r>
        <w:rPr>
          <w:rFonts w:ascii="Arial" w:hAnsi="Arial" w:cs="Arial"/>
        </w:rPr>
        <w:t>J’adore le « Petit journal » de Canal + ; c’est souvent impertinent et bien vu.</w:t>
      </w:r>
    </w:p>
    <w:p w:rsidR="00DE01A8" w:rsidRDefault="00DE01A8" w:rsidP="00DE01A8">
      <w:pPr>
        <w:jc w:val="both"/>
        <w:rPr>
          <w:rFonts w:ascii="Arial" w:hAnsi="Arial" w:cs="Arial"/>
        </w:rPr>
      </w:pPr>
      <w:r>
        <w:rPr>
          <w:rFonts w:ascii="Arial" w:hAnsi="Arial" w:cs="Arial"/>
        </w:rPr>
        <w:t>Probablement parce que je n’ai pas une connaissance approfondie des sujets traités.</w:t>
      </w:r>
    </w:p>
    <w:p w:rsidR="00DE01A8" w:rsidRDefault="00DE01A8" w:rsidP="00DE01A8">
      <w:pPr>
        <w:jc w:val="both"/>
        <w:rPr>
          <w:rFonts w:ascii="Arial" w:hAnsi="Arial" w:cs="Arial"/>
        </w:rPr>
      </w:pPr>
      <w:r>
        <w:rPr>
          <w:rFonts w:ascii="Arial" w:hAnsi="Arial" w:cs="Arial"/>
        </w:rPr>
        <w:t>Dans le « Petit journal » du 4 janvier 2011, Yann Barthès a fait un « numéro » sur « Eurostat », avec la question du temps de travail, en présence de Valls.</w:t>
      </w:r>
    </w:p>
    <w:p w:rsidR="00DE01A8" w:rsidRDefault="00DE01A8" w:rsidP="00DE01A8">
      <w:pPr>
        <w:jc w:val="both"/>
        <w:rPr>
          <w:rFonts w:ascii="Arial" w:hAnsi="Arial" w:cs="Arial"/>
        </w:rPr>
      </w:pPr>
      <w:r>
        <w:rPr>
          <w:rFonts w:ascii="Arial" w:hAnsi="Arial" w:cs="Arial"/>
        </w:rPr>
        <w:t>Mal vu, Yann Barthès ; Eurostat, il ne suffit pas de cliquer sur le web : il faut regarder les statistiques publiées et au moins la description (courte) des tableaux présentés. Cela évite de dire des âneries.</w:t>
      </w:r>
    </w:p>
    <w:p w:rsidR="00DE01A8" w:rsidRDefault="00DE01A8" w:rsidP="00DE01A8">
      <w:pPr>
        <w:jc w:val="both"/>
        <w:rPr>
          <w:rFonts w:ascii="Arial" w:hAnsi="Arial" w:cs="Arial"/>
        </w:rPr>
      </w:pPr>
    </w:p>
    <w:p w:rsidR="00DE01A8" w:rsidRDefault="00DE01A8" w:rsidP="00DE01A8">
      <w:pPr>
        <w:jc w:val="both"/>
        <w:rPr>
          <w:rFonts w:ascii="Arial" w:hAnsi="Arial" w:cs="Arial"/>
        </w:rPr>
      </w:pPr>
      <w:r>
        <w:rPr>
          <w:rFonts w:ascii="Arial" w:hAnsi="Arial" w:cs="Arial"/>
        </w:rPr>
        <w:t>Le tableau présenté sur le temps de travail, où le français travaille 41 heures, l’allemand 41,7 heures, et le britannique 43 heures concerne … les personnes ayant un emploi à temps plein.</w:t>
      </w:r>
    </w:p>
    <w:p w:rsidR="00DE01A8" w:rsidRDefault="00DE01A8" w:rsidP="00DE01A8">
      <w:pPr>
        <w:jc w:val="both"/>
        <w:rPr>
          <w:rFonts w:ascii="Arial" w:hAnsi="Arial" w:cs="Arial"/>
        </w:rPr>
      </w:pPr>
      <w:r>
        <w:rPr>
          <w:rFonts w:ascii="Arial" w:hAnsi="Arial" w:cs="Arial"/>
        </w:rPr>
        <w:t xml:space="preserve">L’évolution de ce temps de travail par semaine en heures pour les </w:t>
      </w:r>
      <w:r>
        <w:rPr>
          <w:rFonts w:ascii="Arial" w:hAnsi="Arial" w:cs="Arial"/>
          <w:b/>
        </w:rPr>
        <w:t xml:space="preserve">emplois à </w:t>
      </w:r>
      <w:r>
        <w:rPr>
          <w:rFonts w:ascii="Arial" w:hAnsi="Arial" w:cs="Arial"/>
          <w:b/>
          <w:u w:val="single"/>
        </w:rPr>
        <w:t>temps plein</w:t>
      </w:r>
      <w:r>
        <w:rPr>
          <w:rFonts w:ascii="Arial" w:hAnsi="Arial" w:cs="Arial"/>
        </w:rPr>
        <w:t xml:space="preserve"> est le suivant :</w:t>
      </w:r>
    </w:p>
    <w:p w:rsidR="00DE01A8" w:rsidRDefault="00DE01A8" w:rsidP="00DE01A8">
      <w:pPr>
        <w:jc w:val="both"/>
        <w:rPr>
          <w:rFonts w:ascii="Arial" w:hAnsi="Arial" w:cs="Arial"/>
        </w:rPr>
      </w:pPr>
    </w:p>
    <w:tbl>
      <w:tblPr>
        <w:tblStyle w:val="Grilledutableau"/>
        <w:tblW w:w="0" w:type="auto"/>
        <w:tblInd w:w="250" w:type="dxa"/>
        <w:tblLook w:val="04A0"/>
      </w:tblPr>
      <w:tblGrid>
        <w:gridCol w:w="1985"/>
        <w:gridCol w:w="775"/>
        <w:gridCol w:w="775"/>
        <w:gridCol w:w="775"/>
        <w:gridCol w:w="775"/>
        <w:gridCol w:w="776"/>
        <w:gridCol w:w="775"/>
        <w:gridCol w:w="775"/>
        <w:gridCol w:w="775"/>
        <w:gridCol w:w="776"/>
      </w:tblGrid>
      <w:tr w:rsidR="00DE01A8" w:rsidTr="00DE01A8">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both"/>
              <w:rPr>
                <w:rFonts w:ascii="Arial" w:hAnsi="Arial" w:cs="Arial"/>
              </w:rPr>
            </w:pPr>
            <w:r>
              <w:rPr>
                <w:rFonts w:ascii="Arial" w:hAnsi="Arial" w:cs="Arial"/>
              </w:rPr>
              <w:t>Temps plein</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rPr>
            </w:pPr>
            <w:r>
              <w:rPr>
                <w:rFonts w:ascii="Arial" w:hAnsi="Arial" w:cs="Arial"/>
              </w:rPr>
              <w:t>2000</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rPr>
            </w:pPr>
            <w:r>
              <w:rPr>
                <w:rFonts w:ascii="Arial" w:hAnsi="Arial" w:cs="Arial"/>
              </w:rPr>
              <w:t>2001</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rPr>
            </w:pPr>
            <w:r>
              <w:rPr>
                <w:rFonts w:ascii="Arial" w:hAnsi="Arial" w:cs="Arial"/>
              </w:rPr>
              <w:t>2002</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rPr>
            </w:pPr>
            <w:r>
              <w:rPr>
                <w:rFonts w:ascii="Arial" w:hAnsi="Arial" w:cs="Arial"/>
              </w:rPr>
              <w:t>2003</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rPr>
            </w:pPr>
            <w:r>
              <w:rPr>
                <w:rFonts w:ascii="Arial" w:hAnsi="Arial" w:cs="Arial"/>
              </w:rPr>
              <w:t>2004</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rPr>
            </w:pPr>
            <w:r>
              <w:rPr>
                <w:rFonts w:ascii="Arial" w:hAnsi="Arial" w:cs="Arial"/>
              </w:rPr>
              <w:t>2005</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rPr>
            </w:pPr>
            <w:r>
              <w:rPr>
                <w:rFonts w:ascii="Arial" w:hAnsi="Arial" w:cs="Arial"/>
              </w:rPr>
              <w:t>2006</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rPr>
            </w:pPr>
            <w:r>
              <w:rPr>
                <w:rFonts w:ascii="Arial" w:hAnsi="Arial" w:cs="Arial"/>
              </w:rPr>
              <w:t>2007</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rPr>
            </w:pPr>
            <w:r>
              <w:rPr>
                <w:rFonts w:ascii="Arial" w:hAnsi="Arial" w:cs="Arial"/>
              </w:rPr>
              <w:t>2008</w:t>
            </w:r>
          </w:p>
        </w:tc>
      </w:tr>
      <w:tr w:rsidR="00DE01A8" w:rsidTr="00DE01A8">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both"/>
              <w:rPr>
                <w:rFonts w:ascii="Arial" w:hAnsi="Arial" w:cs="Arial"/>
              </w:rPr>
            </w:pPr>
            <w:r>
              <w:rPr>
                <w:rFonts w:ascii="Arial" w:hAnsi="Arial" w:cs="Arial"/>
              </w:rPr>
              <w:t>UE Zone Euro</w:t>
            </w:r>
          </w:p>
          <w:p w:rsidR="00DE01A8" w:rsidRDefault="00DE01A8">
            <w:pPr>
              <w:jc w:val="both"/>
              <w:rPr>
                <w:rFonts w:ascii="Arial" w:hAnsi="Arial" w:cs="Arial"/>
              </w:rPr>
            </w:pPr>
            <w:r>
              <w:rPr>
                <w:rFonts w:ascii="Arial" w:hAnsi="Arial" w:cs="Arial"/>
              </w:rPr>
              <w:t>Allemagne</w:t>
            </w:r>
          </w:p>
          <w:p w:rsidR="00DE01A8" w:rsidRDefault="00DE01A8">
            <w:pPr>
              <w:jc w:val="both"/>
              <w:rPr>
                <w:rFonts w:ascii="Arial" w:hAnsi="Arial" w:cs="Arial"/>
              </w:rPr>
            </w:pPr>
            <w:r>
              <w:rPr>
                <w:rFonts w:ascii="Arial" w:hAnsi="Arial" w:cs="Arial"/>
              </w:rPr>
              <w:t>France</w:t>
            </w:r>
          </w:p>
          <w:p w:rsidR="00DE01A8" w:rsidRDefault="00DE01A8">
            <w:pPr>
              <w:jc w:val="both"/>
              <w:rPr>
                <w:rFonts w:ascii="Arial" w:hAnsi="Arial" w:cs="Arial"/>
              </w:rPr>
            </w:pPr>
            <w:r>
              <w:rPr>
                <w:rFonts w:ascii="Arial" w:hAnsi="Arial" w:cs="Arial"/>
              </w:rPr>
              <w:t>Italie</w:t>
            </w:r>
          </w:p>
          <w:p w:rsidR="00DE01A8" w:rsidRDefault="00DE01A8">
            <w:pPr>
              <w:jc w:val="both"/>
              <w:rPr>
                <w:rFonts w:ascii="Arial" w:hAnsi="Arial" w:cs="Arial"/>
              </w:rPr>
            </w:pPr>
            <w:r>
              <w:rPr>
                <w:rFonts w:ascii="Arial" w:hAnsi="Arial" w:cs="Arial"/>
              </w:rPr>
              <w:t>Royaume-Uni</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rPr>
            </w:pPr>
            <w:r>
              <w:rPr>
                <w:rFonts w:ascii="Arial" w:hAnsi="Arial" w:cs="Arial"/>
              </w:rPr>
              <w:t>41,3</w:t>
            </w:r>
          </w:p>
          <w:p w:rsidR="00DE01A8" w:rsidRDefault="00DE01A8">
            <w:pPr>
              <w:jc w:val="center"/>
              <w:rPr>
                <w:rFonts w:ascii="Arial" w:hAnsi="Arial" w:cs="Arial"/>
              </w:rPr>
            </w:pPr>
            <w:r>
              <w:rPr>
                <w:rFonts w:ascii="Arial" w:hAnsi="Arial" w:cs="Arial"/>
              </w:rPr>
              <w:t>41,8</w:t>
            </w:r>
          </w:p>
          <w:p w:rsidR="00DE01A8" w:rsidRDefault="00DE01A8">
            <w:pPr>
              <w:jc w:val="center"/>
              <w:rPr>
                <w:rFonts w:ascii="Arial" w:hAnsi="Arial" w:cs="Arial"/>
              </w:rPr>
            </w:pPr>
            <w:r>
              <w:rPr>
                <w:rFonts w:ascii="Arial" w:hAnsi="Arial" w:cs="Arial"/>
              </w:rPr>
              <w:t>40,2</w:t>
            </w:r>
          </w:p>
          <w:p w:rsidR="00DE01A8" w:rsidRDefault="00DE01A8">
            <w:pPr>
              <w:jc w:val="center"/>
              <w:rPr>
                <w:rFonts w:ascii="Arial" w:hAnsi="Arial" w:cs="Arial"/>
              </w:rPr>
            </w:pPr>
            <w:r>
              <w:rPr>
                <w:rFonts w:ascii="Arial" w:hAnsi="Arial" w:cs="Arial"/>
              </w:rPr>
              <w:t>40,6</w:t>
            </w:r>
          </w:p>
          <w:p w:rsidR="00DE01A8" w:rsidRDefault="00DE01A8">
            <w:pPr>
              <w:jc w:val="center"/>
              <w:rPr>
                <w:rFonts w:ascii="Arial" w:hAnsi="Arial" w:cs="Arial"/>
              </w:rPr>
            </w:pPr>
            <w:r>
              <w:rPr>
                <w:rFonts w:ascii="Arial" w:hAnsi="Arial" w:cs="Arial"/>
              </w:rPr>
              <w:t>44,2</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rPr>
            </w:pPr>
            <w:r>
              <w:rPr>
                <w:rFonts w:ascii="Arial" w:hAnsi="Arial" w:cs="Arial"/>
              </w:rPr>
              <w:t>41,2</w:t>
            </w:r>
          </w:p>
          <w:p w:rsidR="00DE01A8" w:rsidRDefault="00DE01A8">
            <w:pPr>
              <w:jc w:val="center"/>
              <w:rPr>
                <w:rFonts w:ascii="Arial" w:hAnsi="Arial" w:cs="Arial"/>
              </w:rPr>
            </w:pPr>
            <w:r>
              <w:rPr>
                <w:rFonts w:ascii="Arial" w:hAnsi="Arial" w:cs="Arial"/>
              </w:rPr>
              <w:t>41,6</w:t>
            </w:r>
          </w:p>
          <w:p w:rsidR="00DE01A8" w:rsidRDefault="00DE01A8">
            <w:pPr>
              <w:jc w:val="center"/>
              <w:rPr>
                <w:rFonts w:ascii="Arial" w:hAnsi="Arial" w:cs="Arial"/>
              </w:rPr>
            </w:pPr>
            <w:r>
              <w:rPr>
                <w:rFonts w:ascii="Arial" w:hAnsi="Arial" w:cs="Arial"/>
              </w:rPr>
              <w:t>39,6</w:t>
            </w:r>
          </w:p>
          <w:p w:rsidR="00DE01A8" w:rsidRDefault="00DE01A8">
            <w:pPr>
              <w:jc w:val="center"/>
              <w:rPr>
                <w:rFonts w:ascii="Arial" w:hAnsi="Arial" w:cs="Arial"/>
              </w:rPr>
            </w:pPr>
            <w:r>
              <w:rPr>
                <w:rFonts w:ascii="Arial" w:hAnsi="Arial" w:cs="Arial"/>
              </w:rPr>
              <w:t>40,6</w:t>
            </w:r>
          </w:p>
          <w:p w:rsidR="00DE01A8" w:rsidRDefault="00DE01A8">
            <w:pPr>
              <w:jc w:val="center"/>
              <w:rPr>
                <w:rFonts w:ascii="Arial" w:hAnsi="Arial" w:cs="Arial"/>
              </w:rPr>
            </w:pPr>
            <w:r>
              <w:rPr>
                <w:rFonts w:ascii="Arial" w:hAnsi="Arial" w:cs="Arial"/>
              </w:rPr>
              <w:t>44,2</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rPr>
            </w:pPr>
            <w:r>
              <w:rPr>
                <w:rFonts w:ascii="Arial" w:hAnsi="Arial" w:cs="Arial"/>
              </w:rPr>
              <w:t>41,0</w:t>
            </w:r>
          </w:p>
          <w:p w:rsidR="00DE01A8" w:rsidRDefault="00DE01A8">
            <w:pPr>
              <w:jc w:val="center"/>
              <w:rPr>
                <w:rFonts w:ascii="Arial" w:hAnsi="Arial" w:cs="Arial"/>
              </w:rPr>
            </w:pPr>
            <w:r>
              <w:rPr>
                <w:rFonts w:ascii="Arial" w:hAnsi="Arial" w:cs="Arial"/>
              </w:rPr>
              <w:t>41,4</w:t>
            </w:r>
          </w:p>
          <w:p w:rsidR="00DE01A8" w:rsidRDefault="00DE01A8">
            <w:pPr>
              <w:jc w:val="center"/>
              <w:rPr>
                <w:rFonts w:ascii="Arial" w:hAnsi="Arial" w:cs="Arial"/>
              </w:rPr>
            </w:pPr>
            <w:r>
              <w:rPr>
                <w:rFonts w:ascii="Arial" w:hAnsi="Arial" w:cs="Arial"/>
              </w:rPr>
              <w:t>38,9</w:t>
            </w:r>
          </w:p>
          <w:p w:rsidR="00DE01A8" w:rsidRDefault="00DE01A8">
            <w:pPr>
              <w:jc w:val="center"/>
              <w:rPr>
                <w:rFonts w:ascii="Arial" w:hAnsi="Arial" w:cs="Arial"/>
              </w:rPr>
            </w:pPr>
            <w:r>
              <w:rPr>
                <w:rFonts w:ascii="Arial" w:hAnsi="Arial" w:cs="Arial"/>
              </w:rPr>
              <w:t>40,5</w:t>
            </w:r>
          </w:p>
          <w:p w:rsidR="00DE01A8" w:rsidRDefault="00DE01A8">
            <w:pPr>
              <w:jc w:val="center"/>
              <w:rPr>
                <w:rFonts w:ascii="Arial" w:hAnsi="Arial" w:cs="Arial"/>
              </w:rPr>
            </w:pPr>
            <w:r>
              <w:rPr>
                <w:rFonts w:ascii="Arial" w:hAnsi="Arial" w:cs="Arial"/>
              </w:rPr>
              <w:t>43,9</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rPr>
            </w:pPr>
            <w:r>
              <w:rPr>
                <w:rFonts w:ascii="Arial" w:hAnsi="Arial" w:cs="Arial"/>
              </w:rPr>
              <w:t>41,1</w:t>
            </w:r>
          </w:p>
          <w:p w:rsidR="00DE01A8" w:rsidRDefault="00DE01A8">
            <w:pPr>
              <w:jc w:val="center"/>
              <w:rPr>
                <w:rFonts w:ascii="Arial" w:hAnsi="Arial" w:cs="Arial"/>
              </w:rPr>
            </w:pPr>
            <w:r>
              <w:rPr>
                <w:rFonts w:ascii="Arial" w:hAnsi="Arial" w:cs="Arial"/>
              </w:rPr>
              <w:t>41,0</w:t>
            </w:r>
          </w:p>
          <w:p w:rsidR="00DE01A8" w:rsidRDefault="00DE01A8">
            <w:pPr>
              <w:jc w:val="center"/>
              <w:rPr>
                <w:rFonts w:ascii="Arial" w:hAnsi="Arial" w:cs="Arial"/>
              </w:rPr>
            </w:pPr>
            <w:r>
              <w:rPr>
                <w:rFonts w:ascii="Arial" w:hAnsi="Arial" w:cs="Arial"/>
              </w:rPr>
              <w:t>40,7</w:t>
            </w:r>
          </w:p>
          <w:p w:rsidR="00DE01A8" w:rsidRDefault="00DE01A8">
            <w:pPr>
              <w:jc w:val="center"/>
              <w:rPr>
                <w:rFonts w:ascii="Arial" w:hAnsi="Arial" w:cs="Arial"/>
              </w:rPr>
            </w:pPr>
            <w:r>
              <w:rPr>
                <w:rFonts w:ascii="Arial" w:hAnsi="Arial" w:cs="Arial"/>
              </w:rPr>
              <w:t>40,5</w:t>
            </w:r>
          </w:p>
          <w:p w:rsidR="00DE01A8" w:rsidRDefault="00DE01A8">
            <w:pPr>
              <w:jc w:val="center"/>
              <w:rPr>
                <w:rFonts w:ascii="Arial" w:hAnsi="Arial" w:cs="Arial"/>
              </w:rPr>
            </w:pPr>
            <w:r>
              <w:rPr>
                <w:rFonts w:ascii="Arial" w:hAnsi="Arial" w:cs="Arial"/>
              </w:rPr>
              <w:t>43,7</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rPr>
            </w:pPr>
            <w:r>
              <w:rPr>
                <w:rFonts w:ascii="Arial" w:hAnsi="Arial" w:cs="Arial"/>
              </w:rPr>
              <w:t>41,4</w:t>
            </w:r>
          </w:p>
          <w:p w:rsidR="00DE01A8" w:rsidRDefault="00DE01A8">
            <w:pPr>
              <w:jc w:val="center"/>
              <w:rPr>
                <w:rFonts w:ascii="Arial" w:hAnsi="Arial" w:cs="Arial"/>
              </w:rPr>
            </w:pPr>
            <w:r>
              <w:rPr>
                <w:rFonts w:ascii="Arial" w:hAnsi="Arial" w:cs="Arial"/>
              </w:rPr>
              <w:t>41,3</w:t>
            </w:r>
          </w:p>
          <w:p w:rsidR="00DE01A8" w:rsidRDefault="00DE01A8">
            <w:pPr>
              <w:jc w:val="center"/>
              <w:rPr>
                <w:rFonts w:ascii="Arial" w:hAnsi="Arial" w:cs="Arial"/>
              </w:rPr>
            </w:pPr>
            <w:r>
              <w:rPr>
                <w:rFonts w:ascii="Arial" w:hAnsi="Arial" w:cs="Arial"/>
              </w:rPr>
              <w:t>40,7</w:t>
            </w:r>
          </w:p>
          <w:p w:rsidR="00DE01A8" w:rsidRDefault="00DE01A8">
            <w:pPr>
              <w:jc w:val="center"/>
              <w:rPr>
                <w:rFonts w:ascii="Arial" w:hAnsi="Arial" w:cs="Arial"/>
              </w:rPr>
            </w:pPr>
            <w:r>
              <w:rPr>
                <w:rFonts w:ascii="Arial" w:hAnsi="Arial" w:cs="Arial"/>
              </w:rPr>
              <w:t>41,4</w:t>
            </w:r>
          </w:p>
          <w:p w:rsidR="00DE01A8" w:rsidRDefault="00DE01A8">
            <w:pPr>
              <w:jc w:val="center"/>
              <w:rPr>
                <w:rFonts w:ascii="Arial" w:hAnsi="Arial" w:cs="Arial"/>
              </w:rPr>
            </w:pPr>
            <w:r>
              <w:rPr>
                <w:rFonts w:ascii="Arial" w:hAnsi="Arial" w:cs="Arial"/>
              </w:rPr>
              <w:t>43,4</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rPr>
            </w:pPr>
            <w:r>
              <w:rPr>
                <w:rFonts w:ascii="Arial" w:hAnsi="Arial" w:cs="Arial"/>
              </w:rPr>
              <w:t>41,6</w:t>
            </w:r>
          </w:p>
          <w:p w:rsidR="00DE01A8" w:rsidRDefault="00DE01A8">
            <w:pPr>
              <w:jc w:val="center"/>
              <w:rPr>
                <w:rFonts w:ascii="Arial" w:hAnsi="Arial" w:cs="Arial"/>
              </w:rPr>
            </w:pPr>
            <w:r>
              <w:rPr>
                <w:rFonts w:ascii="Arial" w:hAnsi="Arial" w:cs="Arial"/>
              </w:rPr>
              <w:t>41,5</w:t>
            </w:r>
          </w:p>
          <w:p w:rsidR="00DE01A8" w:rsidRDefault="00DE01A8">
            <w:pPr>
              <w:jc w:val="center"/>
              <w:rPr>
                <w:rFonts w:ascii="Arial" w:hAnsi="Arial" w:cs="Arial"/>
              </w:rPr>
            </w:pPr>
            <w:r>
              <w:rPr>
                <w:rFonts w:ascii="Arial" w:hAnsi="Arial" w:cs="Arial"/>
              </w:rPr>
              <w:t>41,0</w:t>
            </w:r>
          </w:p>
          <w:p w:rsidR="00DE01A8" w:rsidRDefault="00DE01A8">
            <w:pPr>
              <w:jc w:val="center"/>
              <w:rPr>
                <w:rFonts w:ascii="Arial" w:hAnsi="Arial" w:cs="Arial"/>
              </w:rPr>
            </w:pPr>
            <w:r>
              <w:rPr>
                <w:rFonts w:ascii="Arial" w:hAnsi="Arial" w:cs="Arial"/>
              </w:rPr>
              <w:t>41,2</w:t>
            </w:r>
          </w:p>
          <w:p w:rsidR="00DE01A8" w:rsidRDefault="00DE01A8">
            <w:pPr>
              <w:jc w:val="center"/>
              <w:rPr>
                <w:rFonts w:ascii="Arial" w:hAnsi="Arial" w:cs="Arial"/>
              </w:rPr>
            </w:pPr>
            <w:r>
              <w:rPr>
                <w:rFonts w:ascii="Arial" w:hAnsi="Arial" w:cs="Arial"/>
              </w:rPr>
              <w:t>43,2</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rPr>
            </w:pPr>
            <w:r>
              <w:rPr>
                <w:rFonts w:ascii="Arial" w:hAnsi="Arial" w:cs="Arial"/>
              </w:rPr>
              <w:t>41,6</w:t>
            </w:r>
          </w:p>
          <w:p w:rsidR="00DE01A8" w:rsidRDefault="00DE01A8">
            <w:pPr>
              <w:jc w:val="center"/>
              <w:rPr>
                <w:rFonts w:ascii="Arial" w:hAnsi="Arial" w:cs="Arial"/>
              </w:rPr>
            </w:pPr>
            <w:r>
              <w:rPr>
                <w:rFonts w:ascii="Arial" w:hAnsi="Arial" w:cs="Arial"/>
              </w:rPr>
              <w:t>41,8</w:t>
            </w:r>
          </w:p>
          <w:p w:rsidR="00DE01A8" w:rsidRDefault="00DE01A8">
            <w:pPr>
              <w:jc w:val="center"/>
              <w:rPr>
                <w:rFonts w:ascii="Arial" w:hAnsi="Arial" w:cs="Arial"/>
              </w:rPr>
            </w:pPr>
            <w:r>
              <w:rPr>
                <w:rFonts w:ascii="Arial" w:hAnsi="Arial" w:cs="Arial"/>
              </w:rPr>
              <w:t>41,0</w:t>
            </w:r>
          </w:p>
          <w:p w:rsidR="00DE01A8" w:rsidRDefault="00DE01A8">
            <w:pPr>
              <w:jc w:val="center"/>
              <w:rPr>
                <w:rFonts w:ascii="Arial" w:hAnsi="Arial" w:cs="Arial"/>
              </w:rPr>
            </w:pPr>
            <w:r>
              <w:rPr>
                <w:rFonts w:ascii="Arial" w:hAnsi="Arial" w:cs="Arial"/>
              </w:rPr>
              <w:t>41,1</w:t>
            </w:r>
          </w:p>
          <w:p w:rsidR="00DE01A8" w:rsidRDefault="00DE01A8">
            <w:pPr>
              <w:jc w:val="center"/>
              <w:rPr>
                <w:rFonts w:ascii="Arial" w:hAnsi="Arial" w:cs="Arial"/>
              </w:rPr>
            </w:pPr>
            <w:r>
              <w:rPr>
                <w:rFonts w:ascii="Arial" w:hAnsi="Arial" w:cs="Arial"/>
              </w:rPr>
              <w:t>43,0</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rPr>
            </w:pPr>
            <w:r>
              <w:rPr>
                <w:rFonts w:ascii="Arial" w:hAnsi="Arial" w:cs="Arial"/>
              </w:rPr>
              <w:t>41,6</w:t>
            </w:r>
          </w:p>
          <w:p w:rsidR="00DE01A8" w:rsidRDefault="00DE01A8">
            <w:pPr>
              <w:jc w:val="center"/>
              <w:rPr>
                <w:rFonts w:ascii="Arial" w:hAnsi="Arial" w:cs="Arial"/>
              </w:rPr>
            </w:pPr>
            <w:r>
              <w:rPr>
                <w:rFonts w:ascii="Arial" w:hAnsi="Arial" w:cs="Arial"/>
              </w:rPr>
              <w:t>41,7</w:t>
            </w:r>
          </w:p>
          <w:p w:rsidR="00DE01A8" w:rsidRDefault="00DE01A8">
            <w:pPr>
              <w:jc w:val="center"/>
              <w:rPr>
                <w:rFonts w:ascii="Arial" w:hAnsi="Arial" w:cs="Arial"/>
              </w:rPr>
            </w:pPr>
            <w:r>
              <w:rPr>
                <w:rFonts w:ascii="Arial" w:hAnsi="Arial" w:cs="Arial"/>
              </w:rPr>
              <w:t>41,0</w:t>
            </w:r>
          </w:p>
          <w:p w:rsidR="00DE01A8" w:rsidRDefault="00DE01A8">
            <w:pPr>
              <w:jc w:val="center"/>
              <w:rPr>
                <w:rFonts w:ascii="Arial" w:hAnsi="Arial" w:cs="Arial"/>
              </w:rPr>
            </w:pPr>
            <w:r>
              <w:rPr>
                <w:rFonts w:ascii="Arial" w:hAnsi="Arial" w:cs="Arial"/>
              </w:rPr>
              <w:t>41,1</w:t>
            </w:r>
          </w:p>
          <w:p w:rsidR="00DE01A8" w:rsidRDefault="00DE01A8">
            <w:pPr>
              <w:jc w:val="center"/>
              <w:rPr>
                <w:rFonts w:ascii="Arial" w:hAnsi="Arial" w:cs="Arial"/>
              </w:rPr>
            </w:pPr>
            <w:r>
              <w:rPr>
                <w:rFonts w:ascii="Arial" w:hAnsi="Arial" w:cs="Arial"/>
              </w:rPr>
              <w:t>43,0</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rPr>
            </w:pPr>
            <w:r>
              <w:rPr>
                <w:rFonts w:ascii="Arial" w:hAnsi="Arial" w:cs="Arial"/>
              </w:rPr>
              <w:t>n.d.</w:t>
            </w:r>
          </w:p>
          <w:p w:rsidR="00DE01A8" w:rsidRDefault="00DE01A8">
            <w:pPr>
              <w:jc w:val="center"/>
              <w:rPr>
                <w:rFonts w:ascii="Arial" w:hAnsi="Arial" w:cs="Arial"/>
              </w:rPr>
            </w:pPr>
            <w:r>
              <w:rPr>
                <w:rFonts w:ascii="Arial" w:hAnsi="Arial" w:cs="Arial"/>
              </w:rPr>
              <w:t>41,7</w:t>
            </w:r>
          </w:p>
          <w:p w:rsidR="00DE01A8" w:rsidRDefault="00DE01A8">
            <w:pPr>
              <w:jc w:val="center"/>
              <w:rPr>
                <w:rFonts w:ascii="Arial" w:hAnsi="Arial" w:cs="Arial"/>
              </w:rPr>
            </w:pPr>
            <w:r>
              <w:rPr>
                <w:rFonts w:ascii="Arial" w:hAnsi="Arial" w:cs="Arial"/>
              </w:rPr>
              <w:t>41,0</w:t>
            </w:r>
          </w:p>
          <w:p w:rsidR="00DE01A8" w:rsidRDefault="00DE01A8">
            <w:pPr>
              <w:jc w:val="center"/>
              <w:rPr>
                <w:rFonts w:ascii="Arial" w:hAnsi="Arial" w:cs="Arial"/>
              </w:rPr>
            </w:pPr>
            <w:r>
              <w:rPr>
                <w:rFonts w:ascii="Arial" w:hAnsi="Arial" w:cs="Arial"/>
              </w:rPr>
              <w:t>41,1</w:t>
            </w:r>
          </w:p>
          <w:p w:rsidR="00DE01A8" w:rsidRDefault="00DE01A8">
            <w:pPr>
              <w:jc w:val="center"/>
              <w:rPr>
                <w:rFonts w:ascii="Arial" w:hAnsi="Arial" w:cs="Arial"/>
              </w:rPr>
            </w:pPr>
            <w:r>
              <w:rPr>
                <w:rFonts w:ascii="Arial" w:hAnsi="Arial" w:cs="Arial"/>
              </w:rPr>
              <w:t>43,0</w:t>
            </w:r>
          </w:p>
        </w:tc>
      </w:tr>
    </w:tbl>
    <w:p w:rsidR="00DE01A8" w:rsidRDefault="00DE01A8" w:rsidP="00DE01A8">
      <w:pPr>
        <w:jc w:val="both"/>
        <w:rPr>
          <w:rFonts w:ascii="Arial" w:hAnsi="Arial" w:cs="Arial"/>
        </w:rPr>
      </w:pPr>
    </w:p>
    <w:p w:rsidR="00DE01A8" w:rsidRDefault="00DE01A8" w:rsidP="00DE01A8">
      <w:pPr>
        <w:jc w:val="both"/>
        <w:rPr>
          <w:rFonts w:ascii="Arial" w:hAnsi="Arial" w:cs="Arial"/>
        </w:rPr>
      </w:pPr>
      <w:r>
        <w:rPr>
          <w:rFonts w:ascii="Arial" w:hAnsi="Arial" w:cs="Arial"/>
        </w:rPr>
        <w:t>Conclusion de Yann Barthès : le français travaille moins que l’allemand, etc… Hou Hou, Benoît Hamon et le PS !!! Vive Valls.</w:t>
      </w:r>
    </w:p>
    <w:p w:rsidR="00DE01A8" w:rsidRDefault="00DE01A8" w:rsidP="00DE01A8">
      <w:pPr>
        <w:jc w:val="both"/>
        <w:rPr>
          <w:rFonts w:ascii="Arial" w:hAnsi="Arial" w:cs="Arial"/>
        </w:rPr>
      </w:pPr>
    </w:p>
    <w:p w:rsidR="00DE01A8" w:rsidRDefault="00DE01A8" w:rsidP="00DE01A8">
      <w:pPr>
        <w:jc w:val="both"/>
        <w:rPr>
          <w:rFonts w:ascii="Arial" w:hAnsi="Arial" w:cs="Arial"/>
        </w:rPr>
      </w:pPr>
      <w:r>
        <w:rPr>
          <w:rFonts w:ascii="Arial" w:hAnsi="Arial" w:cs="Arial"/>
        </w:rPr>
        <w:t>Mais que donne le tableau qui concerne les salariés qui ont un travail à temps partiel ?</w:t>
      </w:r>
    </w:p>
    <w:p w:rsidR="00DE01A8" w:rsidRDefault="00DE01A8" w:rsidP="00DE01A8">
      <w:pPr>
        <w:jc w:val="both"/>
        <w:rPr>
          <w:rFonts w:ascii="Arial" w:hAnsi="Arial" w:cs="Arial"/>
        </w:rPr>
      </w:pPr>
    </w:p>
    <w:p w:rsidR="00DE01A8" w:rsidRDefault="00DE01A8" w:rsidP="00DE01A8">
      <w:pPr>
        <w:jc w:val="both"/>
        <w:rPr>
          <w:rFonts w:ascii="Arial" w:hAnsi="Arial" w:cs="Arial"/>
        </w:rPr>
      </w:pPr>
      <w:r>
        <w:rPr>
          <w:rFonts w:ascii="Arial" w:hAnsi="Arial" w:cs="Arial"/>
        </w:rPr>
        <w:t xml:space="preserve">L’évolution de ce temps de travail par semaine en heures pour les </w:t>
      </w:r>
      <w:r>
        <w:rPr>
          <w:rFonts w:ascii="Arial" w:hAnsi="Arial" w:cs="Arial"/>
          <w:b/>
        </w:rPr>
        <w:t xml:space="preserve">emplois à </w:t>
      </w:r>
      <w:r>
        <w:rPr>
          <w:rFonts w:ascii="Arial" w:hAnsi="Arial" w:cs="Arial"/>
          <w:b/>
          <w:u w:val="single"/>
        </w:rPr>
        <w:t>temps partiel</w:t>
      </w:r>
      <w:r>
        <w:rPr>
          <w:rFonts w:ascii="Arial" w:hAnsi="Arial" w:cs="Arial"/>
        </w:rPr>
        <w:t xml:space="preserve"> est le suivant :</w:t>
      </w:r>
    </w:p>
    <w:p w:rsidR="00DE01A8" w:rsidRDefault="00DE01A8" w:rsidP="00DE01A8">
      <w:pPr>
        <w:jc w:val="both"/>
        <w:rPr>
          <w:rFonts w:ascii="Arial" w:hAnsi="Arial" w:cs="Arial"/>
        </w:rPr>
      </w:pPr>
    </w:p>
    <w:tbl>
      <w:tblPr>
        <w:tblStyle w:val="Grilledutableau"/>
        <w:tblW w:w="0" w:type="auto"/>
        <w:tblInd w:w="250" w:type="dxa"/>
        <w:tblLook w:val="04A0"/>
      </w:tblPr>
      <w:tblGrid>
        <w:gridCol w:w="1985"/>
        <w:gridCol w:w="775"/>
        <w:gridCol w:w="775"/>
        <w:gridCol w:w="775"/>
        <w:gridCol w:w="775"/>
        <w:gridCol w:w="776"/>
        <w:gridCol w:w="775"/>
        <w:gridCol w:w="775"/>
        <w:gridCol w:w="775"/>
        <w:gridCol w:w="776"/>
      </w:tblGrid>
      <w:tr w:rsidR="00DE01A8" w:rsidTr="00DE01A8">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both"/>
              <w:rPr>
                <w:rFonts w:ascii="Arial" w:hAnsi="Arial" w:cs="Arial"/>
              </w:rPr>
            </w:pPr>
            <w:r>
              <w:rPr>
                <w:rFonts w:ascii="Arial" w:hAnsi="Arial" w:cs="Arial"/>
              </w:rPr>
              <w:t>Temps partiel</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rPr>
            </w:pPr>
            <w:r>
              <w:rPr>
                <w:rFonts w:ascii="Arial" w:hAnsi="Arial" w:cs="Arial"/>
              </w:rPr>
              <w:t>2000</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rPr>
            </w:pPr>
            <w:r>
              <w:rPr>
                <w:rFonts w:ascii="Arial" w:hAnsi="Arial" w:cs="Arial"/>
              </w:rPr>
              <w:t>2001</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rPr>
            </w:pPr>
            <w:r>
              <w:rPr>
                <w:rFonts w:ascii="Arial" w:hAnsi="Arial" w:cs="Arial"/>
              </w:rPr>
              <w:t>2002</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rPr>
            </w:pPr>
            <w:r>
              <w:rPr>
                <w:rFonts w:ascii="Arial" w:hAnsi="Arial" w:cs="Arial"/>
              </w:rPr>
              <w:t>2003</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rPr>
            </w:pPr>
            <w:r>
              <w:rPr>
                <w:rFonts w:ascii="Arial" w:hAnsi="Arial" w:cs="Arial"/>
              </w:rPr>
              <w:t>2004</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rPr>
            </w:pPr>
            <w:r>
              <w:rPr>
                <w:rFonts w:ascii="Arial" w:hAnsi="Arial" w:cs="Arial"/>
              </w:rPr>
              <w:t>2005</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rPr>
            </w:pPr>
            <w:r>
              <w:rPr>
                <w:rFonts w:ascii="Arial" w:hAnsi="Arial" w:cs="Arial"/>
              </w:rPr>
              <w:t>2006</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rPr>
            </w:pPr>
            <w:r>
              <w:rPr>
                <w:rFonts w:ascii="Arial" w:hAnsi="Arial" w:cs="Arial"/>
              </w:rPr>
              <w:t>2007</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rPr>
            </w:pPr>
            <w:r>
              <w:rPr>
                <w:rFonts w:ascii="Arial" w:hAnsi="Arial" w:cs="Arial"/>
              </w:rPr>
              <w:t>2008</w:t>
            </w:r>
          </w:p>
        </w:tc>
      </w:tr>
      <w:tr w:rsidR="00DE01A8" w:rsidTr="00DE01A8">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both"/>
              <w:rPr>
                <w:rFonts w:ascii="Arial" w:hAnsi="Arial" w:cs="Arial"/>
              </w:rPr>
            </w:pPr>
            <w:r>
              <w:rPr>
                <w:rFonts w:ascii="Arial" w:hAnsi="Arial" w:cs="Arial"/>
              </w:rPr>
              <w:t>UE Zone Euro</w:t>
            </w:r>
          </w:p>
          <w:p w:rsidR="00DE01A8" w:rsidRDefault="00DE01A8">
            <w:pPr>
              <w:jc w:val="both"/>
              <w:rPr>
                <w:rFonts w:ascii="Arial" w:hAnsi="Arial" w:cs="Arial"/>
              </w:rPr>
            </w:pPr>
            <w:r>
              <w:rPr>
                <w:rFonts w:ascii="Arial" w:hAnsi="Arial" w:cs="Arial"/>
              </w:rPr>
              <w:t>Allemagne</w:t>
            </w:r>
          </w:p>
          <w:p w:rsidR="00DE01A8" w:rsidRDefault="00DE01A8">
            <w:pPr>
              <w:jc w:val="both"/>
              <w:rPr>
                <w:rFonts w:ascii="Arial" w:hAnsi="Arial" w:cs="Arial"/>
              </w:rPr>
            </w:pPr>
            <w:r>
              <w:rPr>
                <w:rFonts w:ascii="Arial" w:hAnsi="Arial" w:cs="Arial"/>
              </w:rPr>
              <w:t>France</w:t>
            </w:r>
          </w:p>
          <w:p w:rsidR="00DE01A8" w:rsidRDefault="00DE01A8">
            <w:pPr>
              <w:jc w:val="both"/>
              <w:rPr>
                <w:rFonts w:ascii="Arial" w:hAnsi="Arial" w:cs="Arial"/>
              </w:rPr>
            </w:pPr>
            <w:r>
              <w:rPr>
                <w:rFonts w:ascii="Arial" w:hAnsi="Arial" w:cs="Arial"/>
              </w:rPr>
              <w:t>Italie</w:t>
            </w:r>
          </w:p>
          <w:p w:rsidR="00DE01A8" w:rsidRDefault="00DE01A8">
            <w:pPr>
              <w:jc w:val="both"/>
              <w:rPr>
                <w:rFonts w:ascii="Arial" w:hAnsi="Arial" w:cs="Arial"/>
              </w:rPr>
            </w:pPr>
            <w:r>
              <w:rPr>
                <w:rFonts w:ascii="Arial" w:hAnsi="Arial" w:cs="Arial"/>
              </w:rPr>
              <w:t>Royaume-Uni</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rPr>
            </w:pPr>
            <w:r>
              <w:rPr>
                <w:rFonts w:ascii="Arial" w:hAnsi="Arial" w:cs="Arial"/>
              </w:rPr>
              <w:t>20,0</w:t>
            </w:r>
          </w:p>
          <w:p w:rsidR="00DE01A8" w:rsidRDefault="00DE01A8">
            <w:pPr>
              <w:jc w:val="center"/>
              <w:rPr>
                <w:rFonts w:ascii="Arial" w:hAnsi="Arial" w:cs="Arial"/>
              </w:rPr>
            </w:pPr>
            <w:r>
              <w:rPr>
                <w:rFonts w:ascii="Arial" w:hAnsi="Arial" w:cs="Arial"/>
              </w:rPr>
              <w:t>17,8</w:t>
            </w:r>
          </w:p>
          <w:p w:rsidR="00DE01A8" w:rsidRDefault="00DE01A8">
            <w:pPr>
              <w:jc w:val="center"/>
              <w:rPr>
                <w:rFonts w:ascii="Arial" w:hAnsi="Arial" w:cs="Arial"/>
              </w:rPr>
            </w:pPr>
            <w:r>
              <w:rPr>
                <w:rFonts w:ascii="Arial" w:hAnsi="Arial" w:cs="Arial"/>
              </w:rPr>
              <w:t>23,1</w:t>
            </w:r>
          </w:p>
          <w:p w:rsidR="00DE01A8" w:rsidRDefault="00DE01A8">
            <w:pPr>
              <w:jc w:val="center"/>
              <w:rPr>
                <w:rFonts w:ascii="Arial" w:hAnsi="Arial" w:cs="Arial"/>
              </w:rPr>
            </w:pPr>
            <w:r>
              <w:rPr>
                <w:rFonts w:ascii="Arial" w:hAnsi="Arial" w:cs="Arial"/>
              </w:rPr>
              <w:t>24,0</w:t>
            </w:r>
          </w:p>
          <w:p w:rsidR="00DE01A8" w:rsidRDefault="00DE01A8">
            <w:pPr>
              <w:jc w:val="center"/>
              <w:rPr>
                <w:rFonts w:ascii="Arial" w:hAnsi="Arial" w:cs="Arial"/>
              </w:rPr>
            </w:pPr>
            <w:r>
              <w:rPr>
                <w:rFonts w:ascii="Arial" w:hAnsi="Arial" w:cs="Arial"/>
              </w:rPr>
              <w:t>18,2</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rPr>
            </w:pPr>
            <w:r>
              <w:rPr>
                <w:rFonts w:ascii="Arial" w:hAnsi="Arial" w:cs="Arial"/>
              </w:rPr>
              <w:t>20,0</w:t>
            </w:r>
          </w:p>
          <w:p w:rsidR="00DE01A8" w:rsidRDefault="00DE01A8">
            <w:pPr>
              <w:jc w:val="center"/>
              <w:rPr>
                <w:rFonts w:ascii="Arial" w:hAnsi="Arial" w:cs="Arial"/>
              </w:rPr>
            </w:pPr>
            <w:r>
              <w:rPr>
                <w:rFonts w:ascii="Arial" w:hAnsi="Arial" w:cs="Arial"/>
              </w:rPr>
              <w:t>17,8</w:t>
            </w:r>
          </w:p>
          <w:p w:rsidR="00DE01A8" w:rsidRDefault="00DE01A8">
            <w:pPr>
              <w:jc w:val="center"/>
              <w:rPr>
                <w:rFonts w:ascii="Arial" w:hAnsi="Arial" w:cs="Arial"/>
              </w:rPr>
            </w:pPr>
            <w:r>
              <w:rPr>
                <w:rFonts w:ascii="Arial" w:hAnsi="Arial" w:cs="Arial"/>
              </w:rPr>
              <w:t>23,3</w:t>
            </w:r>
          </w:p>
          <w:p w:rsidR="00DE01A8" w:rsidRDefault="00DE01A8">
            <w:pPr>
              <w:jc w:val="center"/>
              <w:rPr>
                <w:rFonts w:ascii="Arial" w:hAnsi="Arial" w:cs="Arial"/>
              </w:rPr>
            </w:pPr>
            <w:r>
              <w:rPr>
                <w:rFonts w:ascii="Arial" w:hAnsi="Arial" w:cs="Arial"/>
              </w:rPr>
              <w:t>23,9</w:t>
            </w:r>
          </w:p>
          <w:p w:rsidR="00DE01A8" w:rsidRDefault="00DE01A8">
            <w:pPr>
              <w:jc w:val="center"/>
              <w:rPr>
                <w:rFonts w:ascii="Arial" w:hAnsi="Arial" w:cs="Arial"/>
              </w:rPr>
            </w:pPr>
            <w:r>
              <w:rPr>
                <w:rFonts w:ascii="Arial" w:hAnsi="Arial" w:cs="Arial"/>
              </w:rPr>
              <w:t>18,5</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rPr>
            </w:pPr>
            <w:r>
              <w:rPr>
                <w:rFonts w:ascii="Arial" w:hAnsi="Arial" w:cs="Arial"/>
              </w:rPr>
              <w:t>19,8</w:t>
            </w:r>
          </w:p>
          <w:p w:rsidR="00DE01A8" w:rsidRDefault="00DE01A8">
            <w:pPr>
              <w:jc w:val="center"/>
              <w:rPr>
                <w:rFonts w:ascii="Arial" w:hAnsi="Arial" w:cs="Arial"/>
              </w:rPr>
            </w:pPr>
            <w:r>
              <w:rPr>
                <w:rFonts w:ascii="Arial" w:hAnsi="Arial" w:cs="Arial"/>
              </w:rPr>
              <w:t>17,6</w:t>
            </w:r>
          </w:p>
          <w:p w:rsidR="00DE01A8" w:rsidRDefault="00DE01A8">
            <w:pPr>
              <w:jc w:val="center"/>
              <w:rPr>
                <w:rFonts w:ascii="Arial" w:hAnsi="Arial" w:cs="Arial"/>
              </w:rPr>
            </w:pPr>
            <w:r>
              <w:rPr>
                <w:rFonts w:ascii="Arial" w:hAnsi="Arial" w:cs="Arial"/>
              </w:rPr>
              <w:t>23,1</w:t>
            </w:r>
          </w:p>
          <w:p w:rsidR="00DE01A8" w:rsidRDefault="00DE01A8">
            <w:pPr>
              <w:jc w:val="center"/>
              <w:rPr>
                <w:rFonts w:ascii="Arial" w:hAnsi="Arial" w:cs="Arial"/>
              </w:rPr>
            </w:pPr>
            <w:r>
              <w:rPr>
                <w:rFonts w:ascii="Arial" w:hAnsi="Arial" w:cs="Arial"/>
              </w:rPr>
              <w:t>23,9</w:t>
            </w:r>
          </w:p>
          <w:p w:rsidR="00DE01A8" w:rsidRDefault="00DE01A8">
            <w:pPr>
              <w:jc w:val="center"/>
              <w:rPr>
                <w:rFonts w:ascii="Arial" w:hAnsi="Arial" w:cs="Arial"/>
              </w:rPr>
            </w:pPr>
            <w:r>
              <w:rPr>
                <w:rFonts w:ascii="Arial" w:hAnsi="Arial" w:cs="Arial"/>
              </w:rPr>
              <w:t>18,5</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rPr>
            </w:pPr>
            <w:r>
              <w:rPr>
                <w:rFonts w:ascii="Arial" w:hAnsi="Arial" w:cs="Arial"/>
              </w:rPr>
              <w:t>19,9</w:t>
            </w:r>
          </w:p>
          <w:p w:rsidR="00DE01A8" w:rsidRDefault="00DE01A8">
            <w:pPr>
              <w:jc w:val="center"/>
              <w:rPr>
                <w:rFonts w:ascii="Arial" w:hAnsi="Arial" w:cs="Arial"/>
              </w:rPr>
            </w:pPr>
            <w:r>
              <w:rPr>
                <w:rFonts w:ascii="Arial" w:hAnsi="Arial" w:cs="Arial"/>
              </w:rPr>
              <w:t>17,6</w:t>
            </w:r>
          </w:p>
          <w:p w:rsidR="00DE01A8" w:rsidRDefault="00DE01A8">
            <w:pPr>
              <w:jc w:val="center"/>
              <w:rPr>
                <w:rFonts w:ascii="Arial" w:hAnsi="Arial" w:cs="Arial"/>
              </w:rPr>
            </w:pPr>
            <w:r>
              <w:rPr>
                <w:rFonts w:ascii="Arial" w:hAnsi="Arial" w:cs="Arial"/>
              </w:rPr>
              <w:t>23,4</w:t>
            </w:r>
          </w:p>
          <w:p w:rsidR="00DE01A8" w:rsidRDefault="00DE01A8">
            <w:pPr>
              <w:jc w:val="center"/>
              <w:rPr>
                <w:rFonts w:ascii="Arial" w:hAnsi="Arial" w:cs="Arial"/>
              </w:rPr>
            </w:pPr>
            <w:r>
              <w:rPr>
                <w:rFonts w:ascii="Arial" w:hAnsi="Arial" w:cs="Arial"/>
              </w:rPr>
              <w:t>23,3</w:t>
            </w:r>
          </w:p>
          <w:p w:rsidR="00DE01A8" w:rsidRDefault="00DE01A8">
            <w:pPr>
              <w:jc w:val="center"/>
              <w:rPr>
                <w:rFonts w:ascii="Arial" w:hAnsi="Arial" w:cs="Arial"/>
              </w:rPr>
            </w:pPr>
            <w:r>
              <w:rPr>
                <w:rFonts w:ascii="Arial" w:hAnsi="Arial" w:cs="Arial"/>
              </w:rPr>
              <w:t>18,5</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rPr>
            </w:pPr>
            <w:r>
              <w:rPr>
                <w:rFonts w:ascii="Arial" w:hAnsi="Arial" w:cs="Arial"/>
              </w:rPr>
              <w:t>19,6</w:t>
            </w:r>
          </w:p>
          <w:p w:rsidR="00DE01A8" w:rsidRDefault="00DE01A8">
            <w:pPr>
              <w:jc w:val="center"/>
              <w:rPr>
                <w:rFonts w:ascii="Arial" w:hAnsi="Arial" w:cs="Arial"/>
              </w:rPr>
            </w:pPr>
            <w:r>
              <w:rPr>
                <w:rFonts w:ascii="Arial" w:hAnsi="Arial" w:cs="Arial"/>
              </w:rPr>
              <w:t>17,4</w:t>
            </w:r>
          </w:p>
          <w:p w:rsidR="00DE01A8" w:rsidRDefault="00DE01A8">
            <w:pPr>
              <w:jc w:val="center"/>
              <w:rPr>
                <w:rFonts w:ascii="Arial" w:hAnsi="Arial" w:cs="Arial"/>
              </w:rPr>
            </w:pPr>
            <w:r>
              <w:rPr>
                <w:rFonts w:ascii="Arial" w:hAnsi="Arial" w:cs="Arial"/>
              </w:rPr>
              <w:t>23,1</w:t>
            </w:r>
          </w:p>
          <w:p w:rsidR="00DE01A8" w:rsidRDefault="00DE01A8">
            <w:pPr>
              <w:jc w:val="center"/>
              <w:rPr>
                <w:rFonts w:ascii="Arial" w:hAnsi="Arial" w:cs="Arial"/>
              </w:rPr>
            </w:pPr>
            <w:r>
              <w:rPr>
                <w:rFonts w:ascii="Arial" w:hAnsi="Arial" w:cs="Arial"/>
              </w:rPr>
              <w:t>20,7</w:t>
            </w:r>
          </w:p>
          <w:p w:rsidR="00DE01A8" w:rsidRDefault="00DE01A8">
            <w:pPr>
              <w:jc w:val="center"/>
              <w:rPr>
                <w:rFonts w:ascii="Arial" w:hAnsi="Arial" w:cs="Arial"/>
              </w:rPr>
            </w:pPr>
            <w:r>
              <w:rPr>
                <w:rFonts w:ascii="Arial" w:hAnsi="Arial" w:cs="Arial"/>
              </w:rPr>
              <w:t>18,6</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rPr>
            </w:pPr>
            <w:r>
              <w:rPr>
                <w:rFonts w:ascii="Arial" w:hAnsi="Arial" w:cs="Arial"/>
              </w:rPr>
              <w:t>19,7</w:t>
            </w:r>
          </w:p>
          <w:p w:rsidR="00DE01A8" w:rsidRDefault="00DE01A8">
            <w:pPr>
              <w:jc w:val="center"/>
              <w:rPr>
                <w:rFonts w:ascii="Arial" w:hAnsi="Arial" w:cs="Arial"/>
              </w:rPr>
            </w:pPr>
            <w:r>
              <w:rPr>
                <w:rFonts w:ascii="Arial" w:hAnsi="Arial" w:cs="Arial"/>
              </w:rPr>
              <w:t>17,4</w:t>
            </w:r>
          </w:p>
          <w:p w:rsidR="00DE01A8" w:rsidRDefault="00DE01A8">
            <w:pPr>
              <w:jc w:val="center"/>
              <w:rPr>
                <w:rFonts w:ascii="Arial" w:hAnsi="Arial" w:cs="Arial"/>
              </w:rPr>
            </w:pPr>
            <w:r>
              <w:rPr>
                <w:rFonts w:ascii="Arial" w:hAnsi="Arial" w:cs="Arial"/>
              </w:rPr>
              <w:t>23,3</w:t>
            </w:r>
          </w:p>
          <w:p w:rsidR="00DE01A8" w:rsidRDefault="00DE01A8">
            <w:pPr>
              <w:jc w:val="center"/>
              <w:rPr>
                <w:rFonts w:ascii="Arial" w:hAnsi="Arial" w:cs="Arial"/>
              </w:rPr>
            </w:pPr>
            <w:r>
              <w:rPr>
                <w:rFonts w:ascii="Arial" w:hAnsi="Arial" w:cs="Arial"/>
              </w:rPr>
              <w:t>21,1</w:t>
            </w:r>
          </w:p>
          <w:p w:rsidR="00DE01A8" w:rsidRDefault="00DE01A8">
            <w:pPr>
              <w:jc w:val="center"/>
              <w:rPr>
                <w:rFonts w:ascii="Arial" w:hAnsi="Arial" w:cs="Arial"/>
              </w:rPr>
            </w:pPr>
            <w:r>
              <w:rPr>
                <w:rFonts w:ascii="Arial" w:hAnsi="Arial" w:cs="Arial"/>
              </w:rPr>
              <w:t>18,8</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rPr>
            </w:pPr>
            <w:r>
              <w:rPr>
                <w:rFonts w:ascii="Arial" w:hAnsi="Arial" w:cs="Arial"/>
              </w:rPr>
              <w:t>19,8</w:t>
            </w:r>
          </w:p>
          <w:p w:rsidR="00DE01A8" w:rsidRDefault="00DE01A8">
            <w:pPr>
              <w:jc w:val="center"/>
              <w:rPr>
                <w:rFonts w:ascii="Arial" w:hAnsi="Arial" w:cs="Arial"/>
              </w:rPr>
            </w:pPr>
            <w:r>
              <w:rPr>
                <w:rFonts w:ascii="Arial" w:hAnsi="Arial" w:cs="Arial"/>
              </w:rPr>
              <w:t>17,9</w:t>
            </w:r>
          </w:p>
          <w:p w:rsidR="00DE01A8" w:rsidRDefault="00DE01A8">
            <w:pPr>
              <w:jc w:val="center"/>
              <w:rPr>
                <w:rFonts w:ascii="Arial" w:hAnsi="Arial" w:cs="Arial"/>
              </w:rPr>
            </w:pPr>
            <w:r>
              <w:rPr>
                <w:rFonts w:ascii="Arial" w:hAnsi="Arial" w:cs="Arial"/>
              </w:rPr>
              <w:t>23,2</w:t>
            </w:r>
          </w:p>
          <w:p w:rsidR="00DE01A8" w:rsidRDefault="00DE01A8">
            <w:pPr>
              <w:jc w:val="center"/>
              <w:rPr>
                <w:rFonts w:ascii="Arial" w:hAnsi="Arial" w:cs="Arial"/>
              </w:rPr>
            </w:pPr>
            <w:r>
              <w:rPr>
                <w:rFonts w:ascii="Arial" w:hAnsi="Arial" w:cs="Arial"/>
              </w:rPr>
              <w:t>21,4</w:t>
            </w:r>
          </w:p>
          <w:p w:rsidR="00DE01A8" w:rsidRDefault="00DE01A8">
            <w:pPr>
              <w:jc w:val="center"/>
              <w:rPr>
                <w:rFonts w:ascii="Arial" w:hAnsi="Arial" w:cs="Arial"/>
              </w:rPr>
            </w:pPr>
            <w:r>
              <w:rPr>
                <w:rFonts w:ascii="Arial" w:hAnsi="Arial" w:cs="Arial"/>
              </w:rPr>
              <w:t>18,7</w:t>
            </w:r>
          </w:p>
        </w:tc>
        <w:tc>
          <w:tcPr>
            <w:tcW w:w="7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rPr>
            </w:pPr>
            <w:r>
              <w:rPr>
                <w:rFonts w:ascii="Arial" w:hAnsi="Arial" w:cs="Arial"/>
              </w:rPr>
              <w:t>19,9</w:t>
            </w:r>
          </w:p>
          <w:p w:rsidR="00DE01A8" w:rsidRDefault="00DE01A8">
            <w:pPr>
              <w:jc w:val="center"/>
              <w:rPr>
                <w:rFonts w:ascii="Arial" w:hAnsi="Arial" w:cs="Arial"/>
              </w:rPr>
            </w:pPr>
            <w:r>
              <w:rPr>
                <w:rFonts w:ascii="Arial" w:hAnsi="Arial" w:cs="Arial"/>
              </w:rPr>
              <w:t>17,9</w:t>
            </w:r>
          </w:p>
          <w:p w:rsidR="00DE01A8" w:rsidRDefault="00DE01A8">
            <w:pPr>
              <w:jc w:val="center"/>
              <w:rPr>
                <w:rFonts w:ascii="Arial" w:hAnsi="Arial" w:cs="Arial"/>
              </w:rPr>
            </w:pPr>
            <w:r>
              <w:rPr>
                <w:rFonts w:ascii="Arial" w:hAnsi="Arial" w:cs="Arial"/>
              </w:rPr>
              <w:t>23,4</w:t>
            </w:r>
          </w:p>
          <w:p w:rsidR="00DE01A8" w:rsidRDefault="00DE01A8">
            <w:pPr>
              <w:jc w:val="center"/>
              <w:rPr>
                <w:rFonts w:ascii="Arial" w:hAnsi="Arial" w:cs="Arial"/>
              </w:rPr>
            </w:pPr>
            <w:r>
              <w:rPr>
                <w:rFonts w:ascii="Arial" w:hAnsi="Arial" w:cs="Arial"/>
              </w:rPr>
              <w:t>21,5</w:t>
            </w:r>
          </w:p>
          <w:p w:rsidR="00DE01A8" w:rsidRDefault="00DE01A8">
            <w:pPr>
              <w:jc w:val="center"/>
              <w:rPr>
                <w:rFonts w:ascii="Arial" w:hAnsi="Arial" w:cs="Arial"/>
              </w:rPr>
            </w:pPr>
            <w:r>
              <w:rPr>
                <w:rFonts w:ascii="Arial" w:hAnsi="Arial" w:cs="Arial"/>
              </w:rPr>
              <w:t>18,8</w:t>
            </w:r>
          </w:p>
        </w:tc>
        <w:tc>
          <w:tcPr>
            <w:tcW w:w="7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rPr>
            </w:pPr>
            <w:r>
              <w:rPr>
                <w:rFonts w:ascii="Arial" w:hAnsi="Arial" w:cs="Arial"/>
              </w:rPr>
              <w:t>n.d.</w:t>
            </w:r>
          </w:p>
          <w:p w:rsidR="00DE01A8" w:rsidRDefault="00DE01A8">
            <w:pPr>
              <w:jc w:val="center"/>
              <w:rPr>
                <w:rFonts w:ascii="Arial" w:hAnsi="Arial" w:cs="Arial"/>
              </w:rPr>
            </w:pPr>
            <w:r>
              <w:rPr>
                <w:rFonts w:ascii="Arial" w:hAnsi="Arial" w:cs="Arial"/>
              </w:rPr>
              <w:t>17,9</w:t>
            </w:r>
          </w:p>
          <w:p w:rsidR="00DE01A8" w:rsidRDefault="00DE01A8">
            <w:pPr>
              <w:jc w:val="center"/>
              <w:rPr>
                <w:rFonts w:ascii="Arial" w:hAnsi="Arial" w:cs="Arial"/>
              </w:rPr>
            </w:pPr>
            <w:r>
              <w:rPr>
                <w:rFonts w:ascii="Arial" w:hAnsi="Arial" w:cs="Arial"/>
              </w:rPr>
              <w:t>23,4</w:t>
            </w:r>
          </w:p>
          <w:p w:rsidR="00DE01A8" w:rsidRDefault="00DE01A8">
            <w:pPr>
              <w:jc w:val="center"/>
              <w:rPr>
                <w:rFonts w:ascii="Arial" w:hAnsi="Arial" w:cs="Arial"/>
              </w:rPr>
            </w:pPr>
            <w:r>
              <w:rPr>
                <w:rFonts w:ascii="Arial" w:hAnsi="Arial" w:cs="Arial"/>
              </w:rPr>
              <w:t>21,4</w:t>
            </w:r>
          </w:p>
          <w:p w:rsidR="00DE01A8" w:rsidRDefault="00DE01A8">
            <w:pPr>
              <w:jc w:val="center"/>
              <w:rPr>
                <w:rFonts w:ascii="Arial" w:hAnsi="Arial" w:cs="Arial"/>
              </w:rPr>
            </w:pPr>
            <w:r>
              <w:rPr>
                <w:rFonts w:ascii="Arial" w:hAnsi="Arial" w:cs="Arial"/>
              </w:rPr>
              <w:t>18,8</w:t>
            </w:r>
          </w:p>
        </w:tc>
      </w:tr>
    </w:tbl>
    <w:p w:rsidR="00DE01A8" w:rsidRDefault="00DE01A8" w:rsidP="00DE01A8">
      <w:pPr>
        <w:jc w:val="both"/>
        <w:rPr>
          <w:rFonts w:ascii="Arial" w:hAnsi="Arial" w:cs="Arial"/>
        </w:rPr>
      </w:pPr>
    </w:p>
    <w:p w:rsidR="00DE01A8" w:rsidRDefault="00DE01A8" w:rsidP="00DE01A8">
      <w:pPr>
        <w:jc w:val="both"/>
        <w:rPr>
          <w:rFonts w:ascii="Arial" w:hAnsi="Arial" w:cs="Arial"/>
        </w:rPr>
      </w:pPr>
      <w:r>
        <w:rPr>
          <w:rFonts w:ascii="Arial" w:hAnsi="Arial" w:cs="Arial"/>
        </w:rPr>
        <w:t>Hou Hou, Yann Barthès ; vous avez typiquement fait comme les hommes politiques que vous critiquez, en présentant une information partielle (et surtout partiale) comme information complète ! A moins que la compétence de vos journalistes en économie soit réduite à sa portion congrue !!! Attention : je vais être taxé de « mélanchonite » !!!</w:t>
      </w:r>
    </w:p>
    <w:p w:rsidR="00DE01A8" w:rsidRDefault="00DE01A8" w:rsidP="00DE01A8">
      <w:pPr>
        <w:jc w:val="both"/>
        <w:rPr>
          <w:rFonts w:ascii="Arial" w:hAnsi="Arial" w:cs="Arial"/>
        </w:rPr>
      </w:pPr>
    </w:p>
    <w:p w:rsidR="00DE01A8" w:rsidRDefault="00DE01A8" w:rsidP="00DE01A8">
      <w:pPr>
        <w:jc w:val="both"/>
        <w:rPr>
          <w:rFonts w:ascii="Arial" w:hAnsi="Arial" w:cs="Arial"/>
        </w:rPr>
      </w:pPr>
      <w:r>
        <w:rPr>
          <w:rFonts w:ascii="Arial" w:hAnsi="Arial" w:cs="Arial"/>
        </w:rPr>
        <w:t xml:space="preserve">Or le </w:t>
      </w:r>
      <w:r>
        <w:rPr>
          <w:rFonts w:ascii="Arial" w:hAnsi="Arial" w:cs="Arial"/>
          <w:b/>
        </w:rPr>
        <w:t>temps travaillé réellement est une combinaison de ces deux temps</w:t>
      </w:r>
      <w:r>
        <w:rPr>
          <w:rFonts w:ascii="Arial" w:hAnsi="Arial" w:cs="Arial"/>
        </w:rPr>
        <w:t>, modulé par le nombre d’emplois à temps plein et à temps partiel dans les économies en question. Ce qui donne le véritable temps de travail des pays, toutes formes d’emplois confondues. Et Eurostat publie une statistique précise sur ce temps, qui donne les résultats suivants (heures par semaine, activité principale, temps plein et temps partiel, données trimestrielles) :</w:t>
      </w:r>
    </w:p>
    <w:p w:rsidR="00DE01A8" w:rsidRDefault="00DE01A8" w:rsidP="00DE01A8">
      <w:pPr>
        <w:jc w:val="both"/>
        <w:rPr>
          <w:rFonts w:ascii="Arial" w:hAnsi="Arial" w:cs="Arial"/>
        </w:rPr>
      </w:pPr>
    </w:p>
    <w:tbl>
      <w:tblPr>
        <w:tblStyle w:val="Grilledutableau"/>
        <w:tblW w:w="0" w:type="auto"/>
        <w:tblInd w:w="250" w:type="dxa"/>
        <w:tblLook w:val="04A0"/>
      </w:tblPr>
      <w:tblGrid>
        <w:gridCol w:w="1701"/>
        <w:gridCol w:w="661"/>
        <w:gridCol w:w="661"/>
        <w:gridCol w:w="662"/>
        <w:gridCol w:w="661"/>
        <w:gridCol w:w="661"/>
        <w:gridCol w:w="662"/>
        <w:gridCol w:w="661"/>
        <w:gridCol w:w="661"/>
        <w:gridCol w:w="662"/>
        <w:gridCol w:w="661"/>
        <w:gridCol w:w="662"/>
      </w:tblGrid>
      <w:tr w:rsidR="00DE01A8" w:rsidTr="00DE01A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both"/>
              <w:rPr>
                <w:rFonts w:ascii="Arial" w:hAnsi="Arial" w:cs="Arial"/>
                <w:sz w:val="16"/>
                <w:szCs w:val="16"/>
              </w:rPr>
            </w:pPr>
            <w:r>
              <w:rPr>
                <w:rFonts w:ascii="Arial" w:hAnsi="Arial" w:cs="Arial"/>
                <w:sz w:val="16"/>
                <w:szCs w:val="16"/>
              </w:rPr>
              <w:t>Tous temps de travail (heures)</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sz w:val="16"/>
                <w:szCs w:val="16"/>
              </w:rPr>
            </w:pPr>
            <w:r>
              <w:rPr>
                <w:rFonts w:ascii="Arial" w:hAnsi="Arial" w:cs="Arial"/>
                <w:sz w:val="16"/>
                <w:szCs w:val="16"/>
              </w:rPr>
              <w:t>2008</w:t>
            </w:r>
          </w:p>
          <w:p w:rsidR="00DE01A8" w:rsidRDefault="00DE01A8">
            <w:pPr>
              <w:jc w:val="center"/>
              <w:rPr>
                <w:rFonts w:ascii="Arial" w:hAnsi="Arial" w:cs="Arial"/>
                <w:sz w:val="16"/>
                <w:szCs w:val="16"/>
              </w:rPr>
            </w:pPr>
            <w:r>
              <w:rPr>
                <w:rFonts w:ascii="Arial" w:hAnsi="Arial" w:cs="Arial"/>
                <w:sz w:val="16"/>
                <w:szCs w:val="16"/>
              </w:rPr>
              <w:t>Q1</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sz w:val="16"/>
                <w:szCs w:val="16"/>
              </w:rPr>
            </w:pPr>
            <w:r>
              <w:rPr>
                <w:rFonts w:ascii="Arial" w:hAnsi="Arial" w:cs="Arial"/>
                <w:sz w:val="16"/>
                <w:szCs w:val="16"/>
              </w:rPr>
              <w:t>2008</w:t>
            </w:r>
          </w:p>
          <w:p w:rsidR="00DE01A8" w:rsidRDefault="00DE01A8">
            <w:pPr>
              <w:jc w:val="center"/>
              <w:rPr>
                <w:rFonts w:ascii="Arial" w:hAnsi="Arial" w:cs="Arial"/>
                <w:sz w:val="16"/>
                <w:szCs w:val="16"/>
              </w:rPr>
            </w:pPr>
            <w:r>
              <w:rPr>
                <w:rFonts w:ascii="Arial" w:hAnsi="Arial" w:cs="Arial"/>
                <w:sz w:val="16"/>
                <w:szCs w:val="16"/>
              </w:rPr>
              <w:t>Q2</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sz w:val="16"/>
                <w:szCs w:val="16"/>
              </w:rPr>
            </w:pPr>
            <w:r>
              <w:rPr>
                <w:rFonts w:ascii="Arial" w:hAnsi="Arial" w:cs="Arial"/>
                <w:sz w:val="16"/>
                <w:szCs w:val="16"/>
              </w:rPr>
              <w:t>2008</w:t>
            </w:r>
          </w:p>
          <w:p w:rsidR="00DE01A8" w:rsidRDefault="00DE01A8">
            <w:pPr>
              <w:jc w:val="center"/>
              <w:rPr>
                <w:rFonts w:ascii="Arial" w:hAnsi="Arial" w:cs="Arial"/>
                <w:sz w:val="16"/>
                <w:szCs w:val="16"/>
              </w:rPr>
            </w:pPr>
            <w:r>
              <w:rPr>
                <w:rFonts w:ascii="Arial" w:hAnsi="Arial" w:cs="Arial"/>
                <w:sz w:val="16"/>
                <w:szCs w:val="16"/>
              </w:rPr>
              <w:t>Q3</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sz w:val="16"/>
                <w:szCs w:val="16"/>
              </w:rPr>
            </w:pPr>
            <w:r>
              <w:rPr>
                <w:rFonts w:ascii="Arial" w:hAnsi="Arial" w:cs="Arial"/>
                <w:sz w:val="16"/>
                <w:szCs w:val="16"/>
              </w:rPr>
              <w:t>2008</w:t>
            </w:r>
          </w:p>
          <w:p w:rsidR="00DE01A8" w:rsidRDefault="00DE01A8">
            <w:pPr>
              <w:jc w:val="center"/>
              <w:rPr>
                <w:rFonts w:ascii="Arial" w:hAnsi="Arial" w:cs="Arial"/>
                <w:sz w:val="16"/>
                <w:szCs w:val="16"/>
              </w:rPr>
            </w:pPr>
            <w:r>
              <w:rPr>
                <w:rFonts w:ascii="Arial" w:hAnsi="Arial" w:cs="Arial"/>
                <w:sz w:val="16"/>
                <w:szCs w:val="16"/>
              </w:rPr>
              <w:t>Q4</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sz w:val="16"/>
                <w:szCs w:val="16"/>
              </w:rPr>
            </w:pPr>
            <w:r>
              <w:rPr>
                <w:rFonts w:ascii="Arial" w:hAnsi="Arial" w:cs="Arial"/>
                <w:sz w:val="16"/>
                <w:szCs w:val="16"/>
              </w:rPr>
              <w:t>2009</w:t>
            </w:r>
          </w:p>
          <w:p w:rsidR="00DE01A8" w:rsidRDefault="00DE01A8">
            <w:pPr>
              <w:jc w:val="center"/>
              <w:rPr>
                <w:rFonts w:ascii="Arial" w:hAnsi="Arial" w:cs="Arial"/>
                <w:sz w:val="16"/>
                <w:szCs w:val="16"/>
              </w:rPr>
            </w:pPr>
            <w:r>
              <w:rPr>
                <w:rFonts w:ascii="Arial" w:hAnsi="Arial" w:cs="Arial"/>
                <w:sz w:val="16"/>
                <w:szCs w:val="16"/>
              </w:rPr>
              <w:t>Q1</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sz w:val="16"/>
                <w:szCs w:val="16"/>
              </w:rPr>
            </w:pPr>
            <w:r>
              <w:rPr>
                <w:rFonts w:ascii="Arial" w:hAnsi="Arial" w:cs="Arial"/>
                <w:sz w:val="16"/>
                <w:szCs w:val="16"/>
              </w:rPr>
              <w:t>2009</w:t>
            </w:r>
          </w:p>
          <w:p w:rsidR="00DE01A8" w:rsidRDefault="00DE01A8">
            <w:pPr>
              <w:jc w:val="center"/>
              <w:rPr>
                <w:rFonts w:ascii="Arial" w:hAnsi="Arial" w:cs="Arial"/>
                <w:sz w:val="16"/>
                <w:szCs w:val="16"/>
              </w:rPr>
            </w:pPr>
            <w:r>
              <w:rPr>
                <w:rFonts w:ascii="Arial" w:hAnsi="Arial" w:cs="Arial"/>
                <w:sz w:val="16"/>
                <w:szCs w:val="16"/>
              </w:rPr>
              <w:t>Q2</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sz w:val="16"/>
                <w:szCs w:val="16"/>
              </w:rPr>
            </w:pPr>
            <w:r>
              <w:rPr>
                <w:rFonts w:ascii="Arial" w:hAnsi="Arial" w:cs="Arial"/>
                <w:sz w:val="16"/>
                <w:szCs w:val="16"/>
              </w:rPr>
              <w:t>2009</w:t>
            </w:r>
          </w:p>
          <w:p w:rsidR="00DE01A8" w:rsidRDefault="00DE01A8">
            <w:pPr>
              <w:jc w:val="center"/>
              <w:rPr>
                <w:rFonts w:ascii="Arial" w:hAnsi="Arial" w:cs="Arial"/>
                <w:sz w:val="16"/>
                <w:szCs w:val="16"/>
              </w:rPr>
            </w:pPr>
            <w:r>
              <w:rPr>
                <w:rFonts w:ascii="Arial" w:hAnsi="Arial" w:cs="Arial"/>
                <w:sz w:val="16"/>
                <w:szCs w:val="16"/>
              </w:rPr>
              <w:t>Q3</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sz w:val="16"/>
                <w:szCs w:val="16"/>
              </w:rPr>
            </w:pPr>
            <w:r>
              <w:rPr>
                <w:rFonts w:ascii="Arial" w:hAnsi="Arial" w:cs="Arial"/>
                <w:sz w:val="16"/>
                <w:szCs w:val="16"/>
              </w:rPr>
              <w:t>2009</w:t>
            </w:r>
          </w:p>
          <w:p w:rsidR="00DE01A8" w:rsidRDefault="00DE01A8">
            <w:pPr>
              <w:jc w:val="center"/>
              <w:rPr>
                <w:rFonts w:ascii="Arial" w:hAnsi="Arial" w:cs="Arial"/>
                <w:sz w:val="16"/>
                <w:szCs w:val="16"/>
              </w:rPr>
            </w:pPr>
            <w:r>
              <w:rPr>
                <w:rFonts w:ascii="Arial" w:hAnsi="Arial" w:cs="Arial"/>
                <w:sz w:val="16"/>
                <w:szCs w:val="16"/>
              </w:rPr>
              <w:t>Q4</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sz w:val="16"/>
                <w:szCs w:val="16"/>
              </w:rPr>
            </w:pPr>
            <w:r>
              <w:rPr>
                <w:rFonts w:ascii="Arial" w:hAnsi="Arial" w:cs="Arial"/>
                <w:sz w:val="16"/>
                <w:szCs w:val="16"/>
              </w:rPr>
              <w:t>2010</w:t>
            </w:r>
          </w:p>
          <w:p w:rsidR="00DE01A8" w:rsidRDefault="00DE01A8">
            <w:pPr>
              <w:jc w:val="center"/>
              <w:rPr>
                <w:rFonts w:ascii="Arial" w:hAnsi="Arial" w:cs="Arial"/>
                <w:sz w:val="16"/>
                <w:szCs w:val="16"/>
              </w:rPr>
            </w:pPr>
            <w:r>
              <w:rPr>
                <w:rFonts w:ascii="Arial" w:hAnsi="Arial" w:cs="Arial"/>
                <w:sz w:val="16"/>
                <w:szCs w:val="16"/>
              </w:rPr>
              <w:t>Q1</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sz w:val="16"/>
                <w:szCs w:val="16"/>
              </w:rPr>
            </w:pPr>
            <w:r>
              <w:rPr>
                <w:rFonts w:ascii="Arial" w:hAnsi="Arial" w:cs="Arial"/>
                <w:sz w:val="16"/>
                <w:szCs w:val="16"/>
              </w:rPr>
              <w:t>2010</w:t>
            </w:r>
          </w:p>
          <w:p w:rsidR="00DE01A8" w:rsidRDefault="00DE01A8">
            <w:pPr>
              <w:jc w:val="center"/>
              <w:rPr>
                <w:rFonts w:ascii="Arial" w:hAnsi="Arial" w:cs="Arial"/>
                <w:sz w:val="16"/>
                <w:szCs w:val="16"/>
              </w:rPr>
            </w:pPr>
            <w:r>
              <w:rPr>
                <w:rFonts w:ascii="Arial" w:hAnsi="Arial" w:cs="Arial"/>
                <w:sz w:val="16"/>
                <w:szCs w:val="16"/>
              </w:rPr>
              <w:t>Q2</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sz w:val="16"/>
                <w:szCs w:val="16"/>
              </w:rPr>
            </w:pPr>
            <w:r>
              <w:rPr>
                <w:rFonts w:ascii="Arial" w:hAnsi="Arial" w:cs="Arial"/>
                <w:sz w:val="16"/>
                <w:szCs w:val="16"/>
              </w:rPr>
              <w:t>1010</w:t>
            </w:r>
          </w:p>
          <w:p w:rsidR="00DE01A8" w:rsidRDefault="00DE01A8">
            <w:pPr>
              <w:jc w:val="center"/>
              <w:rPr>
                <w:rFonts w:ascii="Arial" w:hAnsi="Arial" w:cs="Arial"/>
                <w:sz w:val="16"/>
                <w:szCs w:val="16"/>
              </w:rPr>
            </w:pPr>
            <w:r>
              <w:rPr>
                <w:rFonts w:ascii="Arial" w:hAnsi="Arial" w:cs="Arial"/>
                <w:sz w:val="16"/>
                <w:szCs w:val="16"/>
              </w:rPr>
              <w:t>Q3</w:t>
            </w:r>
          </w:p>
        </w:tc>
      </w:tr>
      <w:tr w:rsidR="00DE01A8" w:rsidTr="00DE01A8">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both"/>
              <w:rPr>
                <w:rFonts w:ascii="Arial" w:hAnsi="Arial" w:cs="Arial"/>
                <w:sz w:val="16"/>
                <w:szCs w:val="16"/>
              </w:rPr>
            </w:pPr>
            <w:r>
              <w:rPr>
                <w:rFonts w:ascii="Arial" w:hAnsi="Arial" w:cs="Arial"/>
                <w:sz w:val="16"/>
                <w:szCs w:val="16"/>
              </w:rPr>
              <w:t>UE Zone Euro</w:t>
            </w:r>
          </w:p>
          <w:p w:rsidR="00DE01A8" w:rsidRDefault="00DE01A8">
            <w:pPr>
              <w:jc w:val="both"/>
              <w:rPr>
                <w:rFonts w:ascii="Arial" w:hAnsi="Arial" w:cs="Arial"/>
                <w:sz w:val="16"/>
                <w:szCs w:val="16"/>
              </w:rPr>
            </w:pPr>
            <w:r>
              <w:rPr>
                <w:rFonts w:ascii="Arial" w:hAnsi="Arial" w:cs="Arial"/>
                <w:sz w:val="16"/>
                <w:szCs w:val="16"/>
              </w:rPr>
              <w:t>Allemagne</w:t>
            </w:r>
          </w:p>
          <w:p w:rsidR="00DE01A8" w:rsidRDefault="00DE01A8">
            <w:pPr>
              <w:jc w:val="both"/>
              <w:rPr>
                <w:rFonts w:ascii="Arial" w:hAnsi="Arial" w:cs="Arial"/>
                <w:sz w:val="16"/>
                <w:szCs w:val="16"/>
              </w:rPr>
            </w:pPr>
            <w:r>
              <w:rPr>
                <w:rFonts w:ascii="Arial" w:hAnsi="Arial" w:cs="Arial"/>
                <w:sz w:val="16"/>
                <w:szCs w:val="16"/>
              </w:rPr>
              <w:t>France</w:t>
            </w:r>
          </w:p>
          <w:p w:rsidR="00DE01A8" w:rsidRDefault="00DE01A8">
            <w:pPr>
              <w:jc w:val="both"/>
              <w:rPr>
                <w:rFonts w:ascii="Arial" w:hAnsi="Arial" w:cs="Arial"/>
                <w:sz w:val="16"/>
                <w:szCs w:val="16"/>
              </w:rPr>
            </w:pPr>
            <w:r>
              <w:rPr>
                <w:rFonts w:ascii="Arial" w:hAnsi="Arial" w:cs="Arial"/>
                <w:sz w:val="16"/>
                <w:szCs w:val="16"/>
              </w:rPr>
              <w:t>Italie</w:t>
            </w:r>
          </w:p>
          <w:p w:rsidR="00DE01A8" w:rsidRDefault="00DE01A8">
            <w:pPr>
              <w:jc w:val="both"/>
              <w:rPr>
                <w:rFonts w:ascii="Arial" w:hAnsi="Arial" w:cs="Arial"/>
                <w:sz w:val="16"/>
                <w:szCs w:val="16"/>
              </w:rPr>
            </w:pPr>
            <w:r>
              <w:rPr>
                <w:rFonts w:ascii="Arial" w:hAnsi="Arial" w:cs="Arial"/>
                <w:sz w:val="16"/>
                <w:szCs w:val="16"/>
              </w:rPr>
              <w:t>Royaume-Uni</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sz w:val="16"/>
                <w:szCs w:val="16"/>
              </w:rPr>
            </w:pPr>
            <w:r>
              <w:rPr>
                <w:rFonts w:ascii="Arial" w:hAnsi="Arial" w:cs="Arial"/>
                <w:sz w:val="16"/>
                <w:szCs w:val="16"/>
              </w:rPr>
              <w:t>37,2</w:t>
            </w:r>
          </w:p>
          <w:p w:rsidR="00DE01A8" w:rsidRDefault="00DE01A8">
            <w:pPr>
              <w:jc w:val="center"/>
              <w:rPr>
                <w:rFonts w:ascii="Arial" w:hAnsi="Arial" w:cs="Arial"/>
                <w:sz w:val="16"/>
                <w:szCs w:val="16"/>
              </w:rPr>
            </w:pPr>
            <w:r>
              <w:rPr>
                <w:rFonts w:ascii="Arial" w:hAnsi="Arial" w:cs="Arial"/>
                <w:sz w:val="16"/>
                <w:szCs w:val="16"/>
              </w:rPr>
              <w:t>35,5</w:t>
            </w:r>
          </w:p>
          <w:p w:rsidR="00DE01A8" w:rsidRDefault="00DE01A8">
            <w:pPr>
              <w:jc w:val="center"/>
              <w:rPr>
                <w:rFonts w:ascii="Arial" w:hAnsi="Arial" w:cs="Arial"/>
                <w:sz w:val="16"/>
                <w:szCs w:val="16"/>
              </w:rPr>
            </w:pPr>
            <w:r>
              <w:rPr>
                <w:rFonts w:ascii="Arial" w:hAnsi="Arial" w:cs="Arial"/>
                <w:sz w:val="16"/>
                <w:szCs w:val="16"/>
              </w:rPr>
              <w:t>38,0</w:t>
            </w:r>
          </w:p>
          <w:p w:rsidR="00DE01A8" w:rsidRDefault="00DE01A8">
            <w:pPr>
              <w:jc w:val="center"/>
              <w:rPr>
                <w:rFonts w:ascii="Arial" w:hAnsi="Arial" w:cs="Arial"/>
                <w:sz w:val="16"/>
                <w:szCs w:val="16"/>
              </w:rPr>
            </w:pPr>
            <w:r>
              <w:rPr>
                <w:rFonts w:ascii="Arial" w:hAnsi="Arial" w:cs="Arial"/>
                <w:sz w:val="16"/>
                <w:szCs w:val="16"/>
              </w:rPr>
              <w:t>38,1</w:t>
            </w:r>
          </w:p>
          <w:p w:rsidR="00DE01A8" w:rsidRDefault="00DE01A8">
            <w:pPr>
              <w:jc w:val="center"/>
              <w:rPr>
                <w:rFonts w:ascii="Arial" w:hAnsi="Arial" w:cs="Arial"/>
                <w:sz w:val="16"/>
                <w:szCs w:val="16"/>
              </w:rPr>
            </w:pPr>
            <w:r>
              <w:rPr>
                <w:rFonts w:ascii="Arial" w:hAnsi="Arial" w:cs="Arial"/>
                <w:sz w:val="16"/>
                <w:szCs w:val="16"/>
              </w:rPr>
              <w:t>36,9</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sz w:val="16"/>
                <w:szCs w:val="16"/>
              </w:rPr>
            </w:pPr>
            <w:r>
              <w:rPr>
                <w:rFonts w:ascii="Arial" w:hAnsi="Arial" w:cs="Arial"/>
                <w:sz w:val="16"/>
                <w:szCs w:val="16"/>
              </w:rPr>
              <w:t>37,3</w:t>
            </w:r>
          </w:p>
          <w:p w:rsidR="00DE01A8" w:rsidRDefault="00DE01A8">
            <w:pPr>
              <w:jc w:val="center"/>
              <w:rPr>
                <w:rFonts w:ascii="Arial" w:hAnsi="Arial" w:cs="Arial"/>
                <w:sz w:val="16"/>
                <w:szCs w:val="16"/>
              </w:rPr>
            </w:pPr>
            <w:r>
              <w:rPr>
                <w:rFonts w:ascii="Arial" w:hAnsi="Arial" w:cs="Arial"/>
                <w:sz w:val="16"/>
                <w:szCs w:val="16"/>
              </w:rPr>
              <w:t>35,5</w:t>
            </w:r>
          </w:p>
          <w:p w:rsidR="00DE01A8" w:rsidRDefault="00DE01A8">
            <w:pPr>
              <w:jc w:val="center"/>
              <w:rPr>
                <w:rFonts w:ascii="Arial" w:hAnsi="Arial" w:cs="Arial"/>
                <w:sz w:val="16"/>
                <w:szCs w:val="16"/>
              </w:rPr>
            </w:pPr>
            <w:r>
              <w:rPr>
                <w:rFonts w:ascii="Arial" w:hAnsi="Arial" w:cs="Arial"/>
                <w:sz w:val="16"/>
                <w:szCs w:val="16"/>
              </w:rPr>
              <w:t>38,1</w:t>
            </w:r>
          </w:p>
          <w:p w:rsidR="00DE01A8" w:rsidRDefault="00DE01A8">
            <w:pPr>
              <w:jc w:val="center"/>
              <w:rPr>
                <w:rFonts w:ascii="Arial" w:hAnsi="Arial" w:cs="Arial"/>
                <w:sz w:val="16"/>
                <w:szCs w:val="16"/>
              </w:rPr>
            </w:pPr>
            <w:r>
              <w:rPr>
                <w:rFonts w:ascii="Arial" w:hAnsi="Arial" w:cs="Arial"/>
                <w:sz w:val="16"/>
                <w:szCs w:val="16"/>
              </w:rPr>
              <w:t>38,3</w:t>
            </w:r>
          </w:p>
          <w:p w:rsidR="00DE01A8" w:rsidRDefault="00DE01A8">
            <w:pPr>
              <w:jc w:val="center"/>
              <w:rPr>
                <w:rFonts w:ascii="Arial" w:hAnsi="Arial" w:cs="Arial"/>
                <w:sz w:val="16"/>
                <w:szCs w:val="16"/>
              </w:rPr>
            </w:pPr>
            <w:r>
              <w:rPr>
                <w:rFonts w:ascii="Arial" w:hAnsi="Arial" w:cs="Arial"/>
                <w:sz w:val="16"/>
                <w:szCs w:val="16"/>
              </w:rPr>
              <w:t>37,0</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sz w:val="16"/>
                <w:szCs w:val="16"/>
              </w:rPr>
            </w:pPr>
            <w:r>
              <w:rPr>
                <w:rFonts w:ascii="Arial" w:hAnsi="Arial" w:cs="Arial"/>
                <w:sz w:val="16"/>
                <w:szCs w:val="16"/>
              </w:rPr>
              <w:t>37,5</w:t>
            </w:r>
          </w:p>
          <w:p w:rsidR="00DE01A8" w:rsidRDefault="00DE01A8">
            <w:pPr>
              <w:jc w:val="center"/>
              <w:rPr>
                <w:rFonts w:ascii="Arial" w:hAnsi="Arial" w:cs="Arial"/>
                <w:sz w:val="16"/>
                <w:szCs w:val="16"/>
              </w:rPr>
            </w:pPr>
            <w:r>
              <w:rPr>
                <w:rFonts w:ascii="Arial" w:hAnsi="Arial" w:cs="Arial"/>
                <w:sz w:val="16"/>
                <w:szCs w:val="16"/>
              </w:rPr>
              <w:t>35,7</w:t>
            </w:r>
          </w:p>
          <w:p w:rsidR="00DE01A8" w:rsidRDefault="00DE01A8">
            <w:pPr>
              <w:jc w:val="center"/>
              <w:rPr>
                <w:rFonts w:ascii="Arial" w:hAnsi="Arial" w:cs="Arial"/>
                <w:sz w:val="16"/>
                <w:szCs w:val="16"/>
              </w:rPr>
            </w:pPr>
            <w:r>
              <w:rPr>
                <w:rFonts w:ascii="Arial" w:hAnsi="Arial" w:cs="Arial"/>
                <w:sz w:val="16"/>
                <w:szCs w:val="16"/>
              </w:rPr>
              <w:t>38,3</w:t>
            </w:r>
          </w:p>
          <w:p w:rsidR="00DE01A8" w:rsidRDefault="00DE01A8">
            <w:pPr>
              <w:jc w:val="center"/>
              <w:rPr>
                <w:rFonts w:ascii="Arial" w:hAnsi="Arial" w:cs="Arial"/>
                <w:sz w:val="16"/>
                <w:szCs w:val="16"/>
              </w:rPr>
            </w:pPr>
            <w:r>
              <w:rPr>
                <w:rFonts w:ascii="Arial" w:hAnsi="Arial" w:cs="Arial"/>
                <w:sz w:val="16"/>
                <w:szCs w:val="16"/>
              </w:rPr>
              <w:t>38,5</w:t>
            </w:r>
          </w:p>
          <w:p w:rsidR="00DE01A8" w:rsidRDefault="00DE01A8">
            <w:pPr>
              <w:jc w:val="center"/>
              <w:rPr>
                <w:rFonts w:ascii="Arial" w:hAnsi="Arial" w:cs="Arial"/>
                <w:sz w:val="16"/>
                <w:szCs w:val="16"/>
              </w:rPr>
            </w:pPr>
            <w:r>
              <w:rPr>
                <w:rFonts w:ascii="Arial" w:hAnsi="Arial" w:cs="Arial"/>
                <w:sz w:val="16"/>
                <w:szCs w:val="16"/>
              </w:rPr>
              <w:t>37,0</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sz w:val="16"/>
                <w:szCs w:val="16"/>
              </w:rPr>
            </w:pPr>
            <w:r>
              <w:rPr>
                <w:rFonts w:ascii="Arial" w:hAnsi="Arial" w:cs="Arial"/>
                <w:sz w:val="16"/>
                <w:szCs w:val="16"/>
              </w:rPr>
              <w:t>37,2</w:t>
            </w:r>
          </w:p>
          <w:p w:rsidR="00DE01A8" w:rsidRDefault="00DE01A8">
            <w:pPr>
              <w:jc w:val="center"/>
              <w:rPr>
                <w:rFonts w:ascii="Arial" w:hAnsi="Arial" w:cs="Arial"/>
                <w:sz w:val="16"/>
                <w:szCs w:val="16"/>
              </w:rPr>
            </w:pPr>
            <w:r>
              <w:rPr>
                <w:rFonts w:ascii="Arial" w:hAnsi="Arial" w:cs="Arial"/>
                <w:sz w:val="16"/>
                <w:szCs w:val="16"/>
              </w:rPr>
              <w:t>35,6</w:t>
            </w:r>
          </w:p>
          <w:p w:rsidR="00DE01A8" w:rsidRDefault="00DE01A8">
            <w:pPr>
              <w:jc w:val="center"/>
              <w:rPr>
                <w:rFonts w:ascii="Arial" w:hAnsi="Arial" w:cs="Arial"/>
                <w:sz w:val="16"/>
                <w:szCs w:val="16"/>
              </w:rPr>
            </w:pPr>
            <w:r>
              <w:rPr>
                <w:rFonts w:ascii="Arial" w:hAnsi="Arial" w:cs="Arial"/>
                <w:sz w:val="16"/>
                <w:szCs w:val="16"/>
              </w:rPr>
              <w:t>38,1</w:t>
            </w:r>
          </w:p>
          <w:p w:rsidR="00DE01A8" w:rsidRDefault="00DE01A8">
            <w:pPr>
              <w:jc w:val="center"/>
              <w:rPr>
                <w:rFonts w:ascii="Arial" w:hAnsi="Arial" w:cs="Arial"/>
                <w:sz w:val="16"/>
                <w:szCs w:val="16"/>
              </w:rPr>
            </w:pPr>
            <w:r>
              <w:rPr>
                <w:rFonts w:ascii="Arial" w:hAnsi="Arial" w:cs="Arial"/>
                <w:sz w:val="16"/>
                <w:szCs w:val="16"/>
              </w:rPr>
              <w:t>38,1</w:t>
            </w:r>
          </w:p>
          <w:p w:rsidR="00DE01A8" w:rsidRDefault="00DE01A8">
            <w:pPr>
              <w:jc w:val="center"/>
              <w:rPr>
                <w:rFonts w:ascii="Arial" w:hAnsi="Arial" w:cs="Arial"/>
                <w:sz w:val="16"/>
                <w:szCs w:val="16"/>
              </w:rPr>
            </w:pPr>
            <w:r>
              <w:rPr>
                <w:rFonts w:ascii="Arial" w:hAnsi="Arial" w:cs="Arial"/>
                <w:sz w:val="16"/>
                <w:szCs w:val="16"/>
              </w:rPr>
              <w:t>36,8</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sz w:val="16"/>
                <w:szCs w:val="16"/>
              </w:rPr>
            </w:pPr>
            <w:r>
              <w:rPr>
                <w:rFonts w:ascii="Arial" w:hAnsi="Arial" w:cs="Arial"/>
                <w:sz w:val="16"/>
                <w:szCs w:val="16"/>
              </w:rPr>
              <w:t>37,1</w:t>
            </w:r>
          </w:p>
          <w:p w:rsidR="00DE01A8" w:rsidRDefault="00DE01A8">
            <w:pPr>
              <w:jc w:val="center"/>
              <w:rPr>
                <w:rFonts w:ascii="Arial" w:hAnsi="Arial" w:cs="Arial"/>
                <w:sz w:val="16"/>
                <w:szCs w:val="16"/>
              </w:rPr>
            </w:pPr>
            <w:r>
              <w:rPr>
                <w:rFonts w:ascii="Arial" w:hAnsi="Arial" w:cs="Arial"/>
                <w:sz w:val="16"/>
                <w:szCs w:val="16"/>
              </w:rPr>
              <w:t>35,7</w:t>
            </w:r>
          </w:p>
          <w:p w:rsidR="00DE01A8" w:rsidRDefault="00DE01A8">
            <w:pPr>
              <w:jc w:val="center"/>
              <w:rPr>
                <w:rFonts w:ascii="Arial" w:hAnsi="Arial" w:cs="Arial"/>
                <w:sz w:val="16"/>
                <w:szCs w:val="16"/>
              </w:rPr>
            </w:pPr>
            <w:r>
              <w:rPr>
                <w:rFonts w:ascii="Arial" w:hAnsi="Arial" w:cs="Arial"/>
                <w:sz w:val="16"/>
                <w:szCs w:val="16"/>
              </w:rPr>
              <w:t>38,0</w:t>
            </w:r>
          </w:p>
          <w:p w:rsidR="00DE01A8" w:rsidRDefault="00DE01A8">
            <w:pPr>
              <w:jc w:val="center"/>
              <w:rPr>
                <w:rFonts w:ascii="Arial" w:hAnsi="Arial" w:cs="Arial"/>
                <w:sz w:val="16"/>
                <w:szCs w:val="16"/>
              </w:rPr>
            </w:pPr>
            <w:r>
              <w:rPr>
                <w:rFonts w:ascii="Arial" w:hAnsi="Arial" w:cs="Arial"/>
                <w:sz w:val="16"/>
                <w:szCs w:val="16"/>
              </w:rPr>
              <w:t>38,0</w:t>
            </w:r>
          </w:p>
          <w:p w:rsidR="00DE01A8" w:rsidRDefault="00DE01A8">
            <w:pPr>
              <w:jc w:val="center"/>
              <w:rPr>
                <w:rFonts w:ascii="Arial" w:hAnsi="Arial" w:cs="Arial"/>
                <w:sz w:val="16"/>
                <w:szCs w:val="16"/>
              </w:rPr>
            </w:pPr>
            <w:r>
              <w:rPr>
                <w:rFonts w:ascii="Arial" w:hAnsi="Arial" w:cs="Arial"/>
                <w:sz w:val="16"/>
                <w:szCs w:val="16"/>
              </w:rPr>
              <w:t>36,5</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sz w:val="16"/>
                <w:szCs w:val="16"/>
              </w:rPr>
            </w:pPr>
            <w:r>
              <w:rPr>
                <w:rFonts w:ascii="Arial" w:hAnsi="Arial" w:cs="Arial"/>
                <w:sz w:val="16"/>
                <w:szCs w:val="16"/>
              </w:rPr>
              <w:t>37,2</w:t>
            </w:r>
          </w:p>
          <w:p w:rsidR="00DE01A8" w:rsidRDefault="00DE01A8">
            <w:pPr>
              <w:jc w:val="center"/>
              <w:rPr>
                <w:rFonts w:ascii="Arial" w:hAnsi="Arial" w:cs="Arial"/>
                <w:sz w:val="16"/>
                <w:szCs w:val="16"/>
              </w:rPr>
            </w:pPr>
            <w:r>
              <w:rPr>
                <w:rFonts w:ascii="Arial" w:hAnsi="Arial" w:cs="Arial"/>
                <w:sz w:val="16"/>
                <w:szCs w:val="16"/>
              </w:rPr>
              <w:t>35,6</w:t>
            </w:r>
          </w:p>
          <w:p w:rsidR="00DE01A8" w:rsidRDefault="00DE01A8">
            <w:pPr>
              <w:jc w:val="center"/>
              <w:rPr>
                <w:rFonts w:ascii="Arial" w:hAnsi="Arial" w:cs="Arial"/>
                <w:sz w:val="16"/>
                <w:szCs w:val="16"/>
              </w:rPr>
            </w:pPr>
            <w:r>
              <w:rPr>
                <w:rFonts w:ascii="Arial" w:hAnsi="Arial" w:cs="Arial"/>
                <w:sz w:val="16"/>
                <w:szCs w:val="16"/>
              </w:rPr>
              <w:t>38,0</w:t>
            </w:r>
          </w:p>
          <w:p w:rsidR="00DE01A8" w:rsidRDefault="00DE01A8">
            <w:pPr>
              <w:jc w:val="center"/>
              <w:rPr>
                <w:rFonts w:ascii="Arial" w:hAnsi="Arial" w:cs="Arial"/>
                <w:sz w:val="16"/>
                <w:szCs w:val="16"/>
              </w:rPr>
            </w:pPr>
            <w:r>
              <w:rPr>
                <w:rFonts w:ascii="Arial" w:hAnsi="Arial" w:cs="Arial"/>
                <w:sz w:val="16"/>
                <w:szCs w:val="16"/>
              </w:rPr>
              <w:t>38,0</w:t>
            </w:r>
          </w:p>
          <w:p w:rsidR="00DE01A8" w:rsidRDefault="00DE01A8">
            <w:pPr>
              <w:jc w:val="center"/>
              <w:rPr>
                <w:rFonts w:ascii="Arial" w:hAnsi="Arial" w:cs="Arial"/>
                <w:sz w:val="16"/>
                <w:szCs w:val="16"/>
              </w:rPr>
            </w:pPr>
            <w:r>
              <w:rPr>
                <w:rFonts w:ascii="Arial" w:hAnsi="Arial" w:cs="Arial"/>
                <w:sz w:val="16"/>
                <w:szCs w:val="16"/>
              </w:rPr>
              <w:t>36,5</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sz w:val="16"/>
                <w:szCs w:val="16"/>
              </w:rPr>
            </w:pPr>
            <w:r>
              <w:rPr>
                <w:rFonts w:ascii="Arial" w:hAnsi="Arial" w:cs="Arial"/>
                <w:sz w:val="16"/>
                <w:szCs w:val="16"/>
              </w:rPr>
              <w:t>37,3</w:t>
            </w:r>
          </w:p>
          <w:p w:rsidR="00DE01A8" w:rsidRDefault="00DE01A8">
            <w:pPr>
              <w:jc w:val="center"/>
              <w:rPr>
                <w:rFonts w:ascii="Arial" w:hAnsi="Arial" w:cs="Arial"/>
                <w:sz w:val="16"/>
                <w:szCs w:val="16"/>
              </w:rPr>
            </w:pPr>
            <w:r>
              <w:rPr>
                <w:rFonts w:ascii="Arial" w:hAnsi="Arial" w:cs="Arial"/>
                <w:sz w:val="16"/>
                <w:szCs w:val="16"/>
              </w:rPr>
              <w:t>35,7</w:t>
            </w:r>
          </w:p>
          <w:p w:rsidR="00DE01A8" w:rsidRDefault="00DE01A8">
            <w:pPr>
              <w:jc w:val="center"/>
              <w:rPr>
                <w:rFonts w:ascii="Arial" w:hAnsi="Arial" w:cs="Arial"/>
                <w:sz w:val="16"/>
                <w:szCs w:val="16"/>
              </w:rPr>
            </w:pPr>
            <w:r>
              <w:rPr>
                <w:rFonts w:ascii="Arial" w:hAnsi="Arial" w:cs="Arial"/>
                <w:sz w:val="16"/>
                <w:szCs w:val="16"/>
              </w:rPr>
              <w:t>38,2</w:t>
            </w:r>
          </w:p>
          <w:p w:rsidR="00DE01A8" w:rsidRDefault="00DE01A8">
            <w:pPr>
              <w:jc w:val="center"/>
              <w:rPr>
                <w:rFonts w:ascii="Arial" w:hAnsi="Arial" w:cs="Arial"/>
                <w:sz w:val="16"/>
                <w:szCs w:val="16"/>
              </w:rPr>
            </w:pPr>
            <w:r>
              <w:rPr>
                <w:rFonts w:ascii="Arial" w:hAnsi="Arial" w:cs="Arial"/>
                <w:sz w:val="16"/>
                <w:szCs w:val="16"/>
              </w:rPr>
              <w:t>38,2</w:t>
            </w:r>
          </w:p>
          <w:p w:rsidR="00DE01A8" w:rsidRDefault="00DE01A8">
            <w:pPr>
              <w:jc w:val="center"/>
              <w:rPr>
                <w:rFonts w:ascii="Arial" w:hAnsi="Arial" w:cs="Arial"/>
                <w:sz w:val="16"/>
                <w:szCs w:val="16"/>
              </w:rPr>
            </w:pPr>
            <w:r>
              <w:rPr>
                <w:rFonts w:ascii="Arial" w:hAnsi="Arial" w:cs="Arial"/>
                <w:sz w:val="16"/>
                <w:szCs w:val="16"/>
              </w:rPr>
              <w:t>36,6</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sz w:val="16"/>
                <w:szCs w:val="16"/>
              </w:rPr>
            </w:pPr>
            <w:r>
              <w:rPr>
                <w:rFonts w:ascii="Arial" w:hAnsi="Arial" w:cs="Arial"/>
                <w:sz w:val="16"/>
                <w:szCs w:val="16"/>
              </w:rPr>
              <w:t>37,1</w:t>
            </w:r>
          </w:p>
          <w:p w:rsidR="00DE01A8" w:rsidRDefault="00DE01A8">
            <w:pPr>
              <w:jc w:val="center"/>
              <w:rPr>
                <w:rFonts w:ascii="Arial" w:hAnsi="Arial" w:cs="Arial"/>
                <w:sz w:val="16"/>
                <w:szCs w:val="16"/>
              </w:rPr>
            </w:pPr>
            <w:r>
              <w:rPr>
                <w:rFonts w:ascii="Arial" w:hAnsi="Arial" w:cs="Arial"/>
                <w:sz w:val="16"/>
                <w:szCs w:val="16"/>
              </w:rPr>
              <w:t>35,6</w:t>
            </w:r>
          </w:p>
          <w:p w:rsidR="00DE01A8" w:rsidRDefault="00DE01A8">
            <w:pPr>
              <w:jc w:val="center"/>
              <w:rPr>
                <w:rFonts w:ascii="Arial" w:hAnsi="Arial" w:cs="Arial"/>
                <w:sz w:val="16"/>
                <w:szCs w:val="16"/>
              </w:rPr>
            </w:pPr>
            <w:r>
              <w:rPr>
                <w:rFonts w:ascii="Arial" w:hAnsi="Arial" w:cs="Arial"/>
                <w:sz w:val="16"/>
                <w:szCs w:val="16"/>
              </w:rPr>
              <w:t>38,0</w:t>
            </w:r>
          </w:p>
          <w:p w:rsidR="00DE01A8" w:rsidRDefault="00DE01A8">
            <w:pPr>
              <w:jc w:val="center"/>
              <w:rPr>
                <w:rFonts w:ascii="Arial" w:hAnsi="Arial" w:cs="Arial"/>
                <w:sz w:val="16"/>
                <w:szCs w:val="16"/>
              </w:rPr>
            </w:pPr>
            <w:r>
              <w:rPr>
                <w:rFonts w:ascii="Arial" w:hAnsi="Arial" w:cs="Arial"/>
                <w:sz w:val="16"/>
                <w:szCs w:val="16"/>
              </w:rPr>
              <w:t>37,9</w:t>
            </w:r>
          </w:p>
          <w:p w:rsidR="00DE01A8" w:rsidRDefault="00DE01A8">
            <w:pPr>
              <w:jc w:val="center"/>
              <w:rPr>
                <w:rFonts w:ascii="Arial" w:hAnsi="Arial" w:cs="Arial"/>
                <w:sz w:val="16"/>
                <w:szCs w:val="16"/>
              </w:rPr>
            </w:pPr>
            <w:r>
              <w:rPr>
                <w:rFonts w:ascii="Arial" w:hAnsi="Arial" w:cs="Arial"/>
                <w:sz w:val="16"/>
                <w:szCs w:val="16"/>
              </w:rPr>
              <w:t>36,5</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sz w:val="16"/>
                <w:szCs w:val="16"/>
              </w:rPr>
            </w:pPr>
            <w:r>
              <w:rPr>
                <w:rFonts w:ascii="Arial" w:hAnsi="Arial" w:cs="Arial"/>
                <w:sz w:val="16"/>
                <w:szCs w:val="16"/>
              </w:rPr>
              <w:t>37,0</w:t>
            </w:r>
          </w:p>
          <w:p w:rsidR="00DE01A8" w:rsidRDefault="00DE01A8">
            <w:pPr>
              <w:jc w:val="center"/>
              <w:rPr>
                <w:rFonts w:ascii="Arial" w:hAnsi="Arial" w:cs="Arial"/>
                <w:sz w:val="16"/>
                <w:szCs w:val="16"/>
              </w:rPr>
            </w:pPr>
            <w:r>
              <w:rPr>
                <w:rFonts w:ascii="Arial" w:hAnsi="Arial" w:cs="Arial"/>
                <w:sz w:val="16"/>
                <w:szCs w:val="16"/>
              </w:rPr>
              <w:t>35,6</w:t>
            </w:r>
          </w:p>
          <w:p w:rsidR="00DE01A8" w:rsidRDefault="00DE01A8">
            <w:pPr>
              <w:jc w:val="center"/>
              <w:rPr>
                <w:rFonts w:ascii="Arial" w:hAnsi="Arial" w:cs="Arial"/>
                <w:sz w:val="16"/>
                <w:szCs w:val="16"/>
              </w:rPr>
            </w:pPr>
            <w:r>
              <w:rPr>
                <w:rFonts w:ascii="Arial" w:hAnsi="Arial" w:cs="Arial"/>
                <w:sz w:val="16"/>
                <w:szCs w:val="16"/>
              </w:rPr>
              <w:t>37,9</w:t>
            </w:r>
          </w:p>
          <w:p w:rsidR="00DE01A8" w:rsidRDefault="00DE01A8">
            <w:pPr>
              <w:jc w:val="center"/>
              <w:rPr>
                <w:rFonts w:ascii="Arial" w:hAnsi="Arial" w:cs="Arial"/>
                <w:sz w:val="16"/>
                <w:szCs w:val="16"/>
              </w:rPr>
            </w:pPr>
            <w:r>
              <w:rPr>
                <w:rFonts w:ascii="Arial" w:hAnsi="Arial" w:cs="Arial"/>
                <w:sz w:val="16"/>
                <w:szCs w:val="16"/>
              </w:rPr>
              <w:t>37,7</w:t>
            </w:r>
          </w:p>
          <w:p w:rsidR="00DE01A8" w:rsidRDefault="00DE01A8">
            <w:pPr>
              <w:jc w:val="center"/>
              <w:rPr>
                <w:rFonts w:ascii="Arial" w:hAnsi="Arial" w:cs="Arial"/>
                <w:sz w:val="16"/>
                <w:szCs w:val="16"/>
              </w:rPr>
            </w:pPr>
            <w:r>
              <w:rPr>
                <w:rFonts w:ascii="Arial" w:hAnsi="Arial" w:cs="Arial"/>
                <w:sz w:val="16"/>
                <w:szCs w:val="16"/>
              </w:rPr>
              <w:t>36,4</w:t>
            </w:r>
          </w:p>
        </w:tc>
        <w:tc>
          <w:tcPr>
            <w:tcW w:w="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sz w:val="16"/>
                <w:szCs w:val="16"/>
              </w:rPr>
            </w:pPr>
            <w:r>
              <w:rPr>
                <w:rFonts w:ascii="Arial" w:hAnsi="Arial" w:cs="Arial"/>
                <w:sz w:val="16"/>
                <w:szCs w:val="16"/>
              </w:rPr>
              <w:t>37,1</w:t>
            </w:r>
          </w:p>
          <w:p w:rsidR="00DE01A8" w:rsidRDefault="00DE01A8">
            <w:pPr>
              <w:jc w:val="center"/>
              <w:rPr>
                <w:rFonts w:ascii="Arial" w:hAnsi="Arial" w:cs="Arial"/>
                <w:sz w:val="16"/>
                <w:szCs w:val="16"/>
              </w:rPr>
            </w:pPr>
            <w:r>
              <w:rPr>
                <w:rFonts w:ascii="Arial" w:hAnsi="Arial" w:cs="Arial"/>
                <w:sz w:val="16"/>
                <w:szCs w:val="16"/>
              </w:rPr>
              <w:t>35,7</w:t>
            </w:r>
          </w:p>
          <w:p w:rsidR="00DE01A8" w:rsidRDefault="00DE01A8">
            <w:pPr>
              <w:jc w:val="center"/>
              <w:rPr>
                <w:rFonts w:ascii="Arial" w:hAnsi="Arial" w:cs="Arial"/>
                <w:sz w:val="16"/>
                <w:szCs w:val="16"/>
              </w:rPr>
            </w:pPr>
            <w:r>
              <w:rPr>
                <w:rFonts w:ascii="Arial" w:hAnsi="Arial" w:cs="Arial"/>
                <w:sz w:val="16"/>
                <w:szCs w:val="16"/>
              </w:rPr>
              <w:t>38,0</w:t>
            </w:r>
          </w:p>
          <w:p w:rsidR="00DE01A8" w:rsidRDefault="00DE01A8">
            <w:pPr>
              <w:jc w:val="center"/>
              <w:rPr>
                <w:rFonts w:ascii="Arial" w:hAnsi="Arial" w:cs="Arial"/>
                <w:sz w:val="16"/>
                <w:szCs w:val="16"/>
              </w:rPr>
            </w:pPr>
            <w:r>
              <w:rPr>
                <w:rFonts w:ascii="Arial" w:hAnsi="Arial" w:cs="Arial"/>
                <w:sz w:val="16"/>
                <w:szCs w:val="16"/>
              </w:rPr>
              <w:t>37,9</w:t>
            </w:r>
          </w:p>
          <w:p w:rsidR="00DE01A8" w:rsidRDefault="00DE01A8">
            <w:pPr>
              <w:jc w:val="center"/>
              <w:rPr>
                <w:rFonts w:ascii="Arial" w:hAnsi="Arial" w:cs="Arial"/>
                <w:sz w:val="16"/>
                <w:szCs w:val="16"/>
              </w:rPr>
            </w:pPr>
            <w:r>
              <w:rPr>
                <w:rFonts w:ascii="Arial" w:hAnsi="Arial" w:cs="Arial"/>
                <w:sz w:val="16"/>
                <w:szCs w:val="16"/>
              </w:rPr>
              <w:t>36,4</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E01A8" w:rsidRDefault="00DE01A8">
            <w:pPr>
              <w:jc w:val="center"/>
              <w:rPr>
                <w:rFonts w:ascii="Arial" w:hAnsi="Arial" w:cs="Arial"/>
                <w:sz w:val="16"/>
                <w:szCs w:val="16"/>
              </w:rPr>
            </w:pPr>
            <w:r>
              <w:rPr>
                <w:rFonts w:ascii="Arial" w:hAnsi="Arial" w:cs="Arial"/>
                <w:sz w:val="16"/>
                <w:szCs w:val="16"/>
              </w:rPr>
              <w:t>n.d.</w:t>
            </w:r>
          </w:p>
          <w:p w:rsidR="00DE01A8" w:rsidRDefault="00DE01A8">
            <w:pPr>
              <w:jc w:val="center"/>
              <w:rPr>
                <w:rFonts w:ascii="Arial" w:hAnsi="Arial" w:cs="Arial"/>
                <w:sz w:val="16"/>
                <w:szCs w:val="16"/>
              </w:rPr>
            </w:pPr>
            <w:r>
              <w:rPr>
                <w:rFonts w:ascii="Arial" w:hAnsi="Arial" w:cs="Arial"/>
                <w:sz w:val="16"/>
                <w:szCs w:val="16"/>
              </w:rPr>
              <w:t>35,7</w:t>
            </w:r>
          </w:p>
          <w:p w:rsidR="00DE01A8" w:rsidRDefault="00DE01A8">
            <w:pPr>
              <w:jc w:val="center"/>
              <w:rPr>
                <w:rFonts w:ascii="Arial" w:hAnsi="Arial" w:cs="Arial"/>
                <w:sz w:val="16"/>
                <w:szCs w:val="16"/>
              </w:rPr>
            </w:pPr>
            <w:r>
              <w:rPr>
                <w:rFonts w:ascii="Arial" w:hAnsi="Arial" w:cs="Arial"/>
                <w:sz w:val="16"/>
                <w:szCs w:val="16"/>
              </w:rPr>
              <w:t>38,2</w:t>
            </w:r>
          </w:p>
          <w:p w:rsidR="00DE01A8" w:rsidRDefault="00DE01A8">
            <w:pPr>
              <w:jc w:val="center"/>
              <w:rPr>
                <w:rFonts w:ascii="Arial" w:hAnsi="Arial" w:cs="Arial"/>
                <w:sz w:val="16"/>
                <w:szCs w:val="16"/>
              </w:rPr>
            </w:pPr>
            <w:r>
              <w:rPr>
                <w:rFonts w:ascii="Arial" w:hAnsi="Arial" w:cs="Arial"/>
                <w:sz w:val="16"/>
                <w:szCs w:val="16"/>
              </w:rPr>
              <w:t>n.d.</w:t>
            </w:r>
          </w:p>
          <w:p w:rsidR="00DE01A8" w:rsidRDefault="00DE01A8">
            <w:pPr>
              <w:jc w:val="center"/>
              <w:rPr>
                <w:rFonts w:ascii="Arial" w:hAnsi="Arial" w:cs="Arial"/>
                <w:sz w:val="16"/>
                <w:szCs w:val="16"/>
              </w:rPr>
            </w:pPr>
            <w:r>
              <w:rPr>
                <w:rFonts w:ascii="Arial" w:hAnsi="Arial" w:cs="Arial"/>
                <w:sz w:val="16"/>
                <w:szCs w:val="16"/>
              </w:rPr>
              <w:t>36,5</w:t>
            </w:r>
          </w:p>
        </w:tc>
      </w:tr>
    </w:tbl>
    <w:p w:rsidR="002A4762" w:rsidRDefault="002A4762" w:rsidP="00DE01A8">
      <w:pPr>
        <w:jc w:val="both"/>
        <w:rPr>
          <w:rFonts w:ascii="Arial" w:hAnsi="Arial" w:cs="Arial"/>
        </w:rPr>
      </w:pPr>
    </w:p>
    <w:p w:rsidR="00DE01A8" w:rsidRDefault="00DE01A8" w:rsidP="00DE01A8">
      <w:pPr>
        <w:jc w:val="both"/>
        <w:rPr>
          <w:rFonts w:ascii="Arial" w:hAnsi="Arial" w:cs="Arial"/>
        </w:rPr>
      </w:pPr>
      <w:r>
        <w:rPr>
          <w:rFonts w:ascii="Arial" w:hAnsi="Arial" w:cs="Arial"/>
        </w:rPr>
        <w:lastRenderedPageBreak/>
        <w:t>On peut prendre le tableau sur l’activité secondaire, qui confirme le premier.</w:t>
      </w:r>
    </w:p>
    <w:p w:rsidR="00DE01A8" w:rsidRDefault="00DE01A8" w:rsidP="00DE01A8">
      <w:pPr>
        <w:jc w:val="both"/>
        <w:rPr>
          <w:rFonts w:ascii="Arial" w:hAnsi="Arial" w:cs="Arial"/>
        </w:rPr>
      </w:pPr>
      <w:r>
        <w:rPr>
          <w:rFonts w:ascii="Arial" w:hAnsi="Arial" w:cs="Arial"/>
        </w:rPr>
        <w:t>Et encor</w:t>
      </w:r>
      <w:r w:rsidR="002A4762">
        <w:rPr>
          <w:rFonts w:ascii="Arial" w:hAnsi="Arial" w:cs="Arial"/>
        </w:rPr>
        <w:t>e faudrait-il ensuite tenir compte du</w:t>
      </w:r>
      <w:r>
        <w:rPr>
          <w:rFonts w:ascii="Arial" w:hAnsi="Arial" w:cs="Arial"/>
        </w:rPr>
        <w:t xml:space="preserve"> taux d’activité par pays,</w:t>
      </w:r>
      <w:r w:rsidR="002A4762">
        <w:rPr>
          <w:rFonts w:ascii="Arial" w:hAnsi="Arial" w:cs="Arial"/>
        </w:rPr>
        <w:t xml:space="preserve"> de</w:t>
      </w:r>
      <w:r>
        <w:rPr>
          <w:rFonts w:ascii="Arial" w:hAnsi="Arial" w:cs="Arial"/>
        </w:rPr>
        <w:t xml:space="preserve"> la productivité des salariés etc … Sans oublier le coût réel du travail pour ces heures !</w:t>
      </w:r>
    </w:p>
    <w:p w:rsidR="00DE01A8" w:rsidRDefault="00DE01A8" w:rsidP="00DE01A8">
      <w:pPr>
        <w:jc w:val="both"/>
        <w:rPr>
          <w:rFonts w:ascii="Arial" w:hAnsi="Arial" w:cs="Arial"/>
        </w:rPr>
      </w:pPr>
    </w:p>
    <w:p w:rsidR="00DE01A8" w:rsidRDefault="00DE01A8" w:rsidP="00DE01A8">
      <w:pPr>
        <w:jc w:val="both"/>
        <w:rPr>
          <w:rFonts w:ascii="Arial" w:hAnsi="Arial" w:cs="Arial"/>
        </w:rPr>
      </w:pPr>
      <w:r>
        <w:rPr>
          <w:rFonts w:ascii="Arial" w:hAnsi="Arial" w:cs="Arial"/>
        </w:rPr>
        <w:t xml:space="preserve">En tout état de cause, Yann Barthès, </w:t>
      </w:r>
      <w:r>
        <w:rPr>
          <w:rFonts w:ascii="Arial" w:hAnsi="Arial" w:cs="Arial"/>
          <w:b/>
        </w:rPr>
        <w:t>c’est le français qui travaille le plus</w:t>
      </w:r>
      <w:r>
        <w:rPr>
          <w:rFonts w:ascii="Arial" w:hAnsi="Arial" w:cs="Arial"/>
        </w:rPr>
        <w:t xml:space="preserve"> (comparaison avec la Zone €uro, avec l’Allemagne, l’Italie et le Royaume-Uni). Il faut d’ailleurs également renvoyer à leurs études les Copé et libéraux consorts (qu’on ressort) : Longuet et Novelli. Monsieur Longuet ferait mieux de s’occuper de sa collection de timbres !</w:t>
      </w:r>
    </w:p>
    <w:p w:rsidR="00DE01A8" w:rsidRDefault="00DE01A8" w:rsidP="00DE01A8">
      <w:pPr>
        <w:jc w:val="both"/>
        <w:rPr>
          <w:rFonts w:ascii="Arial" w:hAnsi="Arial" w:cs="Arial"/>
        </w:rPr>
      </w:pPr>
    </w:p>
    <w:p w:rsidR="00DE01A8" w:rsidRDefault="00DE01A8" w:rsidP="00DE01A8">
      <w:pPr>
        <w:jc w:val="both"/>
        <w:rPr>
          <w:rFonts w:ascii="Arial" w:hAnsi="Arial" w:cs="Arial"/>
        </w:rPr>
      </w:pPr>
      <w:r>
        <w:rPr>
          <w:rFonts w:ascii="Arial" w:hAnsi="Arial" w:cs="Arial"/>
        </w:rPr>
        <w:t>Ensuite, on pourrait commencer à discuter … sans aller dans la démagogie facile.</w:t>
      </w:r>
    </w:p>
    <w:p w:rsidR="00DE01A8" w:rsidRDefault="00DE01A8" w:rsidP="00DE01A8">
      <w:pPr>
        <w:jc w:val="both"/>
        <w:rPr>
          <w:rFonts w:ascii="Arial" w:hAnsi="Arial" w:cs="Arial"/>
        </w:rPr>
      </w:pPr>
    </w:p>
    <w:p w:rsidR="00DE01A8" w:rsidRDefault="00DE01A8" w:rsidP="00DE01A8">
      <w:pPr>
        <w:jc w:val="both"/>
        <w:rPr>
          <w:rFonts w:ascii="Arial" w:hAnsi="Arial" w:cs="Arial"/>
        </w:rPr>
      </w:pPr>
      <w:r>
        <w:rPr>
          <w:rFonts w:ascii="Arial" w:hAnsi="Arial" w:cs="Arial"/>
        </w:rPr>
        <w:t>B. Boussemart</w:t>
      </w:r>
    </w:p>
    <w:p w:rsidR="00DE01A8" w:rsidRPr="00DE01A8" w:rsidRDefault="00DE01A8" w:rsidP="00DE01A8">
      <w:pPr>
        <w:jc w:val="both"/>
        <w:rPr>
          <w:rFonts w:ascii="Arial" w:hAnsi="Arial" w:cs="Arial"/>
        </w:rPr>
      </w:pPr>
    </w:p>
    <w:sectPr w:rsidR="00DE01A8" w:rsidRPr="00DE01A8" w:rsidSect="00401E6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E01A8"/>
    <w:rsid w:val="000903EF"/>
    <w:rsid w:val="00195AFF"/>
    <w:rsid w:val="0027315F"/>
    <w:rsid w:val="002752FC"/>
    <w:rsid w:val="002829E7"/>
    <w:rsid w:val="00294E68"/>
    <w:rsid w:val="002A4762"/>
    <w:rsid w:val="003760A0"/>
    <w:rsid w:val="00397F82"/>
    <w:rsid w:val="003A4299"/>
    <w:rsid w:val="00401E68"/>
    <w:rsid w:val="00506BE4"/>
    <w:rsid w:val="0052259B"/>
    <w:rsid w:val="00534F75"/>
    <w:rsid w:val="005C55AF"/>
    <w:rsid w:val="0062264C"/>
    <w:rsid w:val="007D4382"/>
    <w:rsid w:val="00952E8E"/>
    <w:rsid w:val="00A15FC3"/>
    <w:rsid w:val="00A75D67"/>
    <w:rsid w:val="00B81FCF"/>
    <w:rsid w:val="00C43519"/>
    <w:rsid w:val="00C66ACB"/>
    <w:rsid w:val="00DE01A8"/>
    <w:rsid w:val="00E26EE6"/>
    <w:rsid w:val="00E66EF2"/>
    <w:rsid w:val="00F9305E"/>
    <w:rsid w:val="00FC66E5"/>
    <w:rsid w:val="00FD238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01A8"/>
    <w:pPr>
      <w:spacing w:after="0"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E01A8"/>
    <w:rPr>
      <w:rFonts w:ascii="Tahoma" w:hAnsi="Tahoma" w:cs="Tahoma"/>
      <w:sz w:val="16"/>
      <w:szCs w:val="16"/>
    </w:rPr>
  </w:style>
  <w:style w:type="character" w:customStyle="1" w:styleId="TextedebullesCar">
    <w:name w:val="Texte de bulles Car"/>
    <w:basedOn w:val="Policepardfaut"/>
    <w:link w:val="Textedebulles"/>
    <w:uiPriority w:val="99"/>
    <w:semiHidden/>
    <w:rsid w:val="00DE01A8"/>
    <w:rPr>
      <w:rFonts w:ascii="Tahoma" w:hAnsi="Tahoma" w:cs="Tahoma"/>
      <w:sz w:val="16"/>
      <w:szCs w:val="16"/>
    </w:rPr>
  </w:style>
  <w:style w:type="table" w:styleId="Grilledutableau">
    <w:name w:val="Table Grid"/>
    <w:basedOn w:val="TableauNormal"/>
    <w:uiPriority w:val="59"/>
    <w:rsid w:val="00DE01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760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576</Words>
  <Characters>3171</Characters>
  <Application>Microsoft Office Word</Application>
  <DocSecurity>0</DocSecurity>
  <Lines>26</Lines>
  <Paragraphs>7</Paragraphs>
  <ScaleCrop>false</ScaleCrop>
  <Company>TOSHIBA</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Benoit Boussmart</dc:creator>
  <cp:lastModifiedBy>Benoit Boussmart</cp:lastModifiedBy>
  <cp:revision>3</cp:revision>
  <dcterms:created xsi:type="dcterms:W3CDTF">2011-01-05T07:50:00Z</dcterms:created>
  <dcterms:modified xsi:type="dcterms:W3CDTF">2011-01-05T07:54:00Z</dcterms:modified>
</cp:coreProperties>
</file>