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4DB590" w14:textId="77777777" w:rsidR="0038012F" w:rsidRDefault="0038012F"/>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16"/>
        <w:gridCol w:w="6152"/>
        <w:gridCol w:w="2096"/>
      </w:tblGrid>
      <w:tr w:rsidR="00E65869" w:rsidRPr="00CE7B33" w14:paraId="25C5D903" w14:textId="77777777">
        <w:tc>
          <w:tcPr>
            <w:tcW w:w="1193" w:type="dxa"/>
            <w:tcBorders>
              <w:top w:val="nil"/>
              <w:left w:val="nil"/>
              <w:bottom w:val="nil"/>
              <w:right w:val="nil"/>
            </w:tcBorders>
          </w:tcPr>
          <w:p w14:paraId="663B43C1" w14:textId="77777777" w:rsidR="0038012F" w:rsidRPr="00CE7B33" w:rsidRDefault="00162B2B" w:rsidP="00E65869">
            <w:pPr>
              <w:tabs>
                <w:tab w:val="center" w:pos="4495"/>
              </w:tabs>
              <w:rPr>
                <w:rFonts w:ascii="Arial" w:eastAsiaTheme="minorHAnsi" w:hAnsi="Arial" w:cstheme="minorBidi"/>
                <w:b/>
                <w:sz w:val="40"/>
              </w:rPr>
            </w:pPr>
            <w:r>
              <w:rPr>
                <w:noProof/>
                <w:lang w:eastAsia="fr-FR"/>
              </w:rPr>
              <w:drawing>
                <wp:inline distT="0" distB="0" distL="0" distR="0" wp14:anchorId="6962A4AD" wp14:editId="08546BED">
                  <wp:extent cx="622300" cy="965200"/>
                  <wp:effectExtent l="0" t="0" r="12700" b="0"/>
                  <wp:docPr id="1" name="Image 1" descr="cgt a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gt ap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2300" cy="965200"/>
                          </a:xfrm>
                          <a:prstGeom prst="rect">
                            <a:avLst/>
                          </a:prstGeom>
                          <a:noFill/>
                          <a:ln>
                            <a:noFill/>
                          </a:ln>
                        </pic:spPr>
                      </pic:pic>
                    </a:graphicData>
                  </a:graphic>
                </wp:inline>
              </w:drawing>
            </w:r>
          </w:p>
        </w:tc>
        <w:tc>
          <w:tcPr>
            <w:tcW w:w="6887" w:type="dxa"/>
            <w:tcBorders>
              <w:top w:val="nil"/>
              <w:left w:val="nil"/>
              <w:bottom w:val="nil"/>
              <w:right w:val="nil"/>
            </w:tcBorders>
          </w:tcPr>
          <w:p w14:paraId="0AA33947" w14:textId="77777777" w:rsidR="00E65869" w:rsidRPr="00AA3F98" w:rsidRDefault="00E65869" w:rsidP="00E65869">
            <w:pPr>
              <w:jc w:val="center"/>
              <w:rPr>
                <w:rFonts w:ascii="Arial" w:eastAsiaTheme="minorHAnsi" w:hAnsi="Arial" w:cstheme="minorBidi"/>
                <w:b/>
                <w:sz w:val="32"/>
              </w:rPr>
            </w:pPr>
            <w:r w:rsidRPr="00AA3F98">
              <w:rPr>
                <w:rFonts w:ascii="Arial" w:eastAsiaTheme="minorHAnsi" w:hAnsi="Arial" w:cstheme="minorBidi"/>
                <w:b/>
                <w:sz w:val="32"/>
              </w:rPr>
              <w:t>ELECTIONS</w:t>
            </w:r>
            <w:r>
              <w:rPr>
                <w:rFonts w:ascii="Arial" w:eastAsiaTheme="minorHAnsi" w:hAnsi="Arial" w:cstheme="minorBidi"/>
                <w:b/>
                <w:sz w:val="32"/>
              </w:rPr>
              <w:t xml:space="preserve"> DANS LES STRUCTURES</w:t>
            </w:r>
            <w:r w:rsidRPr="00AA3F98">
              <w:rPr>
                <w:rFonts w:ascii="Arial" w:eastAsiaTheme="minorHAnsi" w:hAnsi="Arial" w:cstheme="minorBidi"/>
                <w:b/>
                <w:sz w:val="32"/>
              </w:rPr>
              <w:t xml:space="preserve"> </w:t>
            </w:r>
            <w:r>
              <w:rPr>
                <w:rFonts w:ascii="Arial" w:eastAsiaTheme="minorHAnsi" w:hAnsi="Arial" w:cstheme="minorBidi"/>
                <w:b/>
                <w:sz w:val="32"/>
              </w:rPr>
              <w:t xml:space="preserve">APF </w:t>
            </w:r>
            <w:r w:rsidR="006C573A" w:rsidRPr="006C573A">
              <w:rPr>
                <w:rFonts w:ascii="Arial" w:hAnsi="Arial"/>
                <w:b/>
                <w:sz w:val="36"/>
                <w:szCs w:val="36"/>
              </w:rPr>
              <w:t>EN ALSACE</w:t>
            </w:r>
          </w:p>
          <w:p w14:paraId="32D91D6E" w14:textId="77777777" w:rsidR="00E65869" w:rsidRPr="00CE7B33" w:rsidRDefault="00E65869" w:rsidP="00E65869">
            <w:pPr>
              <w:jc w:val="center"/>
              <w:rPr>
                <w:rFonts w:ascii="Arial" w:eastAsiaTheme="minorHAnsi" w:hAnsi="Arial" w:cstheme="minorBidi"/>
                <w:b/>
                <w:sz w:val="36"/>
              </w:rPr>
            </w:pPr>
            <w:r w:rsidRPr="00AA3F98">
              <w:rPr>
                <w:rFonts w:ascii="Arial" w:eastAsiaTheme="minorHAnsi" w:hAnsi="Arial" w:cstheme="minorBidi"/>
                <w:b/>
                <w:sz w:val="32"/>
              </w:rPr>
              <w:t>AVOIR DES ELUS CGT POUR PORTER LES INTÉRÊTS DES SALARIÉS</w:t>
            </w:r>
          </w:p>
        </w:tc>
        <w:tc>
          <w:tcPr>
            <w:tcW w:w="1384" w:type="dxa"/>
            <w:tcBorders>
              <w:top w:val="nil"/>
              <w:left w:val="nil"/>
              <w:bottom w:val="nil"/>
              <w:right w:val="nil"/>
            </w:tcBorders>
          </w:tcPr>
          <w:p w14:paraId="4E4AC71F" w14:textId="77777777" w:rsidR="00E65869" w:rsidRPr="00AA3F98" w:rsidRDefault="00162B2B" w:rsidP="00E65869">
            <w:pPr>
              <w:jc w:val="center"/>
              <w:rPr>
                <w:rFonts w:ascii="Arial" w:eastAsiaTheme="minorHAnsi" w:hAnsi="Arial" w:cstheme="minorBidi"/>
                <w:b/>
                <w:sz w:val="32"/>
              </w:rPr>
            </w:pPr>
            <w:r>
              <w:rPr>
                <w:noProof/>
                <w:sz w:val="16"/>
                <w:szCs w:val="28"/>
                <w:lang w:eastAsia="fr-FR"/>
              </w:rPr>
              <w:drawing>
                <wp:inline distT="0" distB="0" distL="0" distR="0" wp14:anchorId="29BD05DE" wp14:editId="5396D3EA">
                  <wp:extent cx="1181100" cy="939800"/>
                  <wp:effectExtent l="0" t="0" r="12700" b="0"/>
                  <wp:docPr id="2" name="Image 2" descr="vote-cgt-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te-cgt-N-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0" cy="939800"/>
                          </a:xfrm>
                          <a:prstGeom prst="rect">
                            <a:avLst/>
                          </a:prstGeom>
                          <a:noFill/>
                          <a:ln>
                            <a:noFill/>
                          </a:ln>
                        </pic:spPr>
                      </pic:pic>
                    </a:graphicData>
                  </a:graphic>
                </wp:inline>
              </w:drawing>
            </w:r>
          </w:p>
        </w:tc>
      </w:tr>
    </w:tbl>
    <w:p w14:paraId="32231F62" w14:textId="77777777" w:rsidR="00E65869" w:rsidRDefault="00E65869" w:rsidP="00E65869">
      <w:pPr>
        <w:jc w:val="both"/>
        <w:rPr>
          <w:rFonts w:ascii="Arial" w:hAnsi="Arial"/>
        </w:rPr>
      </w:pPr>
    </w:p>
    <w:p w14:paraId="0877BD89" w14:textId="77777777" w:rsidR="00E65869" w:rsidRDefault="00E65869" w:rsidP="00E65869">
      <w:pPr>
        <w:jc w:val="both"/>
        <w:rPr>
          <w:rFonts w:ascii="Arial" w:hAnsi="Arial"/>
          <w:sz w:val="22"/>
        </w:rPr>
      </w:pPr>
      <w:r>
        <w:rPr>
          <w:rFonts w:ascii="Arial" w:hAnsi="Arial"/>
          <w:sz w:val="22"/>
        </w:rPr>
        <w:t xml:space="preserve">Vous allez prochainement élire vos représentants du personnel dans votre établissement. Des délégués du personnels (DP) et comités d’entreprise (CE). Les DP portent les revendications individuelles et collectives des salariés auprès de la direction de l’établissement, (négociation des congés, aménagement d’emploi du temps, demandes </w:t>
      </w:r>
      <w:proofErr w:type="gramStart"/>
      <w:r>
        <w:rPr>
          <w:rFonts w:ascii="Arial" w:hAnsi="Arial"/>
          <w:sz w:val="22"/>
        </w:rPr>
        <w:t>formations…)</w:t>
      </w:r>
      <w:proofErr w:type="gramEnd"/>
      <w:r>
        <w:rPr>
          <w:rFonts w:ascii="Arial" w:hAnsi="Arial"/>
          <w:sz w:val="22"/>
        </w:rPr>
        <w:t>.</w:t>
      </w:r>
      <w:r w:rsidRPr="008F6AD0">
        <w:rPr>
          <w:rFonts w:ascii="Arial" w:hAnsi="Arial"/>
          <w:sz w:val="22"/>
        </w:rPr>
        <w:t xml:space="preserve"> </w:t>
      </w:r>
      <w:r>
        <w:rPr>
          <w:rFonts w:ascii="Arial" w:hAnsi="Arial"/>
          <w:sz w:val="22"/>
        </w:rPr>
        <w:t xml:space="preserve">Les DP peuvent être amenés à défendre un salarié en difficulté. </w:t>
      </w:r>
    </w:p>
    <w:p w14:paraId="74AED675" w14:textId="77777777" w:rsidR="00E65869" w:rsidRDefault="00E65869" w:rsidP="00E65869">
      <w:pPr>
        <w:jc w:val="both"/>
        <w:rPr>
          <w:rFonts w:ascii="Arial" w:hAnsi="Arial"/>
          <w:sz w:val="22"/>
        </w:rPr>
      </w:pPr>
    </w:p>
    <w:p w14:paraId="72662E5A" w14:textId="77777777" w:rsidR="00E65869" w:rsidRDefault="00E65869" w:rsidP="00E65869">
      <w:pPr>
        <w:jc w:val="both"/>
        <w:rPr>
          <w:rFonts w:ascii="Arial" w:hAnsi="Arial"/>
          <w:sz w:val="22"/>
        </w:rPr>
      </w:pPr>
      <w:r>
        <w:rPr>
          <w:rFonts w:ascii="Arial" w:hAnsi="Arial"/>
          <w:sz w:val="22"/>
        </w:rPr>
        <w:t xml:space="preserve">Les CE sont obligatoirement </w:t>
      </w:r>
      <w:r w:rsidRPr="00790481">
        <w:rPr>
          <w:rFonts w:ascii="Arial" w:hAnsi="Arial"/>
          <w:b/>
          <w:sz w:val="22"/>
        </w:rPr>
        <w:t>consultés</w:t>
      </w:r>
      <w:r>
        <w:rPr>
          <w:rFonts w:ascii="Arial" w:hAnsi="Arial"/>
          <w:sz w:val="22"/>
        </w:rPr>
        <w:t xml:space="preserve"> pour toutes les </w:t>
      </w:r>
      <w:r w:rsidRPr="00790481">
        <w:rPr>
          <w:rFonts w:ascii="Arial" w:hAnsi="Arial"/>
          <w:b/>
          <w:sz w:val="22"/>
        </w:rPr>
        <w:t>modifications d’organisations</w:t>
      </w:r>
      <w:r>
        <w:rPr>
          <w:rFonts w:ascii="Arial" w:hAnsi="Arial"/>
          <w:sz w:val="22"/>
        </w:rPr>
        <w:t xml:space="preserve"> de votre établissement, et sur les </w:t>
      </w:r>
      <w:r w:rsidRPr="00790481">
        <w:rPr>
          <w:rFonts w:ascii="Arial" w:hAnsi="Arial"/>
          <w:b/>
          <w:sz w:val="22"/>
        </w:rPr>
        <w:t>orientations économiques et sociales</w:t>
      </w:r>
      <w:r>
        <w:rPr>
          <w:rFonts w:ascii="Arial" w:hAnsi="Arial"/>
          <w:sz w:val="22"/>
        </w:rPr>
        <w:t xml:space="preserve"> ainsi que la </w:t>
      </w:r>
      <w:r w:rsidRPr="00790481">
        <w:rPr>
          <w:rFonts w:ascii="Arial" w:hAnsi="Arial"/>
          <w:b/>
          <w:sz w:val="22"/>
        </w:rPr>
        <w:t>gestion du personnel</w:t>
      </w:r>
      <w:r>
        <w:rPr>
          <w:rFonts w:ascii="Arial" w:hAnsi="Arial"/>
          <w:sz w:val="22"/>
        </w:rPr>
        <w:t xml:space="preserve"> et les </w:t>
      </w:r>
      <w:r w:rsidRPr="00790481">
        <w:rPr>
          <w:rFonts w:ascii="Arial" w:hAnsi="Arial"/>
          <w:b/>
          <w:sz w:val="22"/>
        </w:rPr>
        <w:t>condition</w:t>
      </w:r>
      <w:r>
        <w:rPr>
          <w:rFonts w:ascii="Arial" w:hAnsi="Arial"/>
          <w:b/>
          <w:sz w:val="22"/>
        </w:rPr>
        <w:t>s</w:t>
      </w:r>
      <w:r w:rsidRPr="00790481">
        <w:rPr>
          <w:rFonts w:ascii="Arial" w:hAnsi="Arial"/>
          <w:b/>
          <w:sz w:val="22"/>
        </w:rPr>
        <w:t xml:space="preserve"> de travail</w:t>
      </w:r>
      <w:r>
        <w:rPr>
          <w:rFonts w:ascii="Arial" w:hAnsi="Arial"/>
          <w:sz w:val="22"/>
        </w:rPr>
        <w:t xml:space="preserve"> (sécurité, matériel, </w:t>
      </w:r>
      <w:proofErr w:type="gramStart"/>
      <w:r>
        <w:rPr>
          <w:rFonts w:ascii="Arial" w:hAnsi="Arial"/>
          <w:sz w:val="22"/>
        </w:rPr>
        <w:t>rythme…)</w:t>
      </w:r>
      <w:proofErr w:type="gramEnd"/>
      <w:r>
        <w:rPr>
          <w:rFonts w:ascii="Arial" w:hAnsi="Arial"/>
          <w:sz w:val="22"/>
        </w:rPr>
        <w:t xml:space="preserve">. Les CE gèrent les </w:t>
      </w:r>
      <w:r w:rsidRPr="00790481">
        <w:rPr>
          <w:rFonts w:ascii="Arial" w:hAnsi="Arial"/>
          <w:b/>
          <w:sz w:val="22"/>
        </w:rPr>
        <w:t>Activités Sociales et Culturel</w:t>
      </w:r>
      <w:r>
        <w:rPr>
          <w:rFonts w:ascii="Arial" w:hAnsi="Arial"/>
          <w:b/>
          <w:sz w:val="22"/>
        </w:rPr>
        <w:t>le</w:t>
      </w:r>
      <w:r w:rsidRPr="00790481">
        <w:rPr>
          <w:rFonts w:ascii="Arial" w:hAnsi="Arial"/>
          <w:b/>
          <w:sz w:val="22"/>
        </w:rPr>
        <w:t>s</w:t>
      </w:r>
      <w:r>
        <w:rPr>
          <w:rFonts w:ascii="Arial" w:hAnsi="Arial"/>
          <w:sz w:val="22"/>
        </w:rPr>
        <w:t xml:space="preserve">, c’est une somme annuelle à distribuer pour : des chèques vacances, des billets </w:t>
      </w:r>
      <w:proofErr w:type="gramStart"/>
      <w:r>
        <w:rPr>
          <w:rFonts w:ascii="Arial" w:hAnsi="Arial"/>
          <w:sz w:val="22"/>
        </w:rPr>
        <w:t>cinémas …,</w:t>
      </w:r>
      <w:proofErr w:type="gramEnd"/>
      <w:r>
        <w:rPr>
          <w:rFonts w:ascii="Arial" w:hAnsi="Arial"/>
          <w:sz w:val="22"/>
        </w:rPr>
        <w:t xml:space="preserve"> mais aussi la possibilités d’aides ponctuels pour des salariés en difficultés financières.</w:t>
      </w:r>
    </w:p>
    <w:p w14:paraId="550D299B" w14:textId="77777777" w:rsidR="00E65869" w:rsidRDefault="00E65869" w:rsidP="00E65869">
      <w:pPr>
        <w:jc w:val="both"/>
        <w:rPr>
          <w:rFonts w:ascii="Arial" w:hAnsi="Arial"/>
          <w:sz w:val="22"/>
        </w:rPr>
      </w:pPr>
    </w:p>
    <w:p w14:paraId="75020356" w14:textId="77777777" w:rsidR="00E65869" w:rsidRDefault="00E65869" w:rsidP="00E65869">
      <w:pPr>
        <w:jc w:val="both"/>
        <w:rPr>
          <w:rFonts w:ascii="Arial" w:hAnsi="Arial"/>
          <w:sz w:val="22"/>
        </w:rPr>
      </w:pPr>
      <w:r>
        <w:rPr>
          <w:rFonts w:ascii="Arial" w:hAnsi="Arial"/>
          <w:sz w:val="22"/>
        </w:rPr>
        <w:t xml:space="preserve">Pour exercer le mandat DP, vous bénéficiez de </w:t>
      </w:r>
      <w:r>
        <w:rPr>
          <w:rFonts w:ascii="Arial" w:hAnsi="Arial"/>
          <w:b/>
          <w:sz w:val="22"/>
        </w:rPr>
        <w:t>10</w:t>
      </w:r>
      <w:r w:rsidRPr="00790481">
        <w:rPr>
          <w:rFonts w:ascii="Arial" w:hAnsi="Arial"/>
          <w:b/>
          <w:sz w:val="22"/>
        </w:rPr>
        <w:t>h/mois de délégations</w:t>
      </w:r>
      <w:r>
        <w:rPr>
          <w:rFonts w:ascii="Arial" w:hAnsi="Arial"/>
          <w:b/>
          <w:sz w:val="22"/>
        </w:rPr>
        <w:t xml:space="preserve"> et 20h/mois pour les élus CE</w:t>
      </w:r>
      <w:r>
        <w:rPr>
          <w:rFonts w:ascii="Arial" w:hAnsi="Arial"/>
          <w:sz w:val="22"/>
        </w:rPr>
        <w:t xml:space="preserve"> à effectuer dans la structure ou à l’extérieure sans justification préalable à l’employeur. Vous bénéficiez également d’un </w:t>
      </w:r>
      <w:r w:rsidRPr="00790481">
        <w:rPr>
          <w:rFonts w:ascii="Arial" w:hAnsi="Arial"/>
          <w:b/>
          <w:sz w:val="22"/>
        </w:rPr>
        <w:t>budget pour votre fonctionnement</w:t>
      </w:r>
      <w:r>
        <w:rPr>
          <w:rFonts w:ascii="Arial" w:hAnsi="Arial"/>
          <w:sz w:val="22"/>
        </w:rPr>
        <w:t>.</w:t>
      </w:r>
    </w:p>
    <w:p w14:paraId="6946E6E3" w14:textId="77777777" w:rsidR="00E65869" w:rsidRDefault="00E65869" w:rsidP="00E65869">
      <w:pPr>
        <w:jc w:val="both"/>
        <w:rPr>
          <w:rFonts w:ascii="Arial" w:hAnsi="Arial"/>
          <w:sz w:val="22"/>
        </w:rPr>
      </w:pPr>
    </w:p>
    <w:p w14:paraId="60147AFD" w14:textId="77777777" w:rsidR="00E65869" w:rsidRDefault="00E65869" w:rsidP="00E65869">
      <w:pPr>
        <w:jc w:val="both"/>
        <w:rPr>
          <w:rFonts w:ascii="Arial" w:hAnsi="Arial"/>
          <w:sz w:val="22"/>
        </w:rPr>
      </w:pPr>
      <w:r>
        <w:rPr>
          <w:rFonts w:ascii="Arial" w:hAnsi="Arial"/>
          <w:sz w:val="22"/>
        </w:rPr>
        <w:t>Au premier tour des élections</w:t>
      </w:r>
      <w:r w:rsidRPr="00AA3F98">
        <w:rPr>
          <w:rFonts w:ascii="Arial" w:hAnsi="Arial"/>
          <w:sz w:val="22"/>
        </w:rPr>
        <w:t xml:space="preserve"> </w:t>
      </w:r>
      <w:r>
        <w:rPr>
          <w:rFonts w:ascii="Arial" w:hAnsi="Arial"/>
          <w:sz w:val="22"/>
        </w:rPr>
        <w:t>DP et CE, seules les organisations syndicales peuvent présenter des candidats. Être élu CGT c’est :</w:t>
      </w:r>
    </w:p>
    <w:p w14:paraId="0CBF24AA" w14:textId="77777777" w:rsidR="00E65869" w:rsidRDefault="00E65869" w:rsidP="00E65869">
      <w:pPr>
        <w:jc w:val="both"/>
        <w:rPr>
          <w:rFonts w:ascii="Arial" w:hAnsi="Arial"/>
          <w:sz w:val="22"/>
        </w:rPr>
      </w:pPr>
    </w:p>
    <w:p w14:paraId="1DE7B0DE" w14:textId="21C7214A" w:rsidR="00E65869" w:rsidRDefault="00E65869" w:rsidP="00E65869">
      <w:pPr>
        <w:ind w:left="142" w:hanging="142"/>
        <w:jc w:val="both"/>
        <w:rPr>
          <w:rFonts w:ascii="Arial" w:hAnsi="Arial"/>
          <w:b/>
          <w:sz w:val="22"/>
        </w:rPr>
      </w:pPr>
      <w:r>
        <w:rPr>
          <w:rFonts w:ascii="Arial" w:hAnsi="Arial"/>
          <w:sz w:val="22"/>
        </w:rPr>
        <w:t xml:space="preserve">- </w:t>
      </w:r>
      <w:r w:rsidRPr="00011602">
        <w:rPr>
          <w:rFonts w:ascii="Arial" w:hAnsi="Arial"/>
          <w:b/>
          <w:sz w:val="22"/>
        </w:rPr>
        <w:t xml:space="preserve">Être soutenu dans son mandat par les autres élus CGT APF </w:t>
      </w:r>
    </w:p>
    <w:p w14:paraId="6F54CFAC" w14:textId="77777777" w:rsidR="00EC565C" w:rsidRPr="00011602" w:rsidRDefault="00EC565C" w:rsidP="00E65869">
      <w:pPr>
        <w:ind w:left="142" w:hanging="142"/>
        <w:jc w:val="both"/>
        <w:rPr>
          <w:rFonts w:ascii="Arial" w:hAnsi="Arial"/>
          <w:b/>
          <w:sz w:val="22"/>
        </w:rPr>
      </w:pPr>
      <w:bookmarkStart w:id="0" w:name="_GoBack"/>
      <w:bookmarkEnd w:id="0"/>
    </w:p>
    <w:p w14:paraId="5C7900B3" w14:textId="77777777" w:rsidR="00E65869" w:rsidRPr="00011602" w:rsidRDefault="00E65869" w:rsidP="00E65869">
      <w:pPr>
        <w:jc w:val="both"/>
        <w:rPr>
          <w:rFonts w:ascii="Arial" w:hAnsi="Arial"/>
          <w:b/>
          <w:sz w:val="22"/>
        </w:rPr>
      </w:pPr>
      <w:r w:rsidRPr="00011602">
        <w:rPr>
          <w:rFonts w:ascii="Arial" w:hAnsi="Arial"/>
          <w:b/>
          <w:sz w:val="22"/>
        </w:rPr>
        <w:t xml:space="preserve">- Bénéficier du soutien </w:t>
      </w:r>
      <w:r>
        <w:rPr>
          <w:rFonts w:ascii="Arial" w:hAnsi="Arial"/>
          <w:b/>
          <w:sz w:val="22"/>
        </w:rPr>
        <w:t xml:space="preserve">et </w:t>
      </w:r>
      <w:r w:rsidRPr="00011602">
        <w:rPr>
          <w:rFonts w:ascii="Arial" w:hAnsi="Arial"/>
          <w:b/>
          <w:sz w:val="22"/>
        </w:rPr>
        <w:t>d’information</w:t>
      </w:r>
      <w:r>
        <w:rPr>
          <w:rFonts w:ascii="Arial" w:hAnsi="Arial"/>
          <w:b/>
          <w:sz w:val="22"/>
        </w:rPr>
        <w:t>s</w:t>
      </w:r>
      <w:r w:rsidRPr="00011602">
        <w:rPr>
          <w:rFonts w:ascii="Arial" w:hAnsi="Arial"/>
          <w:b/>
          <w:sz w:val="22"/>
        </w:rPr>
        <w:t xml:space="preserve"> claires </w:t>
      </w:r>
      <w:r>
        <w:rPr>
          <w:rFonts w:ascii="Arial" w:hAnsi="Arial"/>
          <w:b/>
          <w:sz w:val="22"/>
        </w:rPr>
        <w:t xml:space="preserve">de la part </w:t>
      </w:r>
      <w:r w:rsidRPr="00011602">
        <w:rPr>
          <w:rFonts w:ascii="Arial" w:hAnsi="Arial"/>
          <w:b/>
          <w:sz w:val="22"/>
        </w:rPr>
        <w:t>des structures CGT lo</w:t>
      </w:r>
      <w:r>
        <w:rPr>
          <w:rFonts w:ascii="Arial" w:hAnsi="Arial"/>
          <w:b/>
          <w:sz w:val="22"/>
        </w:rPr>
        <w:t>cales</w:t>
      </w:r>
      <w:r w:rsidRPr="00011602">
        <w:rPr>
          <w:rFonts w:ascii="Arial" w:hAnsi="Arial"/>
          <w:b/>
          <w:sz w:val="22"/>
        </w:rPr>
        <w:t xml:space="preserve"> </w:t>
      </w:r>
    </w:p>
    <w:p w14:paraId="291CBAE1" w14:textId="77777777" w:rsidR="00E65869" w:rsidRPr="00011602" w:rsidRDefault="00E65869" w:rsidP="00E65869">
      <w:pPr>
        <w:jc w:val="both"/>
        <w:rPr>
          <w:rFonts w:ascii="Arial" w:hAnsi="Arial"/>
          <w:b/>
          <w:sz w:val="22"/>
        </w:rPr>
      </w:pPr>
    </w:p>
    <w:p w14:paraId="4E3A1A23" w14:textId="77777777" w:rsidR="00E65869" w:rsidRPr="00011602" w:rsidRDefault="00E65869" w:rsidP="00E65869">
      <w:pPr>
        <w:ind w:left="142" w:hanging="142"/>
        <w:rPr>
          <w:rFonts w:ascii="Arial" w:hAnsi="Arial"/>
          <w:b/>
          <w:sz w:val="22"/>
        </w:rPr>
      </w:pPr>
      <w:r>
        <w:rPr>
          <w:rFonts w:ascii="Arial" w:hAnsi="Arial"/>
          <w:b/>
          <w:sz w:val="22"/>
        </w:rPr>
        <w:t xml:space="preserve">- </w:t>
      </w:r>
      <w:r w:rsidRPr="00011602">
        <w:rPr>
          <w:rFonts w:ascii="Arial" w:hAnsi="Arial"/>
          <w:b/>
          <w:sz w:val="22"/>
        </w:rPr>
        <w:t>La possibilité d’êt</w:t>
      </w:r>
      <w:r>
        <w:rPr>
          <w:rFonts w:ascii="Arial" w:hAnsi="Arial"/>
          <w:b/>
          <w:sz w:val="22"/>
        </w:rPr>
        <w:t>re désigné Délégué Syndical</w:t>
      </w:r>
      <w:r w:rsidRPr="00011602">
        <w:rPr>
          <w:rFonts w:ascii="Arial" w:hAnsi="Arial"/>
          <w:b/>
          <w:sz w:val="22"/>
        </w:rPr>
        <w:t xml:space="preserve"> avec des droits en temps supplémentaire</w:t>
      </w:r>
    </w:p>
    <w:p w14:paraId="260986BC" w14:textId="77777777" w:rsidR="00E65869" w:rsidRPr="00011602" w:rsidRDefault="00E65869" w:rsidP="00E65869">
      <w:pPr>
        <w:jc w:val="both"/>
        <w:rPr>
          <w:rFonts w:ascii="Arial" w:hAnsi="Arial"/>
          <w:b/>
          <w:sz w:val="22"/>
        </w:rPr>
      </w:pPr>
    </w:p>
    <w:p w14:paraId="5682A1DA" w14:textId="77777777" w:rsidR="00E65869" w:rsidRPr="00011602" w:rsidRDefault="00E65869" w:rsidP="00E65869">
      <w:pPr>
        <w:jc w:val="both"/>
        <w:rPr>
          <w:rFonts w:ascii="Arial" w:hAnsi="Arial"/>
          <w:b/>
          <w:sz w:val="22"/>
        </w:rPr>
      </w:pPr>
      <w:r w:rsidRPr="00011602">
        <w:rPr>
          <w:rFonts w:ascii="Arial" w:hAnsi="Arial"/>
          <w:b/>
          <w:sz w:val="22"/>
        </w:rPr>
        <w:t>- Bénéficier de formations pour votre mandat prise</w:t>
      </w:r>
      <w:r>
        <w:rPr>
          <w:rFonts w:ascii="Arial" w:hAnsi="Arial"/>
          <w:b/>
          <w:sz w:val="22"/>
        </w:rPr>
        <w:t>s</w:t>
      </w:r>
      <w:r w:rsidRPr="00011602">
        <w:rPr>
          <w:rFonts w:ascii="Arial" w:hAnsi="Arial"/>
          <w:b/>
          <w:sz w:val="22"/>
        </w:rPr>
        <w:t xml:space="preserve"> en charge par la CGT</w:t>
      </w:r>
    </w:p>
    <w:p w14:paraId="6C8813F1" w14:textId="77777777" w:rsidR="00E65869" w:rsidRPr="00011602" w:rsidRDefault="00E65869" w:rsidP="00E65869">
      <w:pPr>
        <w:rPr>
          <w:rFonts w:ascii="Arial" w:hAnsi="Arial"/>
          <w:b/>
          <w:sz w:val="22"/>
        </w:rPr>
      </w:pPr>
      <w:r w:rsidRPr="00011602">
        <w:rPr>
          <w:rFonts w:ascii="Arial" w:hAnsi="Arial"/>
          <w:b/>
          <w:sz w:val="22"/>
        </w:rPr>
        <w:t xml:space="preserve"> </w:t>
      </w:r>
    </w:p>
    <w:p w14:paraId="3B71E608" w14:textId="77777777" w:rsidR="00E65869" w:rsidRDefault="00E65869" w:rsidP="00E65869">
      <w:pPr>
        <w:rPr>
          <w:rFonts w:ascii="Arial" w:hAnsi="Arial"/>
          <w:b/>
          <w:sz w:val="22"/>
        </w:rPr>
      </w:pPr>
      <w:r>
        <w:rPr>
          <w:rFonts w:ascii="Arial" w:hAnsi="Arial"/>
          <w:b/>
          <w:sz w:val="22"/>
        </w:rPr>
        <w:t xml:space="preserve">- </w:t>
      </w:r>
      <w:r w:rsidRPr="00011602">
        <w:rPr>
          <w:rFonts w:ascii="Arial" w:hAnsi="Arial"/>
          <w:b/>
          <w:sz w:val="22"/>
        </w:rPr>
        <w:t>La possibilité d’être informé et de faire relayer vos demandes ou interrogations à la direction générale de l’APF à Paris par votre Délégué syndical Central CGT</w:t>
      </w:r>
    </w:p>
    <w:p w14:paraId="1B92A6E3" w14:textId="77777777" w:rsidR="00E65869" w:rsidRDefault="00E65869" w:rsidP="00E65869">
      <w:pPr>
        <w:rPr>
          <w:rFonts w:ascii="Arial" w:hAnsi="Arial"/>
          <w:b/>
          <w:sz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60"/>
      </w:tblGrid>
      <w:tr w:rsidR="00E65869" w14:paraId="7EA73A2D" w14:textId="77777777">
        <w:trPr>
          <w:trHeight w:val="866"/>
        </w:trPr>
        <w:tc>
          <w:tcPr>
            <w:tcW w:w="9360" w:type="dxa"/>
            <w:shd w:val="clear" w:color="auto" w:fill="000000"/>
          </w:tcPr>
          <w:p w14:paraId="64190E1B" w14:textId="77777777" w:rsidR="006C573A" w:rsidRDefault="00E65869" w:rsidP="0038012F">
            <w:pPr>
              <w:jc w:val="center"/>
              <w:rPr>
                <w:rFonts w:ascii="Arial" w:hAnsi="Arial"/>
                <w:b/>
                <w:sz w:val="22"/>
              </w:rPr>
            </w:pPr>
            <w:r w:rsidRPr="008C2E29">
              <w:rPr>
                <w:rFonts w:ascii="Arial" w:hAnsi="Arial"/>
                <w:b/>
                <w:sz w:val="22"/>
              </w:rPr>
              <w:t xml:space="preserve">L’APF a été contrainte de créer des CE pour tous ses salariés. Un CE doit rassembler un collectif de 50 salariés au moins. Pour ce faire il a fallu regrouper des structures pour un CE commun. </w:t>
            </w:r>
            <w:r w:rsidR="0038012F">
              <w:rPr>
                <w:rFonts w:ascii="Arial" w:hAnsi="Arial"/>
                <w:b/>
                <w:sz w:val="22"/>
              </w:rPr>
              <w:t>5</w:t>
            </w:r>
            <w:r w:rsidRPr="008C2E29">
              <w:rPr>
                <w:rFonts w:ascii="Arial" w:hAnsi="Arial"/>
                <w:b/>
                <w:sz w:val="22"/>
              </w:rPr>
              <w:t xml:space="preserve"> CE sont créés en </w:t>
            </w:r>
            <w:r w:rsidR="0038012F">
              <w:rPr>
                <w:rFonts w:ascii="Arial" w:hAnsi="Arial"/>
                <w:b/>
                <w:sz w:val="22"/>
              </w:rPr>
              <w:t>ALSACE</w:t>
            </w:r>
          </w:p>
          <w:p w14:paraId="303F1221" w14:textId="77777777" w:rsidR="00E65869" w:rsidRDefault="00E65869" w:rsidP="0038012F">
            <w:pPr>
              <w:jc w:val="center"/>
              <w:rPr>
                <w:rFonts w:ascii="Arial" w:hAnsi="Arial"/>
                <w:b/>
                <w:sz w:val="22"/>
              </w:rPr>
            </w:pPr>
            <w:r w:rsidRPr="008C2E29">
              <w:rPr>
                <w:rFonts w:ascii="Arial" w:hAnsi="Arial"/>
                <w:b/>
                <w:sz w:val="22"/>
              </w:rPr>
              <w:t>regroupant les structures ci-dessous</w:t>
            </w:r>
          </w:p>
        </w:tc>
      </w:tr>
      <w:tr w:rsidR="00E65869" w14:paraId="773ECDDD" w14:textId="77777777">
        <w:trPr>
          <w:trHeight w:val="566"/>
        </w:trPr>
        <w:tc>
          <w:tcPr>
            <w:tcW w:w="9360" w:type="dxa"/>
          </w:tcPr>
          <w:p w14:paraId="706FC768" w14:textId="77777777" w:rsidR="006C573A" w:rsidRPr="006C573A" w:rsidRDefault="006C573A" w:rsidP="006C573A">
            <w:pPr>
              <w:rPr>
                <w:rFonts w:ascii="Arial" w:hAnsi="Arial"/>
                <w:b/>
                <w:sz w:val="22"/>
              </w:rPr>
            </w:pPr>
            <w:r w:rsidRPr="00966CAC">
              <w:rPr>
                <w:rFonts w:ascii="Calibri" w:hAnsi="Calibri"/>
                <w:color w:val="000000"/>
              </w:rPr>
              <w:t xml:space="preserve">FAM-MAS </w:t>
            </w:r>
            <w:proofErr w:type="spellStart"/>
            <w:r w:rsidRPr="00966CAC">
              <w:rPr>
                <w:rFonts w:ascii="Calibri" w:hAnsi="Calibri"/>
                <w:color w:val="000000"/>
              </w:rPr>
              <w:t>Oberkirch</w:t>
            </w:r>
            <w:proofErr w:type="spellEnd"/>
            <w:r>
              <w:rPr>
                <w:rFonts w:ascii="Calibri" w:hAnsi="Calibri"/>
                <w:color w:val="000000"/>
              </w:rPr>
              <w:t xml:space="preserve"> (</w:t>
            </w:r>
            <w:r w:rsidRPr="006C573A">
              <w:rPr>
                <w:rFonts w:ascii="Calibri" w:eastAsia="Times New Roman" w:hAnsi="Calibri"/>
                <w:color w:val="000000"/>
                <w:sz w:val="22"/>
                <w:szCs w:val="22"/>
                <w:lang w:eastAsia="fr-FR"/>
              </w:rPr>
              <w:t>STRASBOUR</w:t>
            </w:r>
            <w:r>
              <w:rPr>
                <w:rFonts w:ascii="Calibri" w:eastAsia="Times New Roman" w:hAnsi="Calibri"/>
                <w:color w:val="000000"/>
                <w:sz w:val="22"/>
                <w:szCs w:val="22"/>
                <w:lang w:eastAsia="fr-FR"/>
              </w:rPr>
              <w:t>)</w:t>
            </w:r>
          </w:p>
          <w:p w14:paraId="0B41D2C0" w14:textId="77777777" w:rsidR="00E65869" w:rsidRDefault="00E65869" w:rsidP="00E65869">
            <w:pPr>
              <w:rPr>
                <w:rFonts w:ascii="Arial" w:hAnsi="Arial"/>
                <w:b/>
                <w:sz w:val="22"/>
              </w:rPr>
            </w:pPr>
          </w:p>
        </w:tc>
      </w:tr>
      <w:tr w:rsidR="00E65869" w14:paraId="419263E3" w14:textId="77777777">
        <w:trPr>
          <w:trHeight w:val="418"/>
        </w:trPr>
        <w:tc>
          <w:tcPr>
            <w:tcW w:w="9360" w:type="dxa"/>
          </w:tcPr>
          <w:p w14:paraId="3F6C8761" w14:textId="52388E0A" w:rsidR="00E65869" w:rsidRDefault="006C573A" w:rsidP="00E65869">
            <w:pPr>
              <w:rPr>
                <w:rFonts w:ascii="Arial" w:hAnsi="Arial"/>
                <w:b/>
                <w:sz w:val="22"/>
              </w:rPr>
            </w:pPr>
            <w:r w:rsidRPr="00722341">
              <w:rPr>
                <w:rFonts w:ascii="Calibri" w:hAnsi="Calibri"/>
                <w:color w:val="000000"/>
              </w:rPr>
              <w:t>Entreprise adaptée</w:t>
            </w:r>
            <w:r>
              <w:rPr>
                <w:rFonts w:ascii="Calibri" w:hAnsi="Calibri"/>
                <w:color w:val="000000"/>
              </w:rPr>
              <w:t xml:space="preserve"> (</w:t>
            </w:r>
            <w:r w:rsidR="002C11BE">
              <w:rPr>
                <w:rFonts w:ascii="Calibri" w:hAnsi="Calibri"/>
                <w:color w:val="000000"/>
              </w:rPr>
              <w:t>ILKIRCH)</w:t>
            </w:r>
          </w:p>
        </w:tc>
      </w:tr>
      <w:tr w:rsidR="00E65869" w14:paraId="6DFA6669" w14:textId="77777777">
        <w:trPr>
          <w:trHeight w:val="411"/>
        </w:trPr>
        <w:tc>
          <w:tcPr>
            <w:tcW w:w="9360" w:type="dxa"/>
          </w:tcPr>
          <w:p w14:paraId="280ED887" w14:textId="7B67337D" w:rsidR="006C573A" w:rsidRDefault="006C573A" w:rsidP="00E65869">
            <w:pPr>
              <w:rPr>
                <w:rFonts w:ascii="Calibri" w:hAnsi="Calibri"/>
                <w:color w:val="000000"/>
              </w:rPr>
            </w:pPr>
            <w:r w:rsidRPr="00BB7951">
              <w:rPr>
                <w:rFonts w:ascii="Calibri" w:hAnsi="Calibri"/>
                <w:color w:val="000000"/>
              </w:rPr>
              <w:t>CAMSP</w:t>
            </w:r>
            <w:r w:rsidR="00162B2B">
              <w:rPr>
                <w:rFonts w:ascii="Calibri" w:hAnsi="Calibri"/>
                <w:color w:val="000000"/>
              </w:rPr>
              <w:t xml:space="preserve"> (HAGUENAU</w:t>
            </w:r>
            <w:r>
              <w:rPr>
                <w:rFonts w:ascii="Calibri" w:hAnsi="Calibri"/>
                <w:color w:val="000000"/>
              </w:rPr>
              <w:t>)</w:t>
            </w:r>
            <w:r w:rsidR="00162B2B">
              <w:rPr>
                <w:rFonts w:ascii="Calibri" w:hAnsi="Calibri"/>
                <w:color w:val="000000"/>
              </w:rPr>
              <w:t>,</w:t>
            </w:r>
            <w:r>
              <w:rPr>
                <w:rFonts w:ascii="Calibri" w:hAnsi="Calibri"/>
                <w:color w:val="000000"/>
              </w:rPr>
              <w:t xml:space="preserve"> </w:t>
            </w:r>
            <w:r w:rsidRPr="000E70D7">
              <w:rPr>
                <w:rFonts w:ascii="Calibri" w:hAnsi="Calibri"/>
                <w:color w:val="000000"/>
              </w:rPr>
              <w:t>DD 67</w:t>
            </w:r>
            <w:r w:rsidR="002C11BE">
              <w:rPr>
                <w:rFonts w:ascii="Calibri" w:hAnsi="Calibri"/>
                <w:color w:val="000000"/>
              </w:rPr>
              <w:t xml:space="preserve"> et 68</w:t>
            </w:r>
            <w:r>
              <w:rPr>
                <w:rFonts w:ascii="Calibri" w:hAnsi="Calibri"/>
                <w:color w:val="000000"/>
              </w:rPr>
              <w:t xml:space="preserve">, </w:t>
            </w:r>
            <w:r w:rsidRPr="00DF066A">
              <w:rPr>
                <w:rFonts w:ascii="Calibri" w:hAnsi="Calibri"/>
                <w:color w:val="000000"/>
              </w:rPr>
              <w:t>SAMSAH-SAAD-SAVS</w:t>
            </w:r>
            <w:r>
              <w:rPr>
                <w:rFonts w:ascii="Calibri" w:hAnsi="Calibri"/>
                <w:color w:val="000000"/>
              </w:rPr>
              <w:t xml:space="preserve"> (</w:t>
            </w:r>
            <w:r w:rsidRPr="006C573A">
              <w:rPr>
                <w:rFonts w:ascii="Calibri" w:eastAsia="Times New Roman" w:hAnsi="Calibri"/>
                <w:color w:val="000000"/>
                <w:sz w:val="22"/>
                <w:szCs w:val="22"/>
                <w:lang w:eastAsia="fr-FR"/>
              </w:rPr>
              <w:t>STRASBOUR</w:t>
            </w:r>
            <w:r>
              <w:rPr>
                <w:rFonts w:ascii="Calibri" w:eastAsia="Times New Roman" w:hAnsi="Calibri"/>
                <w:color w:val="000000"/>
                <w:sz w:val="22"/>
                <w:szCs w:val="22"/>
                <w:lang w:eastAsia="fr-FR"/>
              </w:rPr>
              <w:t>),</w:t>
            </w:r>
            <w:r w:rsidRPr="007E1F65">
              <w:rPr>
                <w:rFonts w:ascii="Calibri" w:hAnsi="Calibri"/>
                <w:color w:val="000000"/>
              </w:rPr>
              <w:t xml:space="preserve"> </w:t>
            </w:r>
            <w:proofErr w:type="gramStart"/>
            <w:r w:rsidRPr="007E1F65">
              <w:rPr>
                <w:rFonts w:ascii="Calibri" w:hAnsi="Calibri"/>
                <w:color w:val="000000"/>
              </w:rPr>
              <w:t>ESAT</w:t>
            </w:r>
            <w:r w:rsidR="002C11BE">
              <w:rPr>
                <w:rFonts w:ascii="Calibri" w:hAnsi="Calibri"/>
                <w:color w:val="000000"/>
              </w:rPr>
              <w:t>(</w:t>
            </w:r>
            <w:proofErr w:type="gramEnd"/>
            <w:r w:rsidR="002C11BE">
              <w:rPr>
                <w:rFonts w:ascii="Calibri" w:hAnsi="Calibri"/>
                <w:color w:val="000000"/>
              </w:rPr>
              <w:t>ILKIRCH)</w:t>
            </w:r>
          </w:p>
          <w:p w14:paraId="5C957D72" w14:textId="454B59A5" w:rsidR="00E65869" w:rsidRDefault="006C573A" w:rsidP="00E65869">
            <w:pPr>
              <w:rPr>
                <w:rFonts w:ascii="Arial" w:hAnsi="Arial"/>
                <w:b/>
                <w:sz w:val="22"/>
              </w:rPr>
            </w:pPr>
            <w:r w:rsidRPr="00AB7743">
              <w:rPr>
                <w:rFonts w:ascii="Calibri" w:hAnsi="Calibri"/>
                <w:color w:val="000000"/>
              </w:rPr>
              <w:t>Résidence multi-services</w:t>
            </w:r>
            <w:r>
              <w:rPr>
                <w:rFonts w:ascii="Calibri" w:hAnsi="Calibri"/>
                <w:color w:val="000000"/>
              </w:rPr>
              <w:t xml:space="preserve"> </w:t>
            </w:r>
            <w:r w:rsidR="002C11BE">
              <w:rPr>
                <w:rFonts w:ascii="Calibri" w:hAnsi="Calibri"/>
                <w:color w:val="000000"/>
              </w:rPr>
              <w:t>(ILKIRCH)</w:t>
            </w:r>
          </w:p>
        </w:tc>
      </w:tr>
      <w:tr w:rsidR="006C573A" w14:paraId="49F0D310" w14:textId="77777777">
        <w:trPr>
          <w:trHeight w:val="411"/>
        </w:trPr>
        <w:tc>
          <w:tcPr>
            <w:tcW w:w="9360" w:type="dxa"/>
          </w:tcPr>
          <w:p w14:paraId="3A37CED8" w14:textId="69F91569" w:rsidR="006C573A" w:rsidRDefault="006C573A" w:rsidP="00E65869">
            <w:pPr>
              <w:rPr>
                <w:rFonts w:ascii="Arial" w:hAnsi="Arial"/>
                <w:b/>
                <w:sz w:val="22"/>
              </w:rPr>
            </w:pPr>
            <w:r w:rsidRPr="00D03E9E">
              <w:rPr>
                <w:rFonts w:ascii="Calibri" w:hAnsi="Calibri"/>
                <w:color w:val="000000"/>
              </w:rPr>
              <w:t xml:space="preserve">IEM Les </w:t>
            </w:r>
            <w:r w:rsidR="00162B2B" w:rsidRPr="00D03E9E">
              <w:rPr>
                <w:rFonts w:ascii="Calibri" w:hAnsi="Calibri"/>
                <w:color w:val="000000"/>
              </w:rPr>
              <w:t>Acacias</w:t>
            </w:r>
            <w:r w:rsidR="00162B2B">
              <w:rPr>
                <w:rFonts w:ascii="Calibri" w:hAnsi="Calibri"/>
                <w:color w:val="000000"/>
              </w:rPr>
              <w:t xml:space="preserve"> (</w:t>
            </w:r>
            <w:r w:rsidR="002C11BE">
              <w:rPr>
                <w:rFonts w:ascii="Calibri" w:hAnsi="Calibri"/>
                <w:color w:val="000000"/>
              </w:rPr>
              <w:t>PFASTATT</w:t>
            </w:r>
            <w:r>
              <w:rPr>
                <w:rFonts w:ascii="Calibri" w:hAnsi="Calibri"/>
                <w:color w:val="000000"/>
              </w:rPr>
              <w:t>)</w:t>
            </w:r>
            <w:r w:rsidR="002C11BE">
              <w:rPr>
                <w:rFonts w:ascii="Calibri" w:hAnsi="Calibri"/>
                <w:color w:val="000000"/>
              </w:rPr>
              <w:t xml:space="preserve">, </w:t>
            </w:r>
            <w:r w:rsidRPr="00D4562A">
              <w:rPr>
                <w:rFonts w:ascii="Calibri" w:hAnsi="Calibri"/>
                <w:color w:val="000000"/>
              </w:rPr>
              <w:t>SESSD</w:t>
            </w:r>
            <w:r w:rsidR="002C11BE">
              <w:rPr>
                <w:rFonts w:ascii="Calibri" w:hAnsi="Calibri"/>
                <w:color w:val="000000"/>
              </w:rPr>
              <w:t xml:space="preserve"> </w:t>
            </w:r>
            <w:r>
              <w:rPr>
                <w:rFonts w:ascii="Calibri" w:hAnsi="Calibri"/>
                <w:color w:val="000000"/>
              </w:rPr>
              <w:t>(</w:t>
            </w:r>
            <w:r w:rsidR="002C11BE">
              <w:rPr>
                <w:rFonts w:ascii="Calibri" w:hAnsi="Calibri"/>
                <w:color w:val="000000"/>
              </w:rPr>
              <w:t>ILLZACH</w:t>
            </w:r>
            <w:r>
              <w:rPr>
                <w:rFonts w:ascii="Calibri" w:hAnsi="Calibri"/>
                <w:color w:val="000000"/>
              </w:rPr>
              <w:t>)</w:t>
            </w:r>
            <w:r w:rsidR="002C11BE">
              <w:rPr>
                <w:rFonts w:ascii="Calibri" w:hAnsi="Calibri"/>
                <w:color w:val="000000"/>
              </w:rPr>
              <w:t xml:space="preserve">, </w:t>
            </w:r>
            <w:r w:rsidRPr="00740274">
              <w:rPr>
                <w:rFonts w:ascii="Calibri" w:hAnsi="Calibri"/>
                <w:color w:val="000000"/>
              </w:rPr>
              <w:t>CAMSP</w:t>
            </w:r>
            <w:r>
              <w:rPr>
                <w:rFonts w:ascii="Calibri" w:hAnsi="Calibri"/>
                <w:color w:val="000000"/>
              </w:rPr>
              <w:t xml:space="preserve"> (</w:t>
            </w:r>
            <w:r w:rsidR="002C11BE">
              <w:rPr>
                <w:rFonts w:ascii="Calibri" w:hAnsi="Calibri"/>
                <w:color w:val="000000"/>
              </w:rPr>
              <w:t>ILLZACH</w:t>
            </w:r>
            <w:r>
              <w:rPr>
                <w:rFonts w:ascii="Calibri" w:hAnsi="Calibri"/>
                <w:color w:val="000000"/>
              </w:rPr>
              <w:t>)</w:t>
            </w:r>
          </w:p>
          <w:p w14:paraId="0A070253" w14:textId="77777777" w:rsidR="006C573A" w:rsidRDefault="006C573A" w:rsidP="00E65869">
            <w:pPr>
              <w:rPr>
                <w:rFonts w:ascii="Arial" w:hAnsi="Arial"/>
                <w:b/>
                <w:sz w:val="22"/>
              </w:rPr>
            </w:pPr>
          </w:p>
        </w:tc>
      </w:tr>
      <w:tr w:rsidR="006C573A" w14:paraId="7AE91AB2" w14:textId="77777777">
        <w:trPr>
          <w:trHeight w:val="411"/>
        </w:trPr>
        <w:tc>
          <w:tcPr>
            <w:tcW w:w="9360" w:type="dxa"/>
          </w:tcPr>
          <w:p w14:paraId="36DDED65" w14:textId="77777777" w:rsidR="006C573A" w:rsidRDefault="006C573A" w:rsidP="00E65869">
            <w:pPr>
              <w:rPr>
                <w:rFonts w:ascii="Arial" w:hAnsi="Arial"/>
                <w:b/>
                <w:sz w:val="22"/>
              </w:rPr>
            </w:pPr>
            <w:r w:rsidRPr="007A4DBF">
              <w:rPr>
                <w:rFonts w:ascii="Calibri" w:hAnsi="Calibri"/>
                <w:color w:val="000000"/>
              </w:rPr>
              <w:t xml:space="preserve">Accueil de Jour </w:t>
            </w:r>
            <w:r>
              <w:rPr>
                <w:rFonts w:ascii="Calibri" w:hAnsi="Calibri"/>
                <w:color w:val="000000"/>
              </w:rPr>
              <w:t>–</w:t>
            </w:r>
            <w:r w:rsidRPr="007A4DBF">
              <w:rPr>
                <w:rFonts w:ascii="Calibri" w:hAnsi="Calibri"/>
                <w:color w:val="000000"/>
              </w:rPr>
              <w:t xml:space="preserve"> SAVS</w:t>
            </w:r>
            <w:r>
              <w:rPr>
                <w:rFonts w:ascii="Calibri" w:hAnsi="Calibri"/>
                <w:color w:val="000000"/>
              </w:rPr>
              <w:t xml:space="preserve"> (</w:t>
            </w:r>
            <w:r w:rsidRPr="00E85EA8">
              <w:rPr>
                <w:rFonts w:ascii="Calibri" w:hAnsi="Calibri"/>
                <w:color w:val="000000"/>
              </w:rPr>
              <w:t>MULHOUSE</w:t>
            </w:r>
            <w:r w:rsidR="00162B2B">
              <w:rPr>
                <w:rFonts w:ascii="Calibri" w:hAnsi="Calibri"/>
                <w:color w:val="000000"/>
              </w:rPr>
              <w:t>),</w:t>
            </w:r>
            <w:r w:rsidRPr="00E21CC3">
              <w:rPr>
                <w:rFonts w:ascii="Calibri" w:hAnsi="Calibri"/>
                <w:color w:val="000000"/>
              </w:rPr>
              <w:t xml:space="preserve"> FAM Marc DUVAL</w:t>
            </w:r>
            <w:r>
              <w:rPr>
                <w:rFonts w:ascii="Calibri" w:hAnsi="Calibri"/>
                <w:color w:val="000000"/>
              </w:rPr>
              <w:t xml:space="preserve"> (</w:t>
            </w:r>
            <w:r w:rsidRPr="00A678BC">
              <w:rPr>
                <w:rFonts w:ascii="Calibri" w:hAnsi="Calibri"/>
                <w:color w:val="000000"/>
              </w:rPr>
              <w:t>PFASTATT</w:t>
            </w:r>
            <w:r>
              <w:rPr>
                <w:rFonts w:ascii="Calibri" w:hAnsi="Calibri"/>
                <w:color w:val="000000"/>
              </w:rPr>
              <w:t>)</w:t>
            </w:r>
            <w:r w:rsidR="00162B2B">
              <w:rPr>
                <w:rFonts w:ascii="Calibri" w:hAnsi="Calibri"/>
                <w:color w:val="000000"/>
              </w:rPr>
              <w:t>,</w:t>
            </w:r>
            <w:r w:rsidRPr="00042505">
              <w:rPr>
                <w:rFonts w:ascii="Calibri" w:hAnsi="Calibri"/>
                <w:color w:val="000000"/>
              </w:rPr>
              <w:t xml:space="preserve"> </w:t>
            </w:r>
            <w:r w:rsidR="00162B2B" w:rsidRPr="005D2968">
              <w:rPr>
                <w:rFonts w:ascii="Calibri" w:hAnsi="Calibri"/>
                <w:color w:val="000000"/>
              </w:rPr>
              <w:t>ESAT</w:t>
            </w:r>
            <w:r w:rsidR="00162B2B">
              <w:rPr>
                <w:rFonts w:ascii="Calibri" w:hAnsi="Calibri"/>
                <w:color w:val="000000"/>
              </w:rPr>
              <w:t xml:space="preserve"> (</w:t>
            </w:r>
            <w:r w:rsidR="00162B2B" w:rsidRPr="00E51A99">
              <w:rPr>
                <w:rFonts w:ascii="Calibri" w:hAnsi="Calibri"/>
                <w:color w:val="000000"/>
              </w:rPr>
              <w:t>RIXHEIM</w:t>
            </w:r>
            <w:r w:rsidR="00162B2B">
              <w:rPr>
                <w:rFonts w:ascii="Calibri" w:hAnsi="Calibri"/>
                <w:color w:val="000000"/>
              </w:rPr>
              <w:t>)</w:t>
            </w:r>
          </w:p>
        </w:tc>
      </w:tr>
    </w:tbl>
    <w:p w14:paraId="5BB22B27" w14:textId="77777777" w:rsidR="00E65869" w:rsidRPr="0035727F" w:rsidRDefault="00E65869" w:rsidP="00E65869">
      <w:pPr>
        <w:rPr>
          <w:rFonts w:ascii="Arial" w:hAnsi="Arial"/>
          <w:sz w:val="22"/>
        </w:rPr>
      </w:pPr>
    </w:p>
    <w:p w14:paraId="5D2E672F" w14:textId="77777777" w:rsidR="00E65869" w:rsidRPr="008C2E29" w:rsidRDefault="00E65869" w:rsidP="00E65869">
      <w:pPr>
        <w:pBdr>
          <w:top w:val="single" w:sz="4" w:space="1" w:color="auto"/>
          <w:left w:val="single" w:sz="4" w:space="4" w:color="auto"/>
          <w:bottom w:val="single" w:sz="4" w:space="1" w:color="auto"/>
          <w:right w:val="single" w:sz="4" w:space="4" w:color="auto"/>
        </w:pBdr>
        <w:rPr>
          <w:rFonts w:ascii="Arial" w:hAnsi="Arial"/>
          <w:b/>
          <w:sz w:val="28"/>
          <w:szCs w:val="20"/>
        </w:rPr>
      </w:pPr>
      <w:r w:rsidRPr="008C2E29">
        <w:rPr>
          <w:rFonts w:ascii="Arial" w:hAnsi="Arial"/>
          <w:b/>
          <w:sz w:val="28"/>
          <w:szCs w:val="20"/>
        </w:rPr>
        <w:t xml:space="preserve">ELECTIONS </w:t>
      </w:r>
      <w:proofErr w:type="gramStart"/>
      <w:r w:rsidRPr="008C2E29">
        <w:rPr>
          <w:rFonts w:ascii="Arial" w:hAnsi="Arial"/>
          <w:b/>
          <w:sz w:val="28"/>
          <w:szCs w:val="20"/>
        </w:rPr>
        <w:t>A</w:t>
      </w:r>
      <w:proofErr w:type="gramEnd"/>
      <w:r w:rsidRPr="008C2E29">
        <w:rPr>
          <w:rFonts w:ascii="Arial" w:hAnsi="Arial"/>
          <w:b/>
          <w:sz w:val="28"/>
          <w:szCs w:val="20"/>
        </w:rPr>
        <w:t xml:space="preserve"> L’APF EN OCTOBRE VOTEZ ET FAITES VOTER CGT !</w:t>
      </w:r>
    </w:p>
    <w:p w14:paraId="5839651E" w14:textId="77777777" w:rsidR="00E65869" w:rsidRPr="00364EA3" w:rsidRDefault="00E65869" w:rsidP="00E65869">
      <w:pPr>
        <w:jc w:val="center"/>
        <w:rPr>
          <w:b/>
          <w:sz w:val="18"/>
          <w:szCs w:val="18"/>
        </w:rPr>
      </w:pPr>
    </w:p>
    <w:tbl>
      <w:tblPr>
        <w:tblW w:w="9498" w:type="dxa"/>
        <w:tblInd w:w="108" w:type="dxa"/>
        <w:tblBorders>
          <w:top w:val="single" w:sz="18" w:space="0" w:color="000000"/>
          <w:left w:val="single" w:sz="18" w:space="0" w:color="000000"/>
          <w:bottom w:val="single" w:sz="18" w:space="0" w:color="000000"/>
          <w:right w:val="single" w:sz="18" w:space="0" w:color="000000"/>
        </w:tblBorders>
        <w:tblLook w:val="00A0" w:firstRow="1" w:lastRow="0" w:firstColumn="1" w:lastColumn="0" w:noHBand="0" w:noVBand="0"/>
      </w:tblPr>
      <w:tblGrid>
        <w:gridCol w:w="2410"/>
        <w:gridCol w:w="7088"/>
      </w:tblGrid>
      <w:tr w:rsidR="00E65869" w:rsidRPr="003F4674" w14:paraId="2FA3FAB6" w14:textId="77777777" w:rsidTr="002C11BE">
        <w:trPr>
          <w:trHeight w:val="1905"/>
        </w:trPr>
        <w:tc>
          <w:tcPr>
            <w:tcW w:w="2410" w:type="dxa"/>
          </w:tcPr>
          <w:p w14:paraId="2CE91115" w14:textId="77777777" w:rsidR="00E65869" w:rsidRPr="003F4674" w:rsidRDefault="00162B2B" w:rsidP="00E65869">
            <w:pPr>
              <w:jc w:val="center"/>
              <w:rPr>
                <w:rFonts w:ascii="Arial" w:hAnsi="Arial" w:cs="Arial"/>
                <w:bCs/>
                <w:sz w:val="22"/>
                <w:szCs w:val="28"/>
              </w:rPr>
            </w:pPr>
            <w:r>
              <w:rPr>
                <w:rFonts w:ascii="Arial" w:hAnsi="Arial" w:cs="Arial"/>
                <w:bCs/>
                <w:noProof/>
                <w:sz w:val="22"/>
                <w:szCs w:val="28"/>
                <w:lang w:eastAsia="fr-FR"/>
              </w:rPr>
              <w:drawing>
                <wp:inline distT="0" distB="0" distL="0" distR="0" wp14:anchorId="5C4C8FAC" wp14:editId="0030A742">
                  <wp:extent cx="1168400" cy="1054100"/>
                  <wp:effectExtent l="0" t="0" r="0" b="1270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8400" cy="1054100"/>
                          </a:xfrm>
                          <a:prstGeom prst="rect">
                            <a:avLst/>
                          </a:prstGeom>
                          <a:noFill/>
                          <a:ln>
                            <a:noFill/>
                          </a:ln>
                        </pic:spPr>
                      </pic:pic>
                    </a:graphicData>
                  </a:graphic>
                </wp:inline>
              </w:drawing>
            </w:r>
          </w:p>
        </w:tc>
        <w:tc>
          <w:tcPr>
            <w:tcW w:w="7088" w:type="dxa"/>
          </w:tcPr>
          <w:p w14:paraId="04411CA9" w14:textId="77777777" w:rsidR="00E65869" w:rsidRDefault="00E65869" w:rsidP="00E65869">
            <w:pPr>
              <w:jc w:val="center"/>
              <w:rPr>
                <w:rFonts w:ascii="Arial" w:hAnsi="Arial"/>
                <w:b/>
              </w:rPr>
            </w:pPr>
            <w:r>
              <w:rPr>
                <w:rFonts w:ascii="Arial" w:hAnsi="Arial"/>
                <w:b/>
              </w:rPr>
              <w:t xml:space="preserve">Pour défendre vos droits et faire aboutir vos revendications </w:t>
            </w:r>
          </w:p>
          <w:p w14:paraId="50F5448D" w14:textId="77777777" w:rsidR="00E65869" w:rsidRPr="006C514C" w:rsidRDefault="00E65869" w:rsidP="00E65869">
            <w:pPr>
              <w:jc w:val="center"/>
              <w:rPr>
                <w:rFonts w:ascii="Arial" w:hAnsi="Arial"/>
                <w:b/>
                <w:sz w:val="36"/>
              </w:rPr>
            </w:pPr>
            <w:r w:rsidRPr="00C25D18">
              <w:rPr>
                <w:rFonts w:ascii="Arial" w:hAnsi="Arial"/>
                <w:b/>
                <w:sz w:val="36"/>
              </w:rPr>
              <w:t>Contactez la CGT / Syndiquez vous</w:t>
            </w:r>
          </w:p>
          <w:p w14:paraId="6C53C829" w14:textId="77777777" w:rsidR="00E65869" w:rsidRPr="003F4674" w:rsidRDefault="00E65869" w:rsidP="00E65869">
            <w:pPr>
              <w:jc w:val="center"/>
              <w:rPr>
                <w:rFonts w:ascii="Arial" w:hAnsi="Arial"/>
                <w:b/>
                <w:sz w:val="22"/>
              </w:rPr>
            </w:pPr>
            <w:r w:rsidRPr="003F4674">
              <w:rPr>
                <w:rFonts w:ascii="Arial" w:hAnsi="Arial"/>
                <w:b/>
                <w:sz w:val="22"/>
              </w:rPr>
              <w:t>Contact : Mathieu PIOTRKOWSKI Délégué Syndical Central CGT APF</w:t>
            </w:r>
          </w:p>
          <w:p w14:paraId="6532BF29" w14:textId="77777777" w:rsidR="00E65869" w:rsidRPr="003F4674" w:rsidRDefault="00EC565C" w:rsidP="00E65869">
            <w:pPr>
              <w:jc w:val="center"/>
              <w:rPr>
                <w:rFonts w:ascii="Arial" w:hAnsi="Arial"/>
                <w:color w:val="3366FF"/>
                <w:sz w:val="22"/>
              </w:rPr>
            </w:pPr>
            <w:hyperlink r:id="rId9" w:history="1">
              <w:r w:rsidR="00E65869" w:rsidRPr="003F4674">
                <w:rPr>
                  <w:rStyle w:val="Lienhypertexte"/>
                  <w:rFonts w:ascii="Arial" w:hAnsi="Arial"/>
                  <w:color w:val="3366FF"/>
                  <w:sz w:val="22"/>
                </w:rPr>
                <w:t>mathieupiotr@wanadoo.fr</w:t>
              </w:r>
            </w:hyperlink>
            <w:r w:rsidR="00E65869" w:rsidRPr="003F4674">
              <w:rPr>
                <w:rFonts w:ascii="Arial" w:hAnsi="Arial"/>
                <w:sz w:val="22"/>
              </w:rPr>
              <w:t xml:space="preserve">   </w:t>
            </w:r>
            <w:r w:rsidR="00E65869" w:rsidRPr="003F4674">
              <w:rPr>
                <w:rFonts w:ascii="Arial" w:hAnsi="Arial"/>
                <w:sz w:val="22"/>
              </w:rPr>
              <w:sym w:font="Wingdings" w:char="F028"/>
            </w:r>
            <w:r w:rsidR="00E65869" w:rsidRPr="003F4674">
              <w:rPr>
                <w:rFonts w:ascii="Arial" w:hAnsi="Arial"/>
                <w:sz w:val="22"/>
              </w:rPr>
              <w:t xml:space="preserve"> 06 72 19 39 76</w:t>
            </w:r>
          </w:p>
          <w:p w14:paraId="66DC61E2" w14:textId="77777777" w:rsidR="00E65869" w:rsidRPr="003F4674" w:rsidRDefault="00E65869" w:rsidP="00E65869">
            <w:pPr>
              <w:jc w:val="center"/>
              <w:rPr>
                <w:rFonts w:ascii="Arial" w:hAnsi="Arial" w:cs="Arial"/>
                <w:bCs/>
                <w:sz w:val="22"/>
                <w:szCs w:val="28"/>
              </w:rPr>
            </w:pPr>
            <w:r w:rsidRPr="003F4674">
              <w:rPr>
                <w:rFonts w:ascii="Arial" w:hAnsi="Arial"/>
                <w:sz w:val="22"/>
              </w:rPr>
              <w:sym w:font="Wingdings" w:char="F03A"/>
            </w:r>
            <w:r w:rsidRPr="003F4674">
              <w:rPr>
                <w:rFonts w:ascii="Arial" w:hAnsi="Arial"/>
                <w:sz w:val="22"/>
              </w:rPr>
              <w:t xml:space="preserve"> </w:t>
            </w:r>
            <w:hyperlink r:id="rId10" w:history="1">
              <w:r w:rsidRPr="002A357C">
                <w:rPr>
                  <w:rStyle w:val="Lienhypertexte"/>
                  <w:rFonts w:ascii="Arial" w:hAnsi="Arial" w:cs="Helvetica"/>
                  <w:sz w:val="22"/>
                  <w:u w:color="386EFF"/>
                </w:rPr>
                <w:t>www.cgtapf-cn.fr</w:t>
              </w:r>
            </w:hyperlink>
            <w:r w:rsidRPr="003F4674">
              <w:rPr>
                <w:rFonts w:ascii="Arial" w:hAnsi="Arial"/>
                <w:color w:val="3366FF"/>
                <w:sz w:val="22"/>
              </w:rPr>
              <w:t xml:space="preserve"> </w:t>
            </w:r>
            <w:r w:rsidR="00162B2B">
              <w:rPr>
                <w:rFonts w:ascii="Arial" w:hAnsi="Arial"/>
                <w:noProof/>
                <w:sz w:val="22"/>
                <w:lang w:eastAsia="fr-FR"/>
              </w:rPr>
              <w:drawing>
                <wp:inline distT="0" distB="0" distL="0" distR="0" wp14:anchorId="658D466C" wp14:editId="77D386F5">
                  <wp:extent cx="228600" cy="152400"/>
                  <wp:effectExtent l="0" t="0" r="0" b="0"/>
                  <wp:docPr id="4" name="Image 1" descr="Unknow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known.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3F4674">
              <w:rPr>
                <w:rFonts w:ascii="Arial" w:hAnsi="Arial" w:cs="Arial"/>
                <w:sz w:val="22"/>
                <w:szCs w:val="28"/>
              </w:rPr>
              <w:t xml:space="preserve"> </w:t>
            </w:r>
            <w:hyperlink r:id="rId12" w:history="1">
              <w:r w:rsidRPr="003F4674">
                <w:rPr>
                  <w:rStyle w:val="Lienhypertexte"/>
                  <w:rFonts w:ascii="Arial" w:hAnsi="Arial"/>
                  <w:sz w:val="22"/>
                  <w:szCs w:val="28"/>
                </w:rPr>
                <w:t>https://www.</w:t>
              </w:r>
              <w:r w:rsidRPr="003F4674">
                <w:rPr>
                  <w:rStyle w:val="Lienhypertexte"/>
                  <w:rFonts w:ascii="Arial" w:hAnsi="Arial"/>
                  <w:bCs/>
                  <w:sz w:val="22"/>
                  <w:szCs w:val="28"/>
                </w:rPr>
                <w:t>facebook</w:t>
              </w:r>
              <w:r w:rsidRPr="003F4674">
                <w:rPr>
                  <w:rStyle w:val="Lienhypertexte"/>
                  <w:rFonts w:ascii="Arial" w:hAnsi="Arial"/>
                  <w:sz w:val="22"/>
                  <w:szCs w:val="28"/>
                </w:rPr>
                <w:t>.com/</w:t>
              </w:r>
              <w:r w:rsidRPr="003F4674">
                <w:rPr>
                  <w:rStyle w:val="Lienhypertexte"/>
                  <w:rFonts w:ascii="Arial" w:hAnsi="Arial"/>
                  <w:bCs/>
                  <w:sz w:val="22"/>
                  <w:szCs w:val="28"/>
                </w:rPr>
                <w:t>cgtapf</w:t>
              </w:r>
              <w:r w:rsidRPr="003F4674">
                <w:rPr>
                  <w:rStyle w:val="Lienhypertexte"/>
                  <w:rFonts w:ascii="Arial" w:hAnsi="Arial"/>
                  <w:sz w:val="22"/>
                  <w:szCs w:val="28"/>
                </w:rPr>
                <w:t>.</w:t>
              </w:r>
              <w:r w:rsidRPr="003F4674">
                <w:rPr>
                  <w:rStyle w:val="Lienhypertexte"/>
                  <w:rFonts w:ascii="Arial" w:hAnsi="Arial"/>
                  <w:bCs/>
                  <w:sz w:val="22"/>
                  <w:szCs w:val="28"/>
                </w:rPr>
                <w:t>cgt</w:t>
              </w:r>
            </w:hyperlink>
          </w:p>
        </w:tc>
      </w:tr>
    </w:tbl>
    <w:p w14:paraId="40D5E944" w14:textId="77777777" w:rsidR="00E65869" w:rsidRPr="00011602" w:rsidRDefault="00E65869">
      <w:pPr>
        <w:rPr>
          <w:rFonts w:ascii="Arial" w:hAnsi="Arial"/>
        </w:rPr>
      </w:pPr>
    </w:p>
    <w:sectPr w:rsidR="00E65869" w:rsidRPr="00011602" w:rsidSect="00162B2B">
      <w:pgSz w:w="11900" w:h="16840"/>
      <w:pgMar w:top="142" w:right="1127" w:bottom="0"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3134A"/>
    <w:multiLevelType w:val="hybridMultilevel"/>
    <w:tmpl w:val="B5921D48"/>
    <w:lvl w:ilvl="0" w:tplc="F92EDA7E">
      <w:numFmt w:val="bullet"/>
      <w:lvlText w:val="-"/>
      <w:lvlJc w:val="left"/>
      <w:pPr>
        <w:ind w:left="720" w:hanging="360"/>
      </w:pPr>
      <w:rPr>
        <w:rFonts w:ascii="Arial" w:eastAsia="Cambria" w:hAnsi="Arial"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2515285"/>
    <w:multiLevelType w:val="hybridMultilevel"/>
    <w:tmpl w:val="5BE01B22"/>
    <w:lvl w:ilvl="0" w:tplc="674665B6">
      <w:numFmt w:val="bullet"/>
      <w:lvlText w:val="-"/>
      <w:lvlJc w:val="left"/>
      <w:pPr>
        <w:ind w:left="720" w:hanging="360"/>
      </w:pPr>
      <w:rPr>
        <w:rFonts w:ascii="Arial" w:eastAsia="Cambria" w:hAnsi="Arial"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D93"/>
    <w:rsid w:val="00030D93"/>
    <w:rsid w:val="00162B2B"/>
    <w:rsid w:val="002C11BE"/>
    <w:rsid w:val="0038012F"/>
    <w:rsid w:val="006C573A"/>
    <w:rsid w:val="00D96821"/>
    <w:rsid w:val="00E65869"/>
    <w:rsid w:val="00EC565C"/>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46AA9E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779"/>
    <w:rPr>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391D5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Lienhypertexte">
    <w:name w:val="Hyperlink"/>
    <w:basedOn w:val="Policepardfaut"/>
    <w:uiPriority w:val="99"/>
    <w:unhideWhenUsed/>
    <w:rsid w:val="003A7C33"/>
    <w:rPr>
      <w:color w:val="0000FF"/>
      <w:u w:val="single"/>
    </w:rPr>
  </w:style>
  <w:style w:type="character" w:styleId="Lienhypertextesuivi">
    <w:name w:val="FollowedHyperlink"/>
    <w:basedOn w:val="Policepardfaut"/>
    <w:uiPriority w:val="99"/>
    <w:semiHidden/>
    <w:unhideWhenUsed/>
    <w:rsid w:val="00CF0B2A"/>
    <w:rPr>
      <w:color w:val="800080"/>
      <w:u w:val="single"/>
    </w:rPr>
  </w:style>
  <w:style w:type="paragraph" w:styleId="Textedebulles">
    <w:name w:val="Balloon Text"/>
    <w:basedOn w:val="Normal"/>
    <w:link w:val="TextedebullesCar"/>
    <w:uiPriority w:val="99"/>
    <w:semiHidden/>
    <w:unhideWhenUsed/>
    <w:rsid w:val="00162B2B"/>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62B2B"/>
    <w:rPr>
      <w:rFonts w:ascii="Lucida Grande" w:hAnsi="Lucida Grande" w:cs="Lucida Grande"/>
      <w:sz w:val="18"/>
      <w:szCs w:val="18"/>
      <w:lang w:eastAsia="en-US"/>
    </w:rPr>
  </w:style>
  <w:style w:type="paragraph" w:styleId="Paragraphedeliste">
    <w:name w:val="List Paragraph"/>
    <w:basedOn w:val="Normal"/>
    <w:uiPriority w:val="34"/>
    <w:qFormat/>
    <w:rsid w:val="00EC565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779"/>
    <w:rPr>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391D5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Lienhypertexte">
    <w:name w:val="Hyperlink"/>
    <w:basedOn w:val="Policepardfaut"/>
    <w:uiPriority w:val="99"/>
    <w:unhideWhenUsed/>
    <w:rsid w:val="003A7C33"/>
    <w:rPr>
      <w:color w:val="0000FF"/>
      <w:u w:val="single"/>
    </w:rPr>
  </w:style>
  <w:style w:type="character" w:styleId="Lienhypertextesuivi">
    <w:name w:val="FollowedHyperlink"/>
    <w:basedOn w:val="Policepardfaut"/>
    <w:uiPriority w:val="99"/>
    <w:semiHidden/>
    <w:unhideWhenUsed/>
    <w:rsid w:val="00CF0B2A"/>
    <w:rPr>
      <w:color w:val="800080"/>
      <w:u w:val="single"/>
    </w:rPr>
  </w:style>
  <w:style w:type="paragraph" w:styleId="Textedebulles">
    <w:name w:val="Balloon Text"/>
    <w:basedOn w:val="Normal"/>
    <w:link w:val="TextedebullesCar"/>
    <w:uiPriority w:val="99"/>
    <w:semiHidden/>
    <w:unhideWhenUsed/>
    <w:rsid w:val="00162B2B"/>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62B2B"/>
    <w:rPr>
      <w:rFonts w:ascii="Lucida Grande" w:hAnsi="Lucida Grande" w:cs="Lucida Grande"/>
      <w:sz w:val="18"/>
      <w:szCs w:val="18"/>
      <w:lang w:eastAsia="en-US"/>
    </w:rPr>
  </w:style>
  <w:style w:type="paragraph" w:styleId="Paragraphedeliste">
    <w:name w:val="List Paragraph"/>
    <w:basedOn w:val="Normal"/>
    <w:uiPriority w:val="34"/>
    <w:qFormat/>
    <w:rsid w:val="00EC56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83357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jpeg"/><Relationship Id="rId12" Type="http://schemas.openxmlformats.org/officeDocument/2006/relationships/hyperlink" Target="https://www.facebook.com/cgtapf.cgt"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png"/><Relationship Id="rId9" Type="http://schemas.openxmlformats.org/officeDocument/2006/relationships/hyperlink" Target="mailto:mathieupiotr@wanadoo.fr" TargetMode="External"/><Relationship Id="rId10" Type="http://schemas.openxmlformats.org/officeDocument/2006/relationships/hyperlink" Target="http://www.cgtapf-cn.fr"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447</Words>
  <Characters>2459</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SESSD APF</Company>
  <LinksUpToDate>false</LinksUpToDate>
  <CharactersWithSpaces>2901</CharactersWithSpaces>
  <SharedDoc>false</SharedDoc>
  <HLinks>
    <vt:vector size="30" baseType="variant">
      <vt:variant>
        <vt:i4>6815825</vt:i4>
      </vt:variant>
      <vt:variant>
        <vt:i4>6</vt:i4>
      </vt:variant>
      <vt:variant>
        <vt:i4>0</vt:i4>
      </vt:variant>
      <vt:variant>
        <vt:i4>5</vt:i4>
      </vt:variant>
      <vt:variant>
        <vt:lpwstr>https://www.facebook.com/cgtapf.cgt</vt:lpwstr>
      </vt:variant>
      <vt:variant>
        <vt:lpwstr/>
      </vt:variant>
      <vt:variant>
        <vt:i4>6881295</vt:i4>
      </vt:variant>
      <vt:variant>
        <vt:i4>3</vt:i4>
      </vt:variant>
      <vt:variant>
        <vt:i4>0</vt:i4>
      </vt:variant>
      <vt:variant>
        <vt:i4>5</vt:i4>
      </vt:variant>
      <vt:variant>
        <vt:lpwstr>http://www.cgtapf-cn.fr</vt:lpwstr>
      </vt:variant>
      <vt:variant>
        <vt:lpwstr/>
      </vt:variant>
      <vt:variant>
        <vt:i4>589887</vt:i4>
      </vt:variant>
      <vt:variant>
        <vt:i4>0</vt:i4>
      </vt:variant>
      <vt:variant>
        <vt:i4>0</vt:i4>
      </vt:variant>
      <vt:variant>
        <vt:i4>5</vt:i4>
      </vt:variant>
      <vt:variant>
        <vt:lpwstr>mailto:mathieupiotr@wanadoo.fr</vt:lpwstr>
      </vt:variant>
      <vt:variant>
        <vt:lpwstr/>
      </vt:variant>
      <vt:variant>
        <vt:i4>3604496</vt:i4>
      </vt:variant>
      <vt:variant>
        <vt:i4>2049</vt:i4>
      </vt:variant>
      <vt:variant>
        <vt:i4>1027</vt:i4>
      </vt:variant>
      <vt:variant>
        <vt:i4>1</vt:i4>
      </vt:variant>
      <vt:variant>
        <vt:lpwstr>cgt apf</vt:lpwstr>
      </vt:variant>
      <vt:variant>
        <vt:lpwstr/>
      </vt:variant>
      <vt:variant>
        <vt:i4>4259912</vt:i4>
      </vt:variant>
      <vt:variant>
        <vt:i4>2153</vt:i4>
      </vt:variant>
      <vt:variant>
        <vt:i4>1028</vt:i4>
      </vt:variant>
      <vt:variant>
        <vt:i4>1</vt:i4>
      </vt:variant>
      <vt:variant>
        <vt:lpwstr>vote-cgt-N-2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Paule Claverie</dc:creator>
  <cp:keywords/>
  <cp:lastModifiedBy>benoit tronchin</cp:lastModifiedBy>
  <cp:revision>4</cp:revision>
  <cp:lastPrinted>2013-02-03T23:32:00Z</cp:lastPrinted>
  <dcterms:created xsi:type="dcterms:W3CDTF">2014-04-28T19:04:00Z</dcterms:created>
  <dcterms:modified xsi:type="dcterms:W3CDTF">2014-06-26T06:25:00Z</dcterms:modified>
</cp:coreProperties>
</file>