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8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6"/>
        <w:gridCol w:w="2504"/>
        <w:gridCol w:w="2506"/>
        <w:gridCol w:w="192"/>
        <w:gridCol w:w="1262"/>
        <w:gridCol w:w="1051"/>
        <w:gridCol w:w="2507"/>
      </w:tblGrid>
      <w:tr w:rsidR="00BE2ADD" w:rsidRPr="00FC71CB" w:rsidTr="00192289">
        <w:trPr>
          <w:trHeight w:val="798"/>
        </w:trPr>
        <w:tc>
          <w:tcPr>
            <w:tcW w:w="10828" w:type="dxa"/>
            <w:gridSpan w:val="7"/>
          </w:tcPr>
          <w:p w:rsidR="00BE2ADD" w:rsidRPr="00FC71CB" w:rsidRDefault="00BE2ADD" w:rsidP="005C69B2">
            <w:pPr>
              <w:spacing w:after="0" w:line="20" w:lineRule="atLeast"/>
              <w:rPr>
                <w:color w:val="000000" w:themeColor="text1"/>
              </w:rPr>
            </w:pPr>
          </w:p>
        </w:tc>
      </w:tr>
      <w:tr w:rsidR="00BE2ADD" w:rsidRPr="00FC71CB" w:rsidTr="00192289">
        <w:trPr>
          <w:trHeight w:val="996"/>
        </w:trPr>
        <w:tc>
          <w:tcPr>
            <w:tcW w:w="806" w:type="dxa"/>
            <w:vAlign w:val="center"/>
          </w:tcPr>
          <w:p w:rsidR="00BE2ADD" w:rsidRPr="00FC71CB" w:rsidRDefault="00BE2ADD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8"/>
                <w:szCs w:val="18"/>
              </w:rPr>
            </w:pPr>
            <w:r w:rsidRPr="00FC71CB">
              <w:rPr>
                <w:rFonts w:ascii="Alamain" w:hAnsi="Alamain"/>
                <w:color w:val="000000" w:themeColor="text1"/>
                <w:sz w:val="18"/>
                <w:szCs w:val="18"/>
              </w:rPr>
              <w:t>8h50</w:t>
            </w:r>
          </w:p>
          <w:p w:rsidR="00BE2ADD" w:rsidRPr="00FC71CB" w:rsidRDefault="00BE2ADD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8"/>
                <w:szCs w:val="18"/>
              </w:rPr>
            </w:pPr>
            <w:r w:rsidRPr="00FC71CB">
              <w:rPr>
                <w:rFonts w:ascii="Alamain" w:hAnsi="Alamain"/>
                <w:color w:val="000000" w:themeColor="text1"/>
                <w:sz w:val="18"/>
                <w:szCs w:val="18"/>
              </w:rPr>
              <w:t>9h05</w:t>
            </w:r>
          </w:p>
        </w:tc>
        <w:tc>
          <w:tcPr>
            <w:tcW w:w="10022" w:type="dxa"/>
            <w:gridSpan w:val="6"/>
            <w:vAlign w:val="center"/>
          </w:tcPr>
          <w:p w:rsidR="00192289" w:rsidRPr="00FC71CB" w:rsidRDefault="00272999" w:rsidP="005C69B2">
            <w:pPr>
              <w:spacing w:after="0" w:line="20" w:lineRule="atLeast"/>
              <w:jc w:val="center"/>
              <w:rPr>
                <w:rFonts w:ascii="Flow" w:hAnsi="Flow"/>
                <w:color w:val="000000" w:themeColor="text1"/>
                <w:sz w:val="18"/>
                <w:szCs w:val="18"/>
              </w:rPr>
            </w:pPr>
            <w:r w:rsidRPr="00FC71CB">
              <w:rPr>
                <w:rFonts w:ascii="Flow" w:hAnsi="Flow"/>
                <w:color w:val="000000" w:themeColor="text1"/>
                <w:sz w:val="32"/>
                <w:szCs w:val="32"/>
              </w:rPr>
              <w:t xml:space="preserve">Accueil, </w:t>
            </w:r>
            <w:r w:rsidR="00192289" w:rsidRPr="00FC71CB">
              <w:rPr>
                <w:rFonts w:ascii="Flow" w:hAnsi="Flow"/>
                <w:color w:val="000000" w:themeColor="text1"/>
                <w:sz w:val="32"/>
                <w:szCs w:val="32"/>
              </w:rPr>
              <w:t>d</w:t>
            </w:r>
            <w:r w:rsidR="00192289" w:rsidRPr="00FC71CB">
              <w:rPr>
                <w:color w:val="000000" w:themeColor="text1"/>
                <w:sz w:val="32"/>
                <w:szCs w:val="32"/>
              </w:rPr>
              <w:t>é</w:t>
            </w:r>
            <w:r w:rsidR="00192289" w:rsidRPr="00FC71CB">
              <w:rPr>
                <w:rFonts w:ascii="Flow" w:hAnsi="Flow"/>
                <w:color w:val="000000" w:themeColor="text1"/>
                <w:sz w:val="32"/>
                <w:szCs w:val="32"/>
              </w:rPr>
              <w:t>couverte du gout, activit</w:t>
            </w:r>
            <w:r w:rsidR="00192289" w:rsidRPr="00FC71CB">
              <w:rPr>
                <w:rFonts w:ascii="Menlo Regular" w:hAnsi="Menlo Regular"/>
                <w:color w:val="000000" w:themeColor="text1"/>
                <w:sz w:val="32"/>
                <w:szCs w:val="32"/>
              </w:rPr>
              <w:t>é</w:t>
            </w:r>
            <w:r w:rsidR="00192289" w:rsidRPr="00FC71CB">
              <w:rPr>
                <w:rFonts w:ascii="Flow" w:hAnsi="Flow"/>
                <w:color w:val="000000" w:themeColor="text1"/>
                <w:sz w:val="32"/>
                <w:szCs w:val="32"/>
              </w:rPr>
              <w:t xml:space="preserve">s et jeux libres </w:t>
            </w:r>
            <w:r w:rsidR="00192289"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et/ou propos</w:t>
            </w:r>
            <w:r w:rsidR="00192289" w:rsidRPr="00FC71CB">
              <w:rPr>
                <w:rFonts w:ascii="Menlo Regular" w:hAnsi="Menlo Regular"/>
                <w:color w:val="000000" w:themeColor="text1"/>
                <w:sz w:val="18"/>
                <w:szCs w:val="18"/>
              </w:rPr>
              <w:t>é</w:t>
            </w:r>
            <w:r w:rsidR="00192289"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s sur les tables, acc</w:t>
            </w:r>
            <w:r w:rsidR="00192289" w:rsidRPr="00FC71CB">
              <w:rPr>
                <w:rFonts w:ascii="Menlo Regular" w:hAnsi="Menlo Regular"/>
                <w:color w:val="000000" w:themeColor="text1"/>
                <w:sz w:val="18"/>
                <w:szCs w:val="18"/>
              </w:rPr>
              <w:t>è</w:t>
            </w:r>
            <w:r w:rsidR="00192289"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s aux coins de la classe (la dinette, les animaux, les poup</w:t>
            </w:r>
            <w:r w:rsidR="00192289" w:rsidRPr="00FC71CB">
              <w:rPr>
                <w:rFonts w:ascii="Menlo Regular" w:hAnsi="Menlo Regular"/>
                <w:color w:val="000000" w:themeColor="text1"/>
                <w:sz w:val="18"/>
                <w:szCs w:val="18"/>
              </w:rPr>
              <w:t>é</w:t>
            </w:r>
            <w:r w:rsidR="00192289" w:rsidRPr="00FC71CB">
              <w:rPr>
                <w:rFonts w:ascii="Flow" w:hAnsi="Flow"/>
                <w:color w:val="000000" w:themeColor="text1"/>
                <w:sz w:val="18"/>
                <w:szCs w:val="18"/>
              </w:rPr>
              <w:t xml:space="preserve">es, les voitures et train, les jeux de constructions, les dessins libres…) </w:t>
            </w:r>
          </w:p>
          <w:p w:rsidR="00BE2ADD" w:rsidRPr="00FC71CB" w:rsidRDefault="00192289" w:rsidP="005C69B2">
            <w:pPr>
              <w:spacing w:after="0" w:line="20" w:lineRule="atLeast"/>
              <w:jc w:val="center"/>
              <w:rPr>
                <w:color w:val="000000" w:themeColor="text1"/>
              </w:rPr>
            </w:pPr>
            <w:r w:rsidRPr="00FC71CB">
              <w:rPr>
                <w:rFonts w:ascii="Flow" w:hAnsi="Flow"/>
                <w:color w:val="000000" w:themeColor="text1"/>
                <w:sz w:val="20"/>
                <w:szCs w:val="20"/>
              </w:rPr>
              <w:t xml:space="preserve"> - Devenir </w:t>
            </w:r>
            <w:r w:rsidRPr="00FC71CB">
              <w:rPr>
                <w:rFonts w:ascii="Arial" w:hAnsi="Arial"/>
                <w:color w:val="000000" w:themeColor="text1"/>
                <w:sz w:val="20"/>
                <w:szCs w:val="20"/>
              </w:rPr>
              <w:t>é</w:t>
            </w:r>
            <w:r w:rsidRPr="00FC71CB">
              <w:rPr>
                <w:rFonts w:ascii="Flow" w:hAnsi="Flow"/>
                <w:color w:val="000000" w:themeColor="text1"/>
                <w:sz w:val="20"/>
                <w:szCs w:val="20"/>
              </w:rPr>
              <w:t>l</w:t>
            </w:r>
            <w:r w:rsidRPr="00FC71CB">
              <w:rPr>
                <w:rFonts w:ascii="Arial" w:hAnsi="Arial"/>
                <w:color w:val="000000" w:themeColor="text1"/>
                <w:sz w:val="20"/>
                <w:szCs w:val="20"/>
              </w:rPr>
              <w:t>è</w:t>
            </w:r>
            <w:r w:rsidRPr="00FC71CB">
              <w:rPr>
                <w:rFonts w:ascii="Flow" w:hAnsi="Flow"/>
                <w:color w:val="000000" w:themeColor="text1"/>
                <w:sz w:val="20"/>
                <w:szCs w:val="20"/>
              </w:rPr>
              <w:t>ve, apprendre les principes de la vie en collectivit</w:t>
            </w:r>
            <w:r w:rsidRPr="00FC71CB">
              <w:rPr>
                <w:rFonts w:ascii="Arial" w:hAnsi="Arial"/>
                <w:color w:val="000000" w:themeColor="text1"/>
                <w:sz w:val="20"/>
                <w:szCs w:val="20"/>
              </w:rPr>
              <w:t>é</w:t>
            </w:r>
            <w:r w:rsidRPr="00FC71CB">
              <w:rPr>
                <w:rFonts w:ascii="Flow" w:hAnsi="Flow"/>
                <w:color w:val="000000" w:themeColor="text1"/>
                <w:sz w:val="20"/>
                <w:szCs w:val="20"/>
              </w:rPr>
              <w:t xml:space="preserve"> / Langage : </w:t>
            </w:r>
            <w:r w:rsidRPr="00FC71CB">
              <w:rPr>
                <w:rFonts w:ascii="Arial" w:hAnsi="Arial"/>
                <w:color w:val="000000" w:themeColor="text1"/>
                <w:sz w:val="20"/>
                <w:szCs w:val="20"/>
              </w:rPr>
              <w:t>é</w:t>
            </w:r>
            <w:r w:rsidRPr="00FC71CB">
              <w:rPr>
                <w:rFonts w:ascii="Flow" w:hAnsi="Flow"/>
                <w:color w:val="000000" w:themeColor="text1"/>
                <w:sz w:val="20"/>
                <w:szCs w:val="20"/>
              </w:rPr>
              <w:t>changer, s'exprimer</w:t>
            </w:r>
          </w:p>
        </w:tc>
      </w:tr>
      <w:tr w:rsidR="00BE2ADD" w:rsidRPr="00FC71CB" w:rsidTr="00192289">
        <w:trPr>
          <w:trHeight w:val="873"/>
        </w:trPr>
        <w:tc>
          <w:tcPr>
            <w:tcW w:w="806" w:type="dxa"/>
            <w:vAlign w:val="center"/>
          </w:tcPr>
          <w:p w:rsidR="00BE2ADD" w:rsidRPr="00FC71CB" w:rsidRDefault="00BE2ADD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8"/>
                <w:szCs w:val="18"/>
              </w:rPr>
            </w:pPr>
            <w:r w:rsidRPr="00FC71CB">
              <w:rPr>
                <w:rFonts w:ascii="Alamain" w:hAnsi="Alamain"/>
                <w:color w:val="000000" w:themeColor="text1"/>
                <w:sz w:val="18"/>
                <w:szCs w:val="18"/>
              </w:rPr>
              <w:t>9h05</w:t>
            </w:r>
          </w:p>
          <w:p w:rsidR="00BE2ADD" w:rsidRPr="00FC71CB" w:rsidRDefault="00BE2ADD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8"/>
                <w:szCs w:val="18"/>
              </w:rPr>
            </w:pPr>
            <w:r w:rsidRPr="00FC71CB">
              <w:rPr>
                <w:rFonts w:ascii="Alamain" w:hAnsi="Alamain"/>
                <w:color w:val="000000" w:themeColor="text1"/>
                <w:sz w:val="18"/>
                <w:szCs w:val="18"/>
              </w:rPr>
              <w:t>9h20</w:t>
            </w:r>
          </w:p>
        </w:tc>
        <w:tc>
          <w:tcPr>
            <w:tcW w:w="10022" w:type="dxa"/>
            <w:gridSpan w:val="6"/>
            <w:vAlign w:val="center"/>
          </w:tcPr>
          <w:p w:rsidR="00192289" w:rsidRPr="00FC71CB" w:rsidRDefault="00192289" w:rsidP="005C69B2">
            <w:pPr>
              <w:spacing w:after="0" w:line="20" w:lineRule="atLeast"/>
              <w:jc w:val="center"/>
              <w:rPr>
                <w:rFonts w:ascii="Flow" w:hAnsi="Flow"/>
                <w:color w:val="000000" w:themeColor="text1"/>
                <w:sz w:val="16"/>
                <w:szCs w:val="16"/>
              </w:rPr>
            </w:pPr>
            <w:r w:rsidRPr="00FC71CB">
              <w:rPr>
                <w:rFonts w:ascii="Flow" w:hAnsi="Flow"/>
                <w:color w:val="000000" w:themeColor="text1"/>
                <w:sz w:val="32"/>
                <w:szCs w:val="32"/>
              </w:rPr>
              <w:t>Regroupement</w:t>
            </w:r>
            <w:r w:rsidRPr="00FC71CB">
              <w:rPr>
                <w:rFonts w:ascii="Flow" w:hAnsi="Fl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C71CB">
              <w:rPr>
                <w:rFonts w:ascii="Flow" w:hAnsi="Flow"/>
                <w:color w:val="000000" w:themeColor="text1"/>
                <w:sz w:val="20"/>
                <w:szCs w:val="20"/>
              </w:rPr>
              <w:t>:</w:t>
            </w:r>
            <w:r w:rsidRPr="00FC71CB">
              <w:rPr>
                <w:rFonts w:ascii="Flow" w:hAnsi="Flow"/>
                <w:color w:val="000000" w:themeColor="text1"/>
                <w:sz w:val="16"/>
                <w:szCs w:val="16"/>
              </w:rPr>
              <w:t xml:space="preserve"> on appelle et on compte les pr</w:t>
            </w:r>
            <w:r w:rsidRPr="00FC71CB">
              <w:rPr>
                <w:rFonts w:ascii="Menlo Regular" w:hAnsi="Menlo Regular"/>
                <w:color w:val="000000" w:themeColor="text1"/>
                <w:sz w:val="16"/>
                <w:szCs w:val="16"/>
              </w:rPr>
              <w:t>é</w:t>
            </w:r>
            <w:r w:rsidRPr="00FC71CB">
              <w:rPr>
                <w:rFonts w:ascii="Flow" w:hAnsi="Flow"/>
                <w:color w:val="000000" w:themeColor="text1"/>
                <w:sz w:val="16"/>
                <w:szCs w:val="16"/>
              </w:rPr>
              <w:t>sents / absents, date</w:t>
            </w:r>
            <w:r w:rsidR="00F90B88">
              <w:rPr>
                <w:rFonts w:ascii="Flow" w:hAnsi="Flow"/>
                <w:color w:val="000000" w:themeColor="text1"/>
                <w:sz w:val="16"/>
                <w:szCs w:val="16"/>
              </w:rPr>
              <w:t xml:space="preserve">, </w:t>
            </w:r>
            <w:r w:rsidR="00F90B88" w:rsidRPr="00F90B88">
              <w:rPr>
                <w:rFonts w:ascii="Flow" w:hAnsi="Flow"/>
                <w:color w:val="000000" w:themeColor="text1"/>
                <w:sz w:val="16"/>
                <w:szCs w:val="16"/>
              </w:rPr>
              <w:t>m</w:t>
            </w:r>
            <w:r w:rsidR="00F90B88" w:rsidRPr="00F90B8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é</w:t>
            </w:r>
            <w:r w:rsidR="00F90B88" w:rsidRPr="00F90B88">
              <w:rPr>
                <w:rFonts w:ascii="Flow" w:hAnsi="Flow" w:cs="Courier New"/>
                <w:color w:val="000000" w:themeColor="text1"/>
                <w:sz w:val="16"/>
                <w:szCs w:val="16"/>
              </w:rPr>
              <w:t>t</w:t>
            </w:r>
            <w:r w:rsidR="00F90B88" w:rsidRPr="00F90B8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é</w:t>
            </w:r>
            <w:r w:rsidR="00F90B88" w:rsidRPr="00F90B88">
              <w:rPr>
                <w:rFonts w:ascii="Flow" w:hAnsi="Flow" w:cs="Courier New"/>
                <w:color w:val="000000" w:themeColor="text1"/>
                <w:sz w:val="16"/>
                <w:szCs w:val="16"/>
              </w:rPr>
              <w:t>o,</w:t>
            </w:r>
            <w:r w:rsidR="00F90B88">
              <w:rPr>
                <w:rFonts w:ascii="Flow" w:hAnsi="Flow" w:cs="Courier New"/>
                <w:color w:val="000000" w:themeColor="text1"/>
                <w:sz w:val="16"/>
                <w:szCs w:val="16"/>
              </w:rPr>
              <w:t xml:space="preserve"> </w:t>
            </w:r>
            <w:r w:rsidRPr="00F90B88">
              <w:rPr>
                <w:rFonts w:ascii="Flow" w:hAnsi="Flow"/>
                <w:color w:val="000000" w:themeColor="text1"/>
                <w:sz w:val="16"/>
                <w:szCs w:val="16"/>
              </w:rPr>
              <w:t>plan</w:t>
            </w:r>
            <w:r w:rsidRPr="00FC71CB">
              <w:rPr>
                <w:rFonts w:ascii="Flow" w:hAnsi="Flow"/>
                <w:color w:val="000000" w:themeColor="text1"/>
                <w:sz w:val="16"/>
                <w:szCs w:val="16"/>
              </w:rPr>
              <w:t xml:space="preserve"> de la journ</w:t>
            </w:r>
            <w:r w:rsidRPr="00FC71CB">
              <w:rPr>
                <w:rFonts w:ascii="Menlo Regular" w:hAnsi="Menlo Regular"/>
                <w:color w:val="000000" w:themeColor="text1"/>
                <w:sz w:val="16"/>
                <w:szCs w:val="16"/>
              </w:rPr>
              <w:t>é</w:t>
            </w:r>
            <w:r w:rsidRPr="00FC71CB">
              <w:rPr>
                <w:rFonts w:ascii="Flow" w:hAnsi="Flow"/>
                <w:color w:val="000000" w:themeColor="text1"/>
                <w:sz w:val="16"/>
                <w:szCs w:val="16"/>
              </w:rPr>
              <w:t xml:space="preserve">e, explication du travail  </w:t>
            </w:r>
          </w:p>
          <w:p w:rsidR="00BE2ADD" w:rsidRPr="00FC71CB" w:rsidRDefault="00192289" w:rsidP="005C69B2">
            <w:pPr>
              <w:spacing w:after="0" w:line="20" w:lineRule="atLeast"/>
              <w:jc w:val="center"/>
              <w:rPr>
                <w:color w:val="000000" w:themeColor="text1"/>
              </w:rPr>
            </w:pPr>
            <w:r w:rsidRPr="00FC71CB">
              <w:rPr>
                <w:rFonts w:ascii="Flow" w:hAnsi="Flow"/>
                <w:color w:val="000000" w:themeColor="text1"/>
                <w:sz w:val="16"/>
                <w:szCs w:val="16"/>
              </w:rPr>
              <w:t>(Rituels de langage, d</w:t>
            </w:r>
            <w:r w:rsidRPr="00FC71CB">
              <w:rPr>
                <w:rFonts w:ascii="Arial" w:hAnsi="Arial"/>
                <w:color w:val="000000" w:themeColor="text1"/>
                <w:sz w:val="16"/>
                <w:szCs w:val="16"/>
              </w:rPr>
              <w:t>é</w:t>
            </w:r>
            <w:r w:rsidRPr="00FC71CB">
              <w:rPr>
                <w:rFonts w:ascii="Flow" w:hAnsi="Flow"/>
                <w:color w:val="000000" w:themeColor="text1"/>
                <w:sz w:val="16"/>
                <w:szCs w:val="16"/>
              </w:rPr>
              <w:t xml:space="preserve">couverte du monde, devenir </w:t>
            </w:r>
            <w:r w:rsidRPr="00FC71CB">
              <w:rPr>
                <w:rFonts w:ascii="Arial" w:hAnsi="Arial"/>
                <w:color w:val="000000" w:themeColor="text1"/>
                <w:sz w:val="16"/>
                <w:szCs w:val="16"/>
              </w:rPr>
              <w:t>é</w:t>
            </w:r>
            <w:r w:rsidRPr="00FC71CB">
              <w:rPr>
                <w:rFonts w:ascii="Flow" w:hAnsi="Flow"/>
                <w:color w:val="000000" w:themeColor="text1"/>
                <w:sz w:val="16"/>
                <w:szCs w:val="16"/>
              </w:rPr>
              <w:t>l</w:t>
            </w:r>
            <w:r w:rsidRPr="00FC71CB">
              <w:rPr>
                <w:rFonts w:ascii="Arial" w:hAnsi="Arial"/>
                <w:color w:val="000000" w:themeColor="text1"/>
                <w:sz w:val="16"/>
                <w:szCs w:val="16"/>
              </w:rPr>
              <w:t>è</w:t>
            </w:r>
            <w:r w:rsidRPr="00FC71CB">
              <w:rPr>
                <w:rFonts w:ascii="Flow" w:hAnsi="Flow"/>
                <w:color w:val="000000" w:themeColor="text1"/>
                <w:sz w:val="16"/>
                <w:szCs w:val="16"/>
              </w:rPr>
              <w:t>ve)</w:t>
            </w:r>
          </w:p>
        </w:tc>
      </w:tr>
      <w:tr w:rsidR="00192289" w:rsidRPr="00FC71CB" w:rsidTr="00F90B88">
        <w:trPr>
          <w:trHeight w:val="248"/>
        </w:trPr>
        <w:tc>
          <w:tcPr>
            <w:tcW w:w="806" w:type="dxa"/>
            <w:vMerge w:val="restart"/>
            <w:vAlign w:val="center"/>
          </w:tcPr>
          <w:p w:rsidR="00192289" w:rsidRPr="00FC71CB" w:rsidRDefault="00192289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8"/>
                <w:szCs w:val="18"/>
              </w:rPr>
            </w:pPr>
            <w:r w:rsidRPr="00FC71CB">
              <w:rPr>
                <w:rFonts w:ascii="Alamain" w:hAnsi="Alamain"/>
                <w:color w:val="000000" w:themeColor="text1"/>
                <w:sz w:val="18"/>
                <w:szCs w:val="18"/>
              </w:rPr>
              <w:t>9h20</w:t>
            </w:r>
          </w:p>
          <w:p w:rsidR="00192289" w:rsidRPr="00FC71CB" w:rsidRDefault="00192289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8"/>
                <w:szCs w:val="18"/>
              </w:rPr>
            </w:pPr>
            <w:r w:rsidRPr="00FC71CB">
              <w:rPr>
                <w:rFonts w:ascii="Alamain" w:hAnsi="Alamain"/>
                <w:color w:val="000000" w:themeColor="text1"/>
                <w:sz w:val="18"/>
                <w:szCs w:val="18"/>
              </w:rPr>
              <w:t>9h45</w:t>
            </w:r>
          </w:p>
        </w:tc>
        <w:tc>
          <w:tcPr>
            <w:tcW w:w="5202" w:type="dxa"/>
            <w:gridSpan w:val="3"/>
            <w:shd w:val="clear" w:color="auto" w:fill="A6A6A6" w:themeFill="background1" w:themeFillShade="A6"/>
            <w:vAlign w:val="center"/>
          </w:tcPr>
          <w:p w:rsidR="00192289" w:rsidRPr="00FC71CB" w:rsidRDefault="00192289" w:rsidP="005C69B2">
            <w:pPr>
              <w:spacing w:after="0" w:line="20" w:lineRule="atLeast"/>
              <w:jc w:val="center"/>
              <w:rPr>
                <w:rFonts w:ascii="Flow" w:hAnsi="Flow"/>
                <w:b/>
                <w:color w:val="000000" w:themeColor="text1"/>
                <w:sz w:val="18"/>
                <w:szCs w:val="18"/>
              </w:rPr>
            </w:pPr>
            <w:r w:rsidRPr="00FC71CB">
              <w:rPr>
                <w:rFonts w:ascii="Flow" w:hAnsi="Flow"/>
                <w:b/>
                <w:color w:val="000000" w:themeColor="text1"/>
                <w:sz w:val="18"/>
                <w:szCs w:val="18"/>
              </w:rPr>
              <w:t>Ateliers de travail avec un adulte</w:t>
            </w:r>
          </w:p>
        </w:tc>
        <w:tc>
          <w:tcPr>
            <w:tcW w:w="4820" w:type="dxa"/>
            <w:gridSpan w:val="3"/>
            <w:shd w:val="clear" w:color="auto" w:fill="A6A6A6" w:themeFill="background1" w:themeFillShade="A6"/>
            <w:vAlign w:val="center"/>
          </w:tcPr>
          <w:p w:rsidR="00192289" w:rsidRPr="00FC71CB" w:rsidRDefault="00192289" w:rsidP="005C69B2">
            <w:pPr>
              <w:spacing w:after="0" w:line="20" w:lineRule="atLeast"/>
              <w:jc w:val="center"/>
              <w:rPr>
                <w:rFonts w:ascii="Flow" w:hAnsi="Flow"/>
                <w:color w:val="000000" w:themeColor="text1"/>
                <w:sz w:val="18"/>
                <w:szCs w:val="18"/>
              </w:rPr>
            </w:pP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Ateliers de travail en autonomie</w:t>
            </w:r>
          </w:p>
        </w:tc>
      </w:tr>
      <w:tr w:rsidR="00192289" w:rsidRPr="00FC71CB" w:rsidTr="005A6D08">
        <w:trPr>
          <w:trHeight w:val="2310"/>
        </w:trPr>
        <w:tc>
          <w:tcPr>
            <w:tcW w:w="806" w:type="dxa"/>
            <w:vMerge/>
            <w:vAlign w:val="center"/>
          </w:tcPr>
          <w:p w:rsidR="00192289" w:rsidRPr="00FC71CB" w:rsidRDefault="00192289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8"/>
                <w:szCs w:val="18"/>
              </w:rPr>
            </w:pPr>
          </w:p>
        </w:tc>
        <w:tc>
          <w:tcPr>
            <w:tcW w:w="5202" w:type="dxa"/>
            <w:gridSpan w:val="3"/>
          </w:tcPr>
          <w:p w:rsidR="00192289" w:rsidRPr="005C69B2" w:rsidRDefault="00192289" w:rsidP="005C69B2">
            <w:pPr>
              <w:spacing w:after="0" w:line="20" w:lineRule="atLeast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5C69B2">
              <w:rPr>
                <w:rFonts w:ascii="Flow" w:hAnsi="Flow"/>
                <w:b/>
                <w:color w:val="000000" w:themeColor="text1"/>
                <w:sz w:val="18"/>
                <w:szCs w:val="18"/>
              </w:rPr>
              <w:t>PE</w:t>
            </w:r>
            <w:r w:rsidRPr="005C69B2">
              <w:rPr>
                <w:b/>
                <w:color w:val="000000" w:themeColor="text1"/>
                <w:sz w:val="18"/>
                <w:szCs w:val="18"/>
              </w:rPr>
              <w:t> </w:t>
            </w:r>
            <w:r w:rsidR="005C69B2" w:rsidRPr="005C69B2">
              <w:rPr>
                <w:rFonts w:ascii="Flow" w:hAnsi="Flow"/>
                <w:b/>
                <w:color w:val="000000" w:themeColor="text1"/>
                <w:sz w:val="18"/>
                <w:szCs w:val="18"/>
              </w:rPr>
              <w:t>_ atelier dirig</w:t>
            </w:r>
            <w:r w:rsidR="005C69B2" w:rsidRPr="005C69B2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é :</w:t>
            </w:r>
          </w:p>
          <w:p w:rsidR="00FC71CB" w:rsidRPr="00FC71CB" w:rsidRDefault="00FC71CB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C71CB" w:rsidRPr="00FC71CB" w:rsidRDefault="00FC71CB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C71CB" w:rsidRDefault="00FC71CB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Pr="00FC71CB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C71CB" w:rsidRDefault="00FC71CB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Pr="00FC71CB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C71CB" w:rsidRDefault="00FC71CB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Objectif</w:t>
            </w:r>
            <w:r w:rsidRPr="00FC71CB">
              <w:rPr>
                <w:color w:val="000000" w:themeColor="text1"/>
                <w:sz w:val="18"/>
                <w:szCs w:val="18"/>
              </w:rPr>
              <w:t> </w:t>
            </w: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 xml:space="preserve">: </w:t>
            </w:r>
          </w:p>
          <w:p w:rsidR="005C69B2" w:rsidRPr="00FC71CB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gridSpan w:val="3"/>
          </w:tcPr>
          <w:p w:rsidR="00FC71CB" w:rsidRPr="00FC71CB" w:rsidRDefault="00192289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Autonomie</w:t>
            </w:r>
            <w:r w:rsidRPr="00FC71CB">
              <w:rPr>
                <w:color w:val="000000" w:themeColor="text1"/>
                <w:sz w:val="18"/>
                <w:szCs w:val="18"/>
              </w:rPr>
              <w:t> </w:t>
            </w: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 xml:space="preserve">: </w:t>
            </w:r>
          </w:p>
          <w:p w:rsidR="00FC71CB" w:rsidRPr="00FC71CB" w:rsidRDefault="00FC71CB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C71CB" w:rsidRPr="00FC71CB" w:rsidRDefault="00FC71CB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C71CB" w:rsidRPr="00FC71CB" w:rsidRDefault="00FC71CB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C71CB" w:rsidRDefault="00FC71CB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Pr="00FC71CB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192289" w:rsidRPr="00FC71CB" w:rsidRDefault="00FC71CB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Objectif</w:t>
            </w:r>
            <w:r w:rsidRPr="00FC71CB">
              <w:rPr>
                <w:color w:val="000000" w:themeColor="text1"/>
                <w:sz w:val="18"/>
                <w:szCs w:val="18"/>
              </w:rPr>
              <w:t> </w:t>
            </w: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:</w:t>
            </w:r>
          </w:p>
        </w:tc>
      </w:tr>
      <w:tr w:rsidR="00192289" w:rsidRPr="00FC71CB" w:rsidTr="005A6D08">
        <w:trPr>
          <w:trHeight w:val="2207"/>
        </w:trPr>
        <w:tc>
          <w:tcPr>
            <w:tcW w:w="806" w:type="dxa"/>
            <w:vMerge/>
            <w:vAlign w:val="center"/>
          </w:tcPr>
          <w:p w:rsidR="00192289" w:rsidRPr="00FC71CB" w:rsidRDefault="00192289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8"/>
                <w:szCs w:val="18"/>
              </w:rPr>
            </w:pPr>
          </w:p>
        </w:tc>
        <w:tc>
          <w:tcPr>
            <w:tcW w:w="5202" w:type="dxa"/>
            <w:gridSpan w:val="3"/>
          </w:tcPr>
          <w:p w:rsidR="00192289" w:rsidRPr="005C69B2" w:rsidRDefault="00192289" w:rsidP="005C69B2">
            <w:pPr>
              <w:spacing w:after="0" w:line="20" w:lineRule="atLeast"/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</w:pPr>
            <w:r w:rsidRPr="005C69B2">
              <w:rPr>
                <w:rFonts w:ascii="Flow" w:hAnsi="Flow"/>
                <w:b/>
                <w:color w:val="000000" w:themeColor="text1"/>
                <w:sz w:val="18"/>
                <w:szCs w:val="18"/>
              </w:rPr>
              <w:t>ATSEM</w:t>
            </w:r>
            <w:r w:rsidRPr="005C69B2">
              <w:rPr>
                <w:b/>
                <w:color w:val="000000" w:themeColor="text1"/>
                <w:sz w:val="18"/>
                <w:szCs w:val="18"/>
              </w:rPr>
              <w:t> </w:t>
            </w:r>
            <w:r w:rsidR="005C69B2" w:rsidRPr="005C69B2">
              <w:rPr>
                <w:rFonts w:ascii="Flow" w:hAnsi="Flow"/>
                <w:b/>
                <w:color w:val="000000" w:themeColor="text1"/>
                <w:sz w:val="18"/>
                <w:szCs w:val="18"/>
              </w:rPr>
              <w:t>_ Atelier semi-dirig</w:t>
            </w:r>
            <w:r w:rsidR="005C69B2" w:rsidRPr="005C69B2">
              <w:rPr>
                <w:rFonts w:ascii="Courier New" w:hAnsi="Courier New" w:cs="Courier New"/>
                <w:b/>
                <w:color w:val="000000" w:themeColor="text1"/>
                <w:sz w:val="18"/>
                <w:szCs w:val="18"/>
              </w:rPr>
              <w:t>é :</w:t>
            </w:r>
          </w:p>
          <w:p w:rsidR="00FC71CB" w:rsidRPr="00FC71CB" w:rsidRDefault="00FC71CB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C71CB" w:rsidRPr="00FC71CB" w:rsidRDefault="00FC71CB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C71CB" w:rsidRDefault="00FC71CB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Pr="00FC71CB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192289" w:rsidRPr="00FC71CB" w:rsidRDefault="00FC71CB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Objectif</w:t>
            </w:r>
            <w:r w:rsidRPr="00FC71CB">
              <w:rPr>
                <w:color w:val="000000" w:themeColor="text1"/>
                <w:sz w:val="18"/>
                <w:szCs w:val="18"/>
              </w:rPr>
              <w:t> </w:t>
            </w: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820" w:type="dxa"/>
            <w:gridSpan w:val="3"/>
          </w:tcPr>
          <w:p w:rsidR="00192289" w:rsidRPr="00FC71CB" w:rsidRDefault="00192289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Autonomie</w:t>
            </w:r>
            <w:r w:rsidRPr="00FC71CB">
              <w:rPr>
                <w:color w:val="000000" w:themeColor="text1"/>
                <w:sz w:val="18"/>
                <w:szCs w:val="18"/>
              </w:rPr>
              <w:t> </w:t>
            </w: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 xml:space="preserve">: </w:t>
            </w:r>
          </w:p>
          <w:p w:rsidR="00FC71CB" w:rsidRPr="00FC71CB" w:rsidRDefault="00FC71CB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C71CB" w:rsidRDefault="00FC71CB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Pr="00FC71CB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C71CB" w:rsidRPr="00FC71CB" w:rsidRDefault="00FC71CB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C71CB" w:rsidRDefault="00FC71CB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Objectif</w:t>
            </w:r>
            <w:r w:rsidRPr="00FC71CB">
              <w:rPr>
                <w:color w:val="000000" w:themeColor="text1"/>
                <w:sz w:val="18"/>
                <w:szCs w:val="18"/>
              </w:rPr>
              <w:t> </w:t>
            </w: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:</w:t>
            </w:r>
          </w:p>
          <w:p w:rsidR="005C69B2" w:rsidRPr="00FC71CB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</w:tc>
      </w:tr>
      <w:tr w:rsidR="00192289" w:rsidRPr="00FC71CB" w:rsidTr="005C69B2">
        <w:trPr>
          <w:trHeight w:val="384"/>
        </w:trPr>
        <w:tc>
          <w:tcPr>
            <w:tcW w:w="806" w:type="dxa"/>
            <w:vAlign w:val="center"/>
          </w:tcPr>
          <w:p w:rsidR="00192289" w:rsidRPr="005C69B2" w:rsidRDefault="00192289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2"/>
                <w:szCs w:val="12"/>
              </w:rPr>
            </w:pPr>
            <w:r w:rsidRPr="005C69B2">
              <w:rPr>
                <w:rFonts w:ascii="Alamain" w:hAnsi="Alamain"/>
                <w:color w:val="000000" w:themeColor="text1"/>
                <w:sz w:val="12"/>
                <w:szCs w:val="12"/>
              </w:rPr>
              <w:t>9h50</w:t>
            </w:r>
          </w:p>
          <w:p w:rsidR="00192289" w:rsidRPr="00FC71CB" w:rsidRDefault="00192289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4"/>
                <w:szCs w:val="14"/>
              </w:rPr>
            </w:pPr>
            <w:r w:rsidRPr="005C69B2">
              <w:rPr>
                <w:rFonts w:ascii="Alamain" w:hAnsi="Alamain"/>
                <w:color w:val="000000" w:themeColor="text1"/>
                <w:sz w:val="12"/>
                <w:szCs w:val="12"/>
              </w:rPr>
              <w:t>10h10</w:t>
            </w:r>
          </w:p>
        </w:tc>
        <w:tc>
          <w:tcPr>
            <w:tcW w:w="10022" w:type="dxa"/>
            <w:gridSpan w:val="6"/>
            <w:vAlign w:val="center"/>
          </w:tcPr>
          <w:p w:rsidR="00192289" w:rsidRPr="00FC71CB" w:rsidRDefault="00192289" w:rsidP="005C69B2">
            <w:pPr>
              <w:spacing w:after="0" w:line="20" w:lineRule="atLeast"/>
              <w:jc w:val="center"/>
              <w:rPr>
                <w:rFonts w:ascii="Flow" w:hAnsi="Flow"/>
                <w:color w:val="000000" w:themeColor="text1"/>
                <w:sz w:val="28"/>
                <w:szCs w:val="28"/>
              </w:rPr>
            </w:pPr>
            <w:r w:rsidRPr="00FC71CB">
              <w:rPr>
                <w:rFonts w:ascii="Flow" w:hAnsi="Flow"/>
                <w:color w:val="000000" w:themeColor="text1"/>
                <w:sz w:val="28"/>
                <w:szCs w:val="28"/>
              </w:rPr>
              <w:t>Rotation des groupes</w:t>
            </w:r>
          </w:p>
        </w:tc>
      </w:tr>
      <w:tr w:rsidR="00BE2ADD" w:rsidRPr="00FC71CB" w:rsidTr="00192289">
        <w:trPr>
          <w:trHeight w:val="288"/>
        </w:trPr>
        <w:tc>
          <w:tcPr>
            <w:tcW w:w="806" w:type="dxa"/>
            <w:vAlign w:val="center"/>
          </w:tcPr>
          <w:p w:rsidR="00BE2ADD" w:rsidRPr="00FC71CB" w:rsidRDefault="00BE2ADD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8"/>
                <w:szCs w:val="18"/>
              </w:rPr>
            </w:pPr>
            <w:r w:rsidRPr="00FC71CB">
              <w:rPr>
                <w:rFonts w:ascii="Alamain" w:hAnsi="Alamain"/>
                <w:color w:val="000000" w:themeColor="text1"/>
                <w:sz w:val="18"/>
                <w:szCs w:val="18"/>
              </w:rPr>
              <w:t>10h10</w:t>
            </w:r>
          </w:p>
        </w:tc>
        <w:tc>
          <w:tcPr>
            <w:tcW w:w="10022" w:type="dxa"/>
            <w:gridSpan w:val="6"/>
            <w:vAlign w:val="center"/>
          </w:tcPr>
          <w:p w:rsidR="00BE2ADD" w:rsidRPr="00FC71CB" w:rsidRDefault="00FC71CB" w:rsidP="005C69B2">
            <w:pPr>
              <w:spacing w:after="0" w:line="20" w:lineRule="atLeast"/>
              <w:jc w:val="center"/>
              <w:rPr>
                <w:color w:val="000000" w:themeColor="text1"/>
              </w:rPr>
            </w:pPr>
            <w:r w:rsidRPr="00FC71CB">
              <w:rPr>
                <w:rFonts w:ascii="Flow" w:hAnsi="Flow"/>
                <w:color w:val="000000" w:themeColor="text1"/>
                <w:sz w:val="20"/>
                <w:szCs w:val="20"/>
              </w:rPr>
              <w:t xml:space="preserve">Passage aux toilettes   - Devenir </w:t>
            </w:r>
            <w:r w:rsidRPr="00FC71CB">
              <w:rPr>
                <w:rFonts w:ascii="Arial" w:hAnsi="Arial"/>
                <w:color w:val="000000" w:themeColor="text1"/>
                <w:sz w:val="20"/>
                <w:szCs w:val="20"/>
              </w:rPr>
              <w:t>é</w:t>
            </w:r>
            <w:r w:rsidRPr="00FC71CB">
              <w:rPr>
                <w:rFonts w:ascii="Flow" w:hAnsi="Flow"/>
                <w:color w:val="000000" w:themeColor="text1"/>
                <w:sz w:val="20"/>
                <w:szCs w:val="20"/>
              </w:rPr>
              <w:t>l</w:t>
            </w:r>
            <w:r w:rsidRPr="00FC71CB">
              <w:rPr>
                <w:rFonts w:ascii="Arial" w:hAnsi="Arial"/>
                <w:color w:val="000000" w:themeColor="text1"/>
                <w:sz w:val="20"/>
                <w:szCs w:val="20"/>
              </w:rPr>
              <w:t>è</w:t>
            </w:r>
            <w:r w:rsidRPr="00FC71CB">
              <w:rPr>
                <w:rFonts w:ascii="Flow" w:hAnsi="Flow"/>
                <w:color w:val="000000" w:themeColor="text1"/>
                <w:sz w:val="20"/>
                <w:szCs w:val="20"/>
              </w:rPr>
              <w:t>ve</w:t>
            </w:r>
          </w:p>
        </w:tc>
      </w:tr>
      <w:tr w:rsidR="00BE2ADD" w:rsidRPr="00FC71CB" w:rsidTr="00F90B88">
        <w:trPr>
          <w:trHeight w:val="576"/>
        </w:trPr>
        <w:tc>
          <w:tcPr>
            <w:tcW w:w="806" w:type="dxa"/>
            <w:shd w:val="clear" w:color="auto" w:fill="A6A6A6" w:themeFill="background1" w:themeFillShade="A6"/>
            <w:vAlign w:val="center"/>
          </w:tcPr>
          <w:p w:rsidR="00BE2ADD" w:rsidRPr="00FC71CB" w:rsidRDefault="00BE2ADD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8"/>
                <w:szCs w:val="18"/>
              </w:rPr>
            </w:pPr>
            <w:r w:rsidRPr="00FC71CB">
              <w:rPr>
                <w:rFonts w:ascii="Alamain" w:hAnsi="Alamain"/>
                <w:color w:val="000000" w:themeColor="text1"/>
                <w:sz w:val="18"/>
                <w:szCs w:val="18"/>
              </w:rPr>
              <w:t>10h15</w:t>
            </w:r>
          </w:p>
          <w:p w:rsidR="00BE2ADD" w:rsidRPr="00FC71CB" w:rsidRDefault="00BE2ADD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8"/>
                <w:szCs w:val="18"/>
              </w:rPr>
            </w:pPr>
            <w:r w:rsidRPr="00FC71CB">
              <w:rPr>
                <w:rFonts w:ascii="Alamain" w:hAnsi="Alamain"/>
                <w:color w:val="000000" w:themeColor="text1"/>
                <w:sz w:val="18"/>
                <w:szCs w:val="18"/>
              </w:rPr>
              <w:t>10h45</w:t>
            </w:r>
          </w:p>
        </w:tc>
        <w:tc>
          <w:tcPr>
            <w:tcW w:w="10022" w:type="dxa"/>
            <w:gridSpan w:val="6"/>
            <w:shd w:val="clear" w:color="auto" w:fill="A6A6A6" w:themeFill="background1" w:themeFillShade="A6"/>
            <w:vAlign w:val="center"/>
          </w:tcPr>
          <w:p w:rsidR="00BE2ADD" w:rsidRPr="00FC71CB" w:rsidRDefault="00FC71CB" w:rsidP="005C69B2">
            <w:pPr>
              <w:spacing w:after="0" w:line="20" w:lineRule="atLeast"/>
              <w:jc w:val="center"/>
              <w:rPr>
                <w:rFonts w:ascii="Flow" w:hAnsi="Flow"/>
                <w:color w:val="000000" w:themeColor="text1"/>
              </w:rPr>
            </w:pPr>
            <w:r w:rsidRPr="00FC71CB">
              <w:rPr>
                <w:rFonts w:ascii="Flow" w:hAnsi="Flow"/>
                <w:color w:val="000000" w:themeColor="text1"/>
                <w:sz w:val="32"/>
                <w:szCs w:val="32"/>
              </w:rPr>
              <w:t>R</w:t>
            </w:r>
            <w:r w:rsidRPr="00FC71CB">
              <w:rPr>
                <w:rFonts w:ascii="Menlo Regular" w:hAnsi="Menlo Regular"/>
                <w:color w:val="000000" w:themeColor="text1"/>
                <w:sz w:val="32"/>
                <w:szCs w:val="32"/>
              </w:rPr>
              <w:t>é</w:t>
            </w:r>
            <w:r w:rsidRPr="00FC71CB">
              <w:rPr>
                <w:rFonts w:ascii="Flow" w:hAnsi="Flow"/>
                <w:color w:val="000000" w:themeColor="text1"/>
                <w:sz w:val="32"/>
                <w:szCs w:val="32"/>
              </w:rPr>
              <w:t>cr</w:t>
            </w:r>
            <w:r w:rsidRPr="00FC71CB">
              <w:rPr>
                <w:rFonts w:ascii="Menlo Regular" w:hAnsi="Menlo Regular"/>
                <w:color w:val="000000" w:themeColor="text1"/>
                <w:sz w:val="32"/>
                <w:szCs w:val="32"/>
              </w:rPr>
              <w:t>é</w:t>
            </w:r>
            <w:r w:rsidRPr="00FC71CB">
              <w:rPr>
                <w:rFonts w:ascii="Flow" w:hAnsi="Flow"/>
                <w:color w:val="000000" w:themeColor="text1"/>
                <w:sz w:val="32"/>
                <w:szCs w:val="32"/>
              </w:rPr>
              <w:t>ation</w:t>
            </w:r>
            <w:r w:rsidRPr="00FC71CB">
              <w:rPr>
                <w:rFonts w:ascii="Flow" w:hAnsi="Flow"/>
                <w:color w:val="000000" w:themeColor="text1"/>
                <w:sz w:val="20"/>
                <w:szCs w:val="20"/>
              </w:rPr>
              <w:t xml:space="preserve">  (MS et GS ensemble) - Vivre ensemble (je joue avec les autres, je respecte…), coop</w:t>
            </w:r>
            <w:r w:rsidRPr="00FC71CB">
              <w:rPr>
                <w:rFonts w:ascii="Arial" w:hAnsi="Arial"/>
                <w:color w:val="000000" w:themeColor="text1"/>
                <w:sz w:val="20"/>
                <w:szCs w:val="20"/>
              </w:rPr>
              <w:t>é</w:t>
            </w:r>
            <w:r w:rsidRPr="00FC71CB">
              <w:rPr>
                <w:rFonts w:ascii="Flow" w:hAnsi="Flow"/>
                <w:color w:val="000000" w:themeColor="text1"/>
                <w:sz w:val="20"/>
                <w:szCs w:val="20"/>
              </w:rPr>
              <w:t>rer et devenir autonome (enfiler seul manteau et chaussures)</w:t>
            </w:r>
          </w:p>
        </w:tc>
      </w:tr>
      <w:tr w:rsidR="00BE2ADD" w:rsidRPr="00FC71CB" w:rsidTr="005C69B2">
        <w:trPr>
          <w:trHeight w:val="1373"/>
        </w:trPr>
        <w:tc>
          <w:tcPr>
            <w:tcW w:w="806" w:type="dxa"/>
            <w:vAlign w:val="center"/>
          </w:tcPr>
          <w:p w:rsidR="00BE2ADD" w:rsidRPr="00FC71CB" w:rsidRDefault="00BE2ADD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8"/>
                <w:szCs w:val="18"/>
              </w:rPr>
            </w:pPr>
            <w:r w:rsidRPr="00FC71CB">
              <w:rPr>
                <w:rFonts w:ascii="Alamain" w:hAnsi="Alamain"/>
                <w:color w:val="000000" w:themeColor="text1"/>
                <w:sz w:val="18"/>
                <w:szCs w:val="18"/>
              </w:rPr>
              <w:t>10h50</w:t>
            </w:r>
          </w:p>
          <w:p w:rsidR="00BE2ADD" w:rsidRPr="00FC71CB" w:rsidRDefault="00BE2ADD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8"/>
                <w:szCs w:val="18"/>
              </w:rPr>
            </w:pPr>
            <w:r w:rsidRPr="00FC71CB">
              <w:rPr>
                <w:rFonts w:ascii="Alamain" w:hAnsi="Alamain"/>
                <w:color w:val="000000" w:themeColor="text1"/>
                <w:sz w:val="18"/>
                <w:szCs w:val="18"/>
              </w:rPr>
              <w:t>11h20</w:t>
            </w:r>
          </w:p>
        </w:tc>
        <w:tc>
          <w:tcPr>
            <w:tcW w:w="10022" w:type="dxa"/>
            <w:gridSpan w:val="6"/>
          </w:tcPr>
          <w:p w:rsidR="00BE2ADD" w:rsidRDefault="00192289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20"/>
                <w:szCs w:val="20"/>
              </w:rPr>
            </w:pPr>
            <w:r w:rsidRPr="00FC71CB">
              <w:rPr>
                <w:rFonts w:ascii="Flow" w:hAnsi="Flow"/>
                <w:color w:val="000000" w:themeColor="text1"/>
                <w:sz w:val="32"/>
                <w:szCs w:val="32"/>
              </w:rPr>
              <w:t>Motricit</w:t>
            </w:r>
            <w:r w:rsidRPr="00FC71CB">
              <w:rPr>
                <w:rFonts w:ascii="Menlo Regular" w:hAnsi="Menlo Regular"/>
                <w:color w:val="000000" w:themeColor="text1"/>
                <w:sz w:val="32"/>
                <w:szCs w:val="32"/>
              </w:rPr>
              <w:t>é</w:t>
            </w:r>
            <w:r w:rsidRPr="00FC71CB">
              <w:rPr>
                <w:rFonts w:ascii="Flow" w:hAnsi="Flow"/>
                <w:color w:val="000000" w:themeColor="text1"/>
                <w:sz w:val="20"/>
                <w:szCs w:val="20"/>
              </w:rPr>
              <w:t xml:space="preserve"> Agir et s’exprimer avec son corps  </w:t>
            </w: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20"/>
                <w:szCs w:val="20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20"/>
                <w:szCs w:val="20"/>
              </w:rPr>
            </w:pPr>
          </w:p>
          <w:p w:rsidR="005C69B2" w:rsidRPr="005C69B2" w:rsidRDefault="005C69B2" w:rsidP="005C69B2">
            <w:pPr>
              <w:spacing w:after="0" w:line="20" w:lineRule="atLeast"/>
              <w:rPr>
                <w:color w:val="000000" w:themeColor="text1"/>
                <w:sz w:val="16"/>
                <w:szCs w:val="16"/>
              </w:rPr>
            </w:pPr>
            <w:r w:rsidRPr="005C69B2">
              <w:rPr>
                <w:rFonts w:ascii="Flow" w:hAnsi="Flow"/>
                <w:color w:val="000000" w:themeColor="text1"/>
                <w:sz w:val="16"/>
                <w:szCs w:val="16"/>
              </w:rPr>
              <w:t>Objectif</w:t>
            </w:r>
            <w:r w:rsidRPr="005C69B2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 </w:t>
            </w:r>
            <w:r w:rsidRPr="005C69B2">
              <w:rPr>
                <w:rFonts w:ascii="Flow" w:hAnsi="Flow"/>
                <w:color w:val="000000" w:themeColor="text1"/>
                <w:sz w:val="16"/>
                <w:szCs w:val="16"/>
              </w:rPr>
              <w:t xml:space="preserve">: </w:t>
            </w:r>
          </w:p>
        </w:tc>
      </w:tr>
      <w:tr w:rsidR="005C69B2" w:rsidRPr="00FC71CB" w:rsidTr="00B64C74">
        <w:trPr>
          <w:trHeight w:val="838"/>
        </w:trPr>
        <w:tc>
          <w:tcPr>
            <w:tcW w:w="806" w:type="dxa"/>
            <w:vAlign w:val="center"/>
          </w:tcPr>
          <w:p w:rsidR="005C69B2" w:rsidRPr="00FC71CB" w:rsidRDefault="005C69B2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8"/>
                <w:szCs w:val="18"/>
              </w:rPr>
            </w:pPr>
            <w:r w:rsidRPr="00FC71CB">
              <w:rPr>
                <w:rFonts w:ascii="Alamain" w:hAnsi="Alamain"/>
                <w:color w:val="000000" w:themeColor="text1"/>
                <w:sz w:val="18"/>
                <w:szCs w:val="18"/>
              </w:rPr>
              <w:t>11h20</w:t>
            </w:r>
          </w:p>
          <w:p w:rsidR="005C69B2" w:rsidRPr="00FC71CB" w:rsidRDefault="005C69B2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8"/>
                <w:szCs w:val="18"/>
              </w:rPr>
            </w:pPr>
            <w:r w:rsidRPr="00FC71CB">
              <w:rPr>
                <w:rFonts w:ascii="Alamain" w:hAnsi="Alamain"/>
                <w:color w:val="000000" w:themeColor="text1"/>
                <w:sz w:val="18"/>
                <w:szCs w:val="18"/>
              </w:rPr>
              <w:t>11h45</w:t>
            </w:r>
          </w:p>
        </w:tc>
        <w:tc>
          <w:tcPr>
            <w:tcW w:w="2504" w:type="dxa"/>
          </w:tcPr>
          <w:p w:rsidR="005C69B2" w:rsidRPr="00FC71CB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PE</w:t>
            </w:r>
            <w:r w:rsidR="00BD7BE7">
              <w:rPr>
                <w:rFonts w:ascii="Flow" w:hAnsi="Flow"/>
                <w:color w:val="000000" w:themeColor="text1"/>
                <w:sz w:val="18"/>
                <w:szCs w:val="18"/>
              </w:rPr>
              <w:t xml:space="preserve"> MS</w:t>
            </w:r>
          </w:p>
          <w:p w:rsidR="005C69B2" w:rsidRPr="00FC71CB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Objectif</w:t>
            </w:r>
            <w:r w:rsidRPr="00FC71CB">
              <w:rPr>
                <w:color w:val="000000" w:themeColor="text1"/>
                <w:sz w:val="18"/>
                <w:szCs w:val="18"/>
              </w:rPr>
              <w:t> </w:t>
            </w: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:</w:t>
            </w:r>
          </w:p>
          <w:p w:rsidR="005C69B2" w:rsidRPr="00FC71CB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</w:tc>
        <w:tc>
          <w:tcPr>
            <w:tcW w:w="5011" w:type="dxa"/>
            <w:gridSpan w:val="4"/>
          </w:tcPr>
          <w:p w:rsidR="005C69B2" w:rsidRPr="00FC71CB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Autonomie</w:t>
            </w:r>
            <w:r>
              <w:rPr>
                <w:rFonts w:ascii="Flow" w:hAnsi="Flow"/>
                <w:color w:val="000000" w:themeColor="text1"/>
                <w:sz w:val="18"/>
                <w:szCs w:val="18"/>
              </w:rPr>
              <w:t xml:space="preserve"> _ GS </w:t>
            </w: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Pr="00FC71CB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Pr="00FC71CB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Objectif</w:t>
            </w:r>
            <w:r w:rsidRPr="00FC71CB">
              <w:rPr>
                <w:color w:val="000000" w:themeColor="text1"/>
                <w:sz w:val="18"/>
                <w:szCs w:val="18"/>
              </w:rPr>
              <w:t> </w:t>
            </w: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507" w:type="dxa"/>
          </w:tcPr>
          <w:p w:rsidR="005C69B2" w:rsidRPr="00FC71CB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ATSEM</w:t>
            </w:r>
            <w:r w:rsidR="00BD7BE7">
              <w:rPr>
                <w:rFonts w:ascii="Flow" w:hAnsi="Flow"/>
                <w:color w:val="000000" w:themeColor="text1"/>
                <w:sz w:val="18"/>
                <w:szCs w:val="18"/>
              </w:rPr>
              <w:t xml:space="preserve"> MS</w:t>
            </w:r>
          </w:p>
          <w:p w:rsidR="005C69B2" w:rsidRPr="00FC71CB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Pr="00FC71CB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Pr="00FC71CB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Objectif</w:t>
            </w:r>
            <w:r w:rsidRPr="00FC71CB">
              <w:rPr>
                <w:color w:val="000000" w:themeColor="text1"/>
                <w:sz w:val="18"/>
                <w:szCs w:val="18"/>
              </w:rPr>
              <w:t> </w:t>
            </w: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:</w:t>
            </w:r>
          </w:p>
        </w:tc>
      </w:tr>
      <w:tr w:rsidR="00BE2ADD" w:rsidRPr="00FC71CB" w:rsidTr="005C69B2">
        <w:trPr>
          <w:trHeight w:val="863"/>
        </w:trPr>
        <w:tc>
          <w:tcPr>
            <w:tcW w:w="806" w:type="dxa"/>
            <w:vAlign w:val="center"/>
          </w:tcPr>
          <w:p w:rsidR="00BE2ADD" w:rsidRPr="00FC71CB" w:rsidRDefault="00BE2ADD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8"/>
                <w:szCs w:val="18"/>
              </w:rPr>
            </w:pPr>
            <w:r w:rsidRPr="00FC71CB">
              <w:rPr>
                <w:rFonts w:ascii="Alamain" w:hAnsi="Alamain"/>
                <w:color w:val="000000" w:themeColor="text1"/>
                <w:sz w:val="18"/>
                <w:szCs w:val="18"/>
              </w:rPr>
              <w:t>11h45</w:t>
            </w:r>
          </w:p>
          <w:p w:rsidR="00BE2ADD" w:rsidRPr="00FC71CB" w:rsidRDefault="00BE2ADD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8"/>
                <w:szCs w:val="18"/>
              </w:rPr>
            </w:pPr>
            <w:r w:rsidRPr="00FC71CB">
              <w:rPr>
                <w:rFonts w:ascii="Alamain" w:hAnsi="Alamain"/>
                <w:color w:val="000000" w:themeColor="text1"/>
                <w:sz w:val="18"/>
                <w:szCs w:val="18"/>
              </w:rPr>
              <w:t>12h00</w:t>
            </w:r>
          </w:p>
        </w:tc>
        <w:tc>
          <w:tcPr>
            <w:tcW w:w="10022" w:type="dxa"/>
            <w:gridSpan w:val="6"/>
            <w:vAlign w:val="center"/>
          </w:tcPr>
          <w:p w:rsidR="00BE2ADD" w:rsidRDefault="00FC71CB" w:rsidP="005C69B2">
            <w:pPr>
              <w:spacing w:after="0" w:line="20" w:lineRule="atLeast"/>
              <w:jc w:val="center"/>
              <w:rPr>
                <w:rFonts w:ascii="Flow" w:hAnsi="Flow"/>
                <w:color w:val="000000" w:themeColor="text1"/>
                <w:sz w:val="20"/>
                <w:szCs w:val="20"/>
              </w:rPr>
            </w:pPr>
            <w:r w:rsidRPr="00FC71CB">
              <w:rPr>
                <w:rFonts w:ascii="Flow" w:hAnsi="Flow"/>
                <w:color w:val="000000" w:themeColor="text1"/>
                <w:sz w:val="32"/>
                <w:szCs w:val="32"/>
              </w:rPr>
              <w:t>Regroupement</w:t>
            </w:r>
            <w:r w:rsidRPr="00FC71CB">
              <w:rPr>
                <w:rFonts w:ascii="Flow" w:hAnsi="Flow"/>
                <w:color w:val="000000" w:themeColor="text1"/>
              </w:rPr>
              <w:t xml:space="preserve"> </w:t>
            </w:r>
            <w:r w:rsidRPr="00FC71CB">
              <w:rPr>
                <w:rFonts w:ascii="Flow" w:hAnsi="Flow"/>
                <w:color w:val="000000" w:themeColor="text1"/>
                <w:sz w:val="20"/>
                <w:szCs w:val="20"/>
              </w:rPr>
              <w:t>: bilan du travail, langage (</w:t>
            </w:r>
            <w:r w:rsidRPr="00FC71CB">
              <w:rPr>
                <w:rFonts w:ascii="Arial" w:hAnsi="Arial"/>
                <w:color w:val="000000" w:themeColor="text1"/>
                <w:sz w:val="20"/>
                <w:szCs w:val="20"/>
              </w:rPr>
              <w:t>é</w:t>
            </w:r>
            <w:r w:rsidRPr="00FC71CB">
              <w:rPr>
                <w:rFonts w:ascii="Flow" w:hAnsi="Flow"/>
                <w:color w:val="000000" w:themeColor="text1"/>
                <w:sz w:val="20"/>
                <w:szCs w:val="20"/>
              </w:rPr>
              <w:t>changer s'exprimer, comprendre, progresser vers la ma</w:t>
            </w:r>
            <w:r w:rsidRPr="00FC71CB">
              <w:rPr>
                <w:rFonts w:ascii="Arial" w:hAnsi="Arial"/>
                <w:color w:val="000000" w:themeColor="text1"/>
                <w:sz w:val="20"/>
                <w:szCs w:val="20"/>
              </w:rPr>
              <w:t>î</w:t>
            </w:r>
            <w:r w:rsidRPr="00FC71CB">
              <w:rPr>
                <w:rFonts w:ascii="Flow" w:hAnsi="Flow"/>
                <w:color w:val="000000" w:themeColor="text1"/>
                <w:sz w:val="20"/>
                <w:szCs w:val="20"/>
              </w:rPr>
              <w:t>trise de la langue (phrases et syntaxes, vocabulaire…)</w:t>
            </w:r>
            <w:proofErr w:type="gramStart"/>
            <w:r w:rsidRPr="00FC71CB">
              <w:rPr>
                <w:rFonts w:ascii="Flow" w:hAnsi="Flow"/>
                <w:color w:val="000000" w:themeColor="text1"/>
                <w:sz w:val="20"/>
                <w:szCs w:val="20"/>
              </w:rPr>
              <w:t xml:space="preserve">, </w:t>
            </w:r>
            <w:r w:rsidR="005A6D08" w:rsidRPr="00FC71CB">
              <w:rPr>
                <w:rFonts w:ascii="Flow" w:hAnsi="Flow"/>
                <w:color w:val="000000" w:themeColor="text1"/>
                <w:sz w:val="20"/>
                <w:szCs w:val="20"/>
              </w:rPr>
              <w:t>,</w:t>
            </w:r>
            <w:proofErr w:type="gramEnd"/>
            <w:r w:rsidR="005A6D08" w:rsidRPr="00FC71CB">
              <w:rPr>
                <w:rFonts w:ascii="Flow" w:hAnsi="Flow"/>
                <w:color w:val="000000" w:themeColor="text1"/>
                <w:sz w:val="20"/>
                <w:szCs w:val="20"/>
              </w:rPr>
              <w:t xml:space="preserve"> chansons, jeux auditifs, m</w:t>
            </w:r>
            <w:r w:rsidR="005A6D08" w:rsidRPr="00FC71CB">
              <w:rPr>
                <w:rFonts w:ascii="Verdana" w:hAnsi="Verdana"/>
                <w:color w:val="000000" w:themeColor="text1"/>
                <w:sz w:val="20"/>
                <w:szCs w:val="20"/>
              </w:rPr>
              <w:t>é</w:t>
            </w:r>
            <w:r w:rsidR="005A6D08" w:rsidRPr="00FC71CB">
              <w:rPr>
                <w:rFonts w:ascii="Flow" w:hAnsi="Flow"/>
                <w:color w:val="000000" w:themeColor="text1"/>
                <w:sz w:val="20"/>
                <w:szCs w:val="20"/>
              </w:rPr>
              <w:t xml:space="preserve">moire…-  </w:t>
            </w:r>
            <w:r w:rsidR="005A6D08">
              <w:rPr>
                <w:rFonts w:ascii="Flow" w:hAnsi="Flow"/>
                <w:color w:val="000000" w:themeColor="text1"/>
                <w:sz w:val="20"/>
                <w:szCs w:val="20"/>
              </w:rPr>
              <w:t>et sortie</w:t>
            </w:r>
          </w:p>
          <w:p w:rsidR="005C69B2" w:rsidRPr="00FC71CB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</w:rPr>
            </w:pPr>
          </w:p>
        </w:tc>
      </w:tr>
      <w:tr w:rsidR="00FC71CB" w:rsidRPr="00FC71CB" w:rsidTr="005A6D08">
        <w:trPr>
          <w:trHeight w:val="628"/>
        </w:trPr>
        <w:tc>
          <w:tcPr>
            <w:tcW w:w="806" w:type="dxa"/>
            <w:vAlign w:val="center"/>
          </w:tcPr>
          <w:p w:rsidR="00FC71CB" w:rsidRPr="00564622" w:rsidRDefault="00FC71CB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6"/>
                <w:szCs w:val="16"/>
              </w:rPr>
            </w:pPr>
            <w:r w:rsidRPr="00564622">
              <w:rPr>
                <w:rFonts w:ascii="Alamain" w:hAnsi="Alamain"/>
                <w:color w:val="000000" w:themeColor="text1"/>
                <w:sz w:val="16"/>
                <w:szCs w:val="16"/>
              </w:rPr>
              <w:lastRenderedPageBreak/>
              <w:t>13h50</w:t>
            </w:r>
          </w:p>
          <w:p w:rsidR="00FC71CB" w:rsidRPr="00564622" w:rsidRDefault="00FC71CB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6"/>
                <w:szCs w:val="16"/>
              </w:rPr>
            </w:pPr>
            <w:r w:rsidRPr="00564622">
              <w:rPr>
                <w:rFonts w:ascii="Alamain" w:hAnsi="Alamain"/>
                <w:color w:val="000000" w:themeColor="text1"/>
                <w:sz w:val="16"/>
                <w:szCs w:val="16"/>
              </w:rPr>
              <w:t>14h05</w:t>
            </w:r>
          </w:p>
        </w:tc>
        <w:tc>
          <w:tcPr>
            <w:tcW w:w="6464" w:type="dxa"/>
            <w:gridSpan w:val="4"/>
            <w:vAlign w:val="center"/>
          </w:tcPr>
          <w:p w:rsidR="00FC71CB" w:rsidRPr="00FC71CB" w:rsidRDefault="00FC71CB" w:rsidP="005C69B2">
            <w:pPr>
              <w:spacing w:after="0" w:line="20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FC71CB">
              <w:rPr>
                <w:rFonts w:ascii="Flow" w:hAnsi="Flow"/>
                <w:color w:val="000000" w:themeColor="text1"/>
                <w:sz w:val="32"/>
                <w:szCs w:val="32"/>
              </w:rPr>
              <w:t>Accueil,</w:t>
            </w:r>
            <w:r>
              <w:rPr>
                <w:rFonts w:ascii="Flow" w:hAnsi="Flow"/>
                <w:color w:val="000000" w:themeColor="text1"/>
                <w:sz w:val="32"/>
                <w:szCs w:val="32"/>
              </w:rPr>
              <w:t xml:space="preserve"> </w:t>
            </w:r>
            <w:r w:rsidRPr="00FC71CB">
              <w:rPr>
                <w:rFonts w:ascii="Flow" w:hAnsi="Flow"/>
                <w:color w:val="000000" w:themeColor="text1"/>
              </w:rPr>
              <w:t>passage au</w:t>
            </w:r>
            <w:r>
              <w:rPr>
                <w:rFonts w:ascii="Flow" w:hAnsi="Flow"/>
                <w:color w:val="000000" w:themeColor="text1"/>
              </w:rPr>
              <w:t>x</w:t>
            </w:r>
            <w:r w:rsidRPr="00FC71CB">
              <w:rPr>
                <w:rFonts w:ascii="Flow" w:hAnsi="Flow"/>
                <w:color w:val="000000" w:themeColor="text1"/>
              </w:rPr>
              <w:t xml:space="preserve"> toilette</w:t>
            </w:r>
            <w:r>
              <w:rPr>
                <w:rFonts w:ascii="Flow" w:hAnsi="Flow"/>
                <w:color w:val="000000" w:themeColor="text1"/>
              </w:rPr>
              <w:t>s</w:t>
            </w:r>
            <w:r w:rsidRPr="00FC71CB">
              <w:rPr>
                <w:rFonts w:ascii="Flow" w:hAnsi="Flow"/>
                <w:color w:val="000000" w:themeColor="text1"/>
              </w:rPr>
              <w:t xml:space="preserve">, installation et choix de son </w:t>
            </w:r>
            <w:r>
              <w:rPr>
                <w:rFonts w:ascii="Flow" w:hAnsi="Flow"/>
                <w:color w:val="000000" w:themeColor="text1"/>
              </w:rPr>
              <w:t>activit</w:t>
            </w:r>
            <w:r>
              <w:rPr>
                <w:rFonts w:ascii="Courier New" w:hAnsi="Courier New" w:cs="Courier New"/>
                <w:color w:val="000000" w:themeColor="text1"/>
              </w:rPr>
              <w:t>é</w:t>
            </w:r>
          </w:p>
        </w:tc>
        <w:tc>
          <w:tcPr>
            <w:tcW w:w="3558" w:type="dxa"/>
            <w:gridSpan w:val="2"/>
            <w:vMerge w:val="restart"/>
          </w:tcPr>
          <w:p w:rsidR="00FC71CB" w:rsidRPr="005C69B2" w:rsidRDefault="00FC71CB" w:rsidP="005C69B2">
            <w:pPr>
              <w:spacing w:after="0" w:line="20" w:lineRule="atLeast"/>
              <w:jc w:val="center"/>
              <w:rPr>
                <w:rFonts w:ascii="Flow" w:hAnsi="Flow"/>
                <w:color w:val="000000" w:themeColor="text1"/>
                <w:sz w:val="16"/>
                <w:szCs w:val="16"/>
              </w:rPr>
            </w:pPr>
            <w:r w:rsidRPr="00FC71CB">
              <w:rPr>
                <w:rFonts w:ascii="Flow" w:hAnsi="Flow"/>
                <w:color w:val="000000" w:themeColor="text1"/>
                <w:sz w:val="32"/>
                <w:szCs w:val="32"/>
              </w:rPr>
              <w:t xml:space="preserve">Accueil, </w:t>
            </w:r>
            <w:r w:rsidRPr="005C69B2">
              <w:rPr>
                <w:rFonts w:ascii="Flow" w:hAnsi="Flow"/>
                <w:color w:val="000000" w:themeColor="text1"/>
                <w:sz w:val="16"/>
                <w:szCs w:val="16"/>
              </w:rPr>
              <w:t>puis temps de repos</w:t>
            </w:r>
            <w:r w:rsidR="00564622" w:rsidRPr="005C69B2">
              <w:rPr>
                <w:rFonts w:ascii="Flow" w:hAnsi="Flow"/>
                <w:color w:val="000000" w:themeColor="text1"/>
                <w:sz w:val="16"/>
                <w:szCs w:val="16"/>
              </w:rPr>
              <w:t xml:space="preserve"> dans la classe des PS/MS</w:t>
            </w:r>
            <w:r w:rsidRPr="005C69B2">
              <w:rPr>
                <w:rFonts w:ascii="Flow" w:hAnsi="Flow"/>
                <w:color w:val="000000" w:themeColor="text1"/>
                <w:sz w:val="16"/>
                <w:szCs w:val="16"/>
              </w:rPr>
              <w:t xml:space="preserve"> - Vivre ensemble - Respect du rythme de l'enfant...</w:t>
            </w:r>
          </w:p>
          <w:p w:rsidR="005A6D08" w:rsidRPr="00FC71CB" w:rsidRDefault="005A6D08" w:rsidP="005C69B2">
            <w:pPr>
              <w:spacing w:after="0" w:line="20" w:lineRule="atLeast"/>
              <w:jc w:val="center"/>
              <w:rPr>
                <w:color w:val="000000" w:themeColor="text1"/>
              </w:rPr>
            </w:pPr>
            <w:r w:rsidRPr="005C69B2">
              <w:rPr>
                <w:rFonts w:ascii="Flow" w:hAnsi="Flow"/>
                <w:sz w:val="16"/>
                <w:szCs w:val="16"/>
              </w:rPr>
              <w:t>arriv</w:t>
            </w:r>
            <w:r w:rsidRPr="005C69B2">
              <w:rPr>
                <w:rFonts w:ascii="Verdana" w:hAnsi="Verdana"/>
                <w:sz w:val="16"/>
                <w:szCs w:val="16"/>
              </w:rPr>
              <w:t>é</w:t>
            </w:r>
            <w:r w:rsidRPr="005C69B2">
              <w:rPr>
                <w:rFonts w:ascii="Flow" w:hAnsi="Flow"/>
                <w:sz w:val="16"/>
                <w:szCs w:val="16"/>
              </w:rPr>
              <w:t xml:space="preserve">es </w:t>
            </w:r>
            <w:r w:rsidRPr="005C69B2">
              <w:rPr>
                <w:rFonts w:ascii="Verdana" w:hAnsi="Verdana"/>
                <w:sz w:val="16"/>
                <w:szCs w:val="16"/>
              </w:rPr>
              <w:t>é</w:t>
            </w:r>
            <w:r w:rsidRPr="005C69B2">
              <w:rPr>
                <w:rFonts w:ascii="Flow" w:hAnsi="Flow"/>
                <w:sz w:val="16"/>
                <w:szCs w:val="16"/>
              </w:rPr>
              <w:t>chelonn</w:t>
            </w:r>
            <w:r w:rsidRPr="005C69B2">
              <w:rPr>
                <w:rFonts w:ascii="Verdana" w:hAnsi="Verdana"/>
                <w:sz w:val="16"/>
                <w:szCs w:val="16"/>
              </w:rPr>
              <w:t>é</w:t>
            </w:r>
            <w:r w:rsidRPr="005C69B2">
              <w:rPr>
                <w:rFonts w:ascii="Flow" w:hAnsi="Flow"/>
                <w:sz w:val="16"/>
                <w:szCs w:val="16"/>
              </w:rPr>
              <w:t>es des MS : acc</w:t>
            </w:r>
            <w:r w:rsidRPr="005C69B2">
              <w:rPr>
                <w:rFonts w:ascii="Verdana" w:hAnsi="Verdana"/>
                <w:sz w:val="16"/>
                <w:szCs w:val="16"/>
              </w:rPr>
              <w:t>è</w:t>
            </w:r>
            <w:r w:rsidRPr="005C69B2">
              <w:rPr>
                <w:rFonts w:ascii="Flow" w:hAnsi="Flow"/>
                <w:sz w:val="16"/>
                <w:szCs w:val="16"/>
              </w:rPr>
              <w:t>s aux coins jeux ou ateliers en autonomie.</w:t>
            </w:r>
          </w:p>
        </w:tc>
      </w:tr>
      <w:tr w:rsidR="00FC71CB" w:rsidRPr="00FC71CB" w:rsidTr="005C69B2">
        <w:trPr>
          <w:trHeight w:val="901"/>
        </w:trPr>
        <w:tc>
          <w:tcPr>
            <w:tcW w:w="806" w:type="dxa"/>
            <w:vAlign w:val="center"/>
          </w:tcPr>
          <w:p w:rsidR="00FC71CB" w:rsidRPr="005C69B2" w:rsidRDefault="00FC71CB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4"/>
                <w:szCs w:val="14"/>
              </w:rPr>
            </w:pPr>
            <w:r w:rsidRPr="005C69B2">
              <w:rPr>
                <w:rFonts w:ascii="Alamain" w:hAnsi="Alamain"/>
                <w:color w:val="000000" w:themeColor="text1"/>
                <w:sz w:val="14"/>
                <w:szCs w:val="14"/>
              </w:rPr>
              <w:t>14h05</w:t>
            </w:r>
          </w:p>
          <w:p w:rsidR="00FC71CB" w:rsidRPr="00564622" w:rsidRDefault="00FC71CB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6"/>
                <w:szCs w:val="16"/>
              </w:rPr>
            </w:pPr>
            <w:r w:rsidRPr="005C69B2">
              <w:rPr>
                <w:rFonts w:ascii="Alamain" w:hAnsi="Alamain"/>
                <w:color w:val="000000" w:themeColor="text1"/>
                <w:sz w:val="14"/>
                <w:szCs w:val="14"/>
              </w:rPr>
              <w:t>14h30</w:t>
            </w:r>
          </w:p>
        </w:tc>
        <w:tc>
          <w:tcPr>
            <w:tcW w:w="6464" w:type="dxa"/>
            <w:gridSpan w:val="4"/>
            <w:vAlign w:val="center"/>
          </w:tcPr>
          <w:p w:rsidR="00FC71CB" w:rsidRPr="005C69B2" w:rsidRDefault="00FC71CB" w:rsidP="005C69B2">
            <w:pPr>
              <w:spacing w:after="0" w:line="20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FC71CB">
              <w:rPr>
                <w:rFonts w:ascii="Flow" w:hAnsi="Flow"/>
                <w:color w:val="000000" w:themeColor="text1"/>
                <w:sz w:val="28"/>
                <w:szCs w:val="28"/>
              </w:rPr>
              <w:t>ACTIVITES SEMI DIRIGEES</w:t>
            </w:r>
            <w:r w:rsidRPr="00FC71CB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 </w:t>
            </w:r>
            <w:r w:rsidRPr="00FC71CB">
              <w:rPr>
                <w:rFonts w:ascii="Flow" w:hAnsi="Flow"/>
                <w:color w:val="000000" w:themeColor="text1"/>
                <w:sz w:val="28"/>
                <w:szCs w:val="28"/>
              </w:rPr>
              <w:t>:</w:t>
            </w:r>
            <w:r w:rsidRPr="00FC71CB">
              <w:rPr>
                <w:rFonts w:ascii="Flow" w:hAnsi="Flow"/>
                <w:color w:val="000000" w:themeColor="text1"/>
                <w:sz w:val="20"/>
                <w:szCs w:val="20"/>
              </w:rPr>
              <w:t xml:space="preserve"> </w:t>
            </w:r>
            <w:r w:rsidRPr="005C69B2">
              <w:rPr>
                <w:rFonts w:ascii="Flow" w:hAnsi="Flow"/>
                <w:color w:val="000000" w:themeColor="text1"/>
                <w:sz w:val="16"/>
                <w:szCs w:val="16"/>
              </w:rPr>
              <w:t>Coin biblioth</w:t>
            </w:r>
            <w:r w:rsidRPr="005C69B2">
              <w:rPr>
                <w:rFonts w:ascii="Verdana" w:hAnsi="Verdana"/>
                <w:color w:val="000000" w:themeColor="text1"/>
                <w:sz w:val="16"/>
                <w:szCs w:val="16"/>
              </w:rPr>
              <w:t>è</w:t>
            </w:r>
            <w:r w:rsidRPr="005C69B2">
              <w:rPr>
                <w:rFonts w:ascii="Flow" w:hAnsi="Flow"/>
                <w:color w:val="000000" w:themeColor="text1"/>
                <w:sz w:val="16"/>
                <w:szCs w:val="16"/>
              </w:rPr>
              <w:t>que, des ordinateurs et/ou activit</w:t>
            </w:r>
            <w:r w:rsidRPr="005C69B2">
              <w:rPr>
                <w:rFonts w:ascii="Verdana" w:hAnsi="Verdana"/>
                <w:color w:val="000000" w:themeColor="text1"/>
                <w:sz w:val="16"/>
                <w:szCs w:val="16"/>
              </w:rPr>
              <w:t>é</w:t>
            </w:r>
            <w:r w:rsidRPr="005C69B2">
              <w:rPr>
                <w:rFonts w:ascii="Flow" w:hAnsi="Flow"/>
                <w:color w:val="000000" w:themeColor="text1"/>
                <w:sz w:val="16"/>
                <w:szCs w:val="16"/>
              </w:rPr>
              <w:t>s dirig</w:t>
            </w:r>
            <w:r w:rsidRPr="005C69B2">
              <w:rPr>
                <w:rFonts w:ascii="Verdana" w:hAnsi="Verdana"/>
                <w:color w:val="000000" w:themeColor="text1"/>
                <w:sz w:val="16"/>
                <w:szCs w:val="16"/>
              </w:rPr>
              <w:t>é</w:t>
            </w:r>
            <w:r w:rsidRPr="005C69B2">
              <w:rPr>
                <w:rFonts w:ascii="Flow" w:hAnsi="Flow"/>
                <w:color w:val="000000" w:themeColor="text1"/>
                <w:sz w:val="16"/>
                <w:szCs w:val="16"/>
              </w:rPr>
              <w:t>es en autonomie (tiroirs d'autonomie "Montessori")</w:t>
            </w:r>
            <w:r w:rsidR="005C69B2">
              <w:rPr>
                <w:rFonts w:ascii="Flow" w:hAnsi="Flow"/>
                <w:color w:val="000000" w:themeColor="text1"/>
                <w:sz w:val="16"/>
                <w:szCs w:val="16"/>
              </w:rPr>
              <w:t xml:space="preserve">, travail </w:t>
            </w:r>
            <w:r w:rsidR="005C69B2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à </w:t>
            </w:r>
            <w:r w:rsidR="005C69B2">
              <w:rPr>
                <w:rFonts w:ascii="Flow" w:hAnsi="Flow"/>
                <w:color w:val="000000" w:themeColor="text1"/>
                <w:sz w:val="16"/>
                <w:szCs w:val="16"/>
              </w:rPr>
              <w:t>terminer</w:t>
            </w:r>
          </w:p>
        </w:tc>
        <w:tc>
          <w:tcPr>
            <w:tcW w:w="3558" w:type="dxa"/>
            <w:gridSpan w:val="2"/>
            <w:vMerge/>
            <w:vAlign w:val="center"/>
          </w:tcPr>
          <w:p w:rsidR="00FC71CB" w:rsidRPr="00FC71CB" w:rsidRDefault="00FC71CB" w:rsidP="005C69B2">
            <w:pPr>
              <w:spacing w:after="0" w:line="20" w:lineRule="atLeast"/>
              <w:jc w:val="center"/>
              <w:rPr>
                <w:color w:val="000000" w:themeColor="text1"/>
              </w:rPr>
            </w:pPr>
          </w:p>
        </w:tc>
      </w:tr>
      <w:tr w:rsidR="00F90B88" w:rsidRPr="00FC71CB" w:rsidTr="00F90B88">
        <w:trPr>
          <w:trHeight w:val="240"/>
        </w:trPr>
        <w:tc>
          <w:tcPr>
            <w:tcW w:w="806" w:type="dxa"/>
            <w:vMerge w:val="restart"/>
            <w:vAlign w:val="center"/>
          </w:tcPr>
          <w:p w:rsidR="00F90B88" w:rsidRPr="00564622" w:rsidRDefault="00F90B88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6"/>
                <w:szCs w:val="16"/>
              </w:rPr>
            </w:pPr>
            <w:r w:rsidRPr="00564622">
              <w:rPr>
                <w:rFonts w:ascii="Alamain" w:hAnsi="Alamain"/>
                <w:color w:val="000000" w:themeColor="text1"/>
                <w:sz w:val="16"/>
                <w:szCs w:val="16"/>
              </w:rPr>
              <w:t>14h30</w:t>
            </w:r>
          </w:p>
          <w:p w:rsidR="00F90B88" w:rsidRPr="00564622" w:rsidRDefault="00F90B88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6"/>
                <w:szCs w:val="16"/>
              </w:rPr>
            </w:pPr>
            <w:r w:rsidRPr="00564622">
              <w:rPr>
                <w:rFonts w:ascii="Alamain" w:hAnsi="Alamain"/>
                <w:color w:val="000000" w:themeColor="text1"/>
                <w:sz w:val="16"/>
                <w:szCs w:val="16"/>
              </w:rPr>
              <w:t>15h00</w:t>
            </w:r>
          </w:p>
        </w:tc>
        <w:tc>
          <w:tcPr>
            <w:tcW w:w="5010" w:type="dxa"/>
            <w:gridSpan w:val="2"/>
            <w:shd w:val="clear" w:color="auto" w:fill="A6A6A6" w:themeFill="background1" w:themeFillShade="A6"/>
            <w:vAlign w:val="center"/>
          </w:tcPr>
          <w:p w:rsidR="00F90B88" w:rsidRPr="00F90B88" w:rsidRDefault="00F90B88" w:rsidP="005C69B2">
            <w:pPr>
              <w:spacing w:after="0" w:line="20" w:lineRule="atLeast"/>
              <w:jc w:val="center"/>
              <w:rPr>
                <w:rFonts w:ascii="Flow" w:hAnsi="Flow"/>
                <w:b/>
                <w:color w:val="000000" w:themeColor="text1"/>
                <w:sz w:val="18"/>
                <w:szCs w:val="18"/>
              </w:rPr>
            </w:pPr>
            <w:r w:rsidRPr="00F90B88">
              <w:rPr>
                <w:rFonts w:ascii="Flow" w:hAnsi="Flow"/>
                <w:b/>
                <w:color w:val="000000" w:themeColor="text1"/>
                <w:sz w:val="18"/>
                <w:szCs w:val="18"/>
              </w:rPr>
              <w:t>Ateliers de travail avec un adulte</w:t>
            </w:r>
          </w:p>
        </w:tc>
        <w:tc>
          <w:tcPr>
            <w:tcW w:w="5012" w:type="dxa"/>
            <w:gridSpan w:val="4"/>
            <w:shd w:val="clear" w:color="auto" w:fill="A6A6A6" w:themeFill="background1" w:themeFillShade="A6"/>
            <w:vAlign w:val="center"/>
          </w:tcPr>
          <w:p w:rsidR="00F90B88" w:rsidRPr="00F90B88" w:rsidRDefault="00F90B88" w:rsidP="005C69B2">
            <w:pPr>
              <w:spacing w:after="0" w:line="20" w:lineRule="atLeast"/>
              <w:jc w:val="center"/>
              <w:rPr>
                <w:rFonts w:ascii="Flow" w:hAnsi="Flow"/>
                <w:b/>
                <w:color w:val="000000" w:themeColor="text1"/>
                <w:sz w:val="18"/>
                <w:szCs w:val="18"/>
              </w:rPr>
            </w:pPr>
            <w:r w:rsidRPr="00F90B88">
              <w:rPr>
                <w:rFonts w:ascii="Flow" w:hAnsi="Flow"/>
                <w:b/>
                <w:color w:val="000000" w:themeColor="text1"/>
                <w:sz w:val="18"/>
                <w:szCs w:val="18"/>
              </w:rPr>
              <w:t>Ateliers de travail en autonomie</w:t>
            </w:r>
          </w:p>
        </w:tc>
      </w:tr>
      <w:tr w:rsidR="00F90B88" w:rsidRPr="00FC71CB" w:rsidTr="00C24846">
        <w:trPr>
          <w:trHeight w:val="2115"/>
        </w:trPr>
        <w:tc>
          <w:tcPr>
            <w:tcW w:w="806" w:type="dxa"/>
            <w:vMerge/>
            <w:vAlign w:val="center"/>
          </w:tcPr>
          <w:p w:rsidR="00F90B88" w:rsidRPr="00564622" w:rsidRDefault="00F90B88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6"/>
                <w:szCs w:val="16"/>
              </w:rPr>
            </w:pPr>
          </w:p>
        </w:tc>
        <w:tc>
          <w:tcPr>
            <w:tcW w:w="5010" w:type="dxa"/>
            <w:gridSpan w:val="2"/>
          </w:tcPr>
          <w:p w:rsidR="00F90B88" w:rsidRDefault="00F90B88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PE</w:t>
            </w:r>
          </w:p>
          <w:p w:rsidR="00F90B88" w:rsidRDefault="00F90B88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90B88" w:rsidRDefault="00F90B88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90B88" w:rsidRDefault="00F90B88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90B88" w:rsidRDefault="00F90B88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90B88" w:rsidRDefault="00F90B88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90B88" w:rsidRPr="00FC71CB" w:rsidRDefault="00F90B88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90B88" w:rsidRDefault="00F90B88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Objectif</w:t>
            </w:r>
            <w:r w:rsidRPr="00FC71CB">
              <w:rPr>
                <w:color w:val="000000" w:themeColor="text1"/>
                <w:sz w:val="18"/>
                <w:szCs w:val="18"/>
              </w:rPr>
              <w:t> </w:t>
            </w: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:</w:t>
            </w:r>
          </w:p>
          <w:p w:rsidR="005C69B2" w:rsidRPr="00FC71CB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</w:tc>
        <w:tc>
          <w:tcPr>
            <w:tcW w:w="5012" w:type="dxa"/>
            <w:gridSpan w:val="4"/>
          </w:tcPr>
          <w:p w:rsidR="00F90B88" w:rsidRDefault="00F90B88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Flow" w:hAnsi="Flow"/>
                <w:color w:val="000000" w:themeColor="text1"/>
                <w:sz w:val="18"/>
                <w:szCs w:val="18"/>
              </w:rPr>
              <w:t>u</w:t>
            </w: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tonomie</w:t>
            </w:r>
          </w:p>
          <w:p w:rsidR="00F90B88" w:rsidRDefault="00F90B88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90B88" w:rsidRDefault="00F90B88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90B88" w:rsidRDefault="00F90B88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90B88" w:rsidRDefault="00F90B88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90B88" w:rsidRDefault="00F90B88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90B88" w:rsidRPr="00FC71CB" w:rsidRDefault="00F90B88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90B88" w:rsidRPr="00FC71CB" w:rsidRDefault="00F90B88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Objectif</w:t>
            </w:r>
          </w:p>
        </w:tc>
      </w:tr>
      <w:tr w:rsidR="00F90B88" w:rsidRPr="00FC71CB" w:rsidTr="00F90B88">
        <w:trPr>
          <w:trHeight w:val="1961"/>
        </w:trPr>
        <w:tc>
          <w:tcPr>
            <w:tcW w:w="806" w:type="dxa"/>
            <w:vMerge/>
            <w:vAlign w:val="center"/>
          </w:tcPr>
          <w:p w:rsidR="00F90B88" w:rsidRPr="00564622" w:rsidRDefault="00F90B88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6"/>
                <w:szCs w:val="16"/>
              </w:rPr>
            </w:pPr>
          </w:p>
        </w:tc>
        <w:tc>
          <w:tcPr>
            <w:tcW w:w="5010" w:type="dxa"/>
            <w:gridSpan w:val="2"/>
          </w:tcPr>
          <w:p w:rsidR="00F90B88" w:rsidRPr="00FC71CB" w:rsidRDefault="00F90B88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ATSEM</w:t>
            </w:r>
            <w:r>
              <w:rPr>
                <w:rFonts w:ascii="Flow" w:hAnsi="Flow"/>
                <w:color w:val="000000" w:themeColor="text1"/>
                <w:sz w:val="18"/>
                <w:szCs w:val="18"/>
              </w:rPr>
              <w:t xml:space="preserve"> </w:t>
            </w:r>
          </w:p>
          <w:p w:rsidR="00F90B88" w:rsidRDefault="00F90B88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90B88" w:rsidRDefault="00F90B88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90B88" w:rsidRDefault="00F90B88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90B88" w:rsidRDefault="00F90B88" w:rsidP="005C69B2">
            <w:pPr>
              <w:spacing w:after="0" w:line="20" w:lineRule="atLeast"/>
              <w:rPr>
                <w:color w:val="000000" w:themeColor="text1"/>
                <w:sz w:val="18"/>
                <w:szCs w:val="18"/>
              </w:rPr>
            </w:pP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Objectif</w:t>
            </w:r>
            <w:r w:rsidR="005C69B2">
              <w:rPr>
                <w:color w:val="000000" w:themeColor="text1"/>
                <w:sz w:val="18"/>
                <w:szCs w:val="18"/>
              </w:rPr>
              <w:t> :</w:t>
            </w:r>
          </w:p>
          <w:p w:rsidR="005C69B2" w:rsidRPr="00FC71CB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</w:tc>
        <w:tc>
          <w:tcPr>
            <w:tcW w:w="5012" w:type="dxa"/>
            <w:gridSpan w:val="4"/>
          </w:tcPr>
          <w:p w:rsidR="00F90B88" w:rsidRPr="00FC71CB" w:rsidRDefault="00F90B88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Autonomie</w:t>
            </w:r>
          </w:p>
          <w:p w:rsidR="00F90B88" w:rsidRDefault="00F90B88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  <w:p w:rsidR="00F90B88" w:rsidRDefault="00F90B88" w:rsidP="005C69B2">
            <w:pPr>
              <w:spacing w:after="0" w:line="20" w:lineRule="atLeast"/>
              <w:rPr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color w:val="000000" w:themeColor="text1"/>
                <w:sz w:val="18"/>
                <w:szCs w:val="18"/>
              </w:rPr>
            </w:pPr>
          </w:p>
          <w:p w:rsidR="005C69B2" w:rsidRDefault="005C69B2" w:rsidP="005C69B2">
            <w:pPr>
              <w:spacing w:after="0" w:line="20" w:lineRule="atLeast"/>
              <w:rPr>
                <w:color w:val="000000" w:themeColor="text1"/>
                <w:sz w:val="18"/>
                <w:szCs w:val="18"/>
              </w:rPr>
            </w:pPr>
          </w:p>
          <w:p w:rsidR="00F90B88" w:rsidRPr="00FC71CB" w:rsidRDefault="00F90B88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  <w:r w:rsidRPr="00FC71CB">
              <w:rPr>
                <w:color w:val="000000" w:themeColor="text1"/>
                <w:sz w:val="18"/>
                <w:szCs w:val="18"/>
              </w:rPr>
              <w:t> </w:t>
            </w:r>
          </w:p>
          <w:p w:rsidR="00F90B88" w:rsidRDefault="00F90B88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Objectif</w:t>
            </w:r>
            <w:r w:rsidRPr="00FC71CB">
              <w:rPr>
                <w:color w:val="000000" w:themeColor="text1"/>
                <w:sz w:val="18"/>
                <w:szCs w:val="18"/>
              </w:rPr>
              <w:t> </w:t>
            </w:r>
            <w:r w:rsidRPr="00FC71CB">
              <w:rPr>
                <w:rFonts w:ascii="Flow" w:hAnsi="Flow"/>
                <w:color w:val="000000" w:themeColor="text1"/>
                <w:sz w:val="18"/>
                <w:szCs w:val="18"/>
              </w:rPr>
              <w:t>:</w:t>
            </w:r>
          </w:p>
          <w:p w:rsidR="005C69B2" w:rsidRPr="00FC71CB" w:rsidRDefault="005C69B2" w:rsidP="005C69B2">
            <w:pPr>
              <w:spacing w:after="0" w:line="20" w:lineRule="atLeast"/>
              <w:rPr>
                <w:rFonts w:ascii="Flow" w:hAnsi="Flow"/>
                <w:color w:val="000000" w:themeColor="text1"/>
                <w:sz w:val="18"/>
                <w:szCs w:val="18"/>
              </w:rPr>
            </w:pPr>
          </w:p>
        </w:tc>
      </w:tr>
      <w:tr w:rsidR="005A6D08" w:rsidRPr="00FC71CB" w:rsidTr="005A6D08">
        <w:trPr>
          <w:trHeight w:val="260"/>
        </w:trPr>
        <w:tc>
          <w:tcPr>
            <w:tcW w:w="806" w:type="dxa"/>
            <w:vAlign w:val="center"/>
          </w:tcPr>
          <w:p w:rsidR="005A6D08" w:rsidRPr="00564622" w:rsidRDefault="005A6D08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6"/>
                <w:szCs w:val="16"/>
              </w:rPr>
            </w:pPr>
            <w:r w:rsidRPr="00564622">
              <w:rPr>
                <w:rFonts w:ascii="Alamain" w:hAnsi="Alamain"/>
                <w:color w:val="000000" w:themeColor="text1"/>
                <w:sz w:val="16"/>
                <w:szCs w:val="16"/>
              </w:rPr>
              <w:t>15h00</w:t>
            </w:r>
          </w:p>
        </w:tc>
        <w:tc>
          <w:tcPr>
            <w:tcW w:w="10022" w:type="dxa"/>
            <w:gridSpan w:val="6"/>
            <w:vAlign w:val="center"/>
          </w:tcPr>
          <w:p w:rsidR="005A6D08" w:rsidRPr="00FC71CB" w:rsidRDefault="005A6D08" w:rsidP="005C69B2">
            <w:pPr>
              <w:spacing w:after="0" w:line="20" w:lineRule="atLeast"/>
              <w:jc w:val="center"/>
              <w:rPr>
                <w:color w:val="000000" w:themeColor="text1"/>
              </w:rPr>
            </w:pPr>
            <w:r w:rsidRPr="00FC71CB">
              <w:rPr>
                <w:rFonts w:ascii="Flow" w:hAnsi="Flow"/>
                <w:color w:val="000000" w:themeColor="text1"/>
                <w:sz w:val="20"/>
                <w:szCs w:val="20"/>
              </w:rPr>
              <w:t xml:space="preserve">Passage aux toilettes   - Devenir </w:t>
            </w:r>
            <w:r w:rsidRPr="00FC71CB">
              <w:rPr>
                <w:rFonts w:ascii="Arial" w:hAnsi="Arial"/>
                <w:color w:val="000000" w:themeColor="text1"/>
                <w:sz w:val="20"/>
                <w:szCs w:val="20"/>
              </w:rPr>
              <w:t>é</w:t>
            </w:r>
            <w:r w:rsidRPr="00FC71CB">
              <w:rPr>
                <w:rFonts w:ascii="Flow" w:hAnsi="Flow"/>
                <w:color w:val="000000" w:themeColor="text1"/>
                <w:sz w:val="20"/>
                <w:szCs w:val="20"/>
              </w:rPr>
              <w:t>l</w:t>
            </w:r>
            <w:r w:rsidRPr="00FC71CB">
              <w:rPr>
                <w:rFonts w:ascii="Arial" w:hAnsi="Arial"/>
                <w:color w:val="000000" w:themeColor="text1"/>
                <w:sz w:val="20"/>
                <w:szCs w:val="20"/>
              </w:rPr>
              <w:t>è</w:t>
            </w:r>
            <w:r w:rsidRPr="00FC71CB">
              <w:rPr>
                <w:rFonts w:ascii="Flow" w:hAnsi="Flow"/>
                <w:color w:val="000000" w:themeColor="text1"/>
                <w:sz w:val="20"/>
                <w:szCs w:val="20"/>
              </w:rPr>
              <w:t>ve</w:t>
            </w:r>
          </w:p>
        </w:tc>
      </w:tr>
      <w:tr w:rsidR="00F90B88" w:rsidRPr="00FC71CB" w:rsidTr="00564622">
        <w:trPr>
          <w:trHeight w:val="528"/>
        </w:trPr>
        <w:tc>
          <w:tcPr>
            <w:tcW w:w="806" w:type="dxa"/>
            <w:vAlign w:val="center"/>
          </w:tcPr>
          <w:p w:rsidR="00F90B88" w:rsidRPr="00564622" w:rsidRDefault="00F90B88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6"/>
                <w:szCs w:val="16"/>
              </w:rPr>
            </w:pPr>
            <w:r w:rsidRPr="00564622">
              <w:rPr>
                <w:rFonts w:ascii="Alamain" w:hAnsi="Alamain"/>
                <w:color w:val="000000" w:themeColor="text1"/>
                <w:sz w:val="16"/>
                <w:szCs w:val="16"/>
              </w:rPr>
              <w:t>15h10</w:t>
            </w:r>
          </w:p>
          <w:p w:rsidR="00F90B88" w:rsidRPr="00564622" w:rsidRDefault="00F90B88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6"/>
                <w:szCs w:val="16"/>
              </w:rPr>
            </w:pPr>
            <w:r w:rsidRPr="00564622">
              <w:rPr>
                <w:rFonts w:ascii="Alamain" w:hAnsi="Alamain"/>
                <w:color w:val="000000" w:themeColor="text1"/>
                <w:sz w:val="16"/>
                <w:szCs w:val="16"/>
              </w:rPr>
              <w:t>15h20</w:t>
            </w:r>
          </w:p>
        </w:tc>
        <w:tc>
          <w:tcPr>
            <w:tcW w:w="10022" w:type="dxa"/>
            <w:gridSpan w:val="6"/>
            <w:vAlign w:val="center"/>
          </w:tcPr>
          <w:p w:rsidR="005C69B2" w:rsidRDefault="00F90B88" w:rsidP="005C69B2">
            <w:pPr>
              <w:spacing w:after="0" w:line="20" w:lineRule="atLeast"/>
              <w:jc w:val="center"/>
              <w:rPr>
                <w:rFonts w:ascii="Flow" w:hAnsi="Flow" w:cs="Flow"/>
                <w:sz w:val="20"/>
                <w:szCs w:val="20"/>
              </w:rPr>
            </w:pPr>
            <w:r w:rsidRPr="00564622">
              <w:rPr>
                <w:rFonts w:ascii="Flow" w:hAnsi="Flow"/>
                <w:sz w:val="32"/>
                <w:szCs w:val="32"/>
              </w:rPr>
              <w:t>Regroupement</w:t>
            </w:r>
            <w:r w:rsidRPr="00564622">
              <w:rPr>
                <w:rFonts w:ascii="Flow" w:hAnsi="Flow"/>
                <w:b/>
                <w:bCs/>
                <w:sz w:val="20"/>
                <w:szCs w:val="20"/>
              </w:rPr>
              <w:t xml:space="preserve"> </w:t>
            </w:r>
            <w:r w:rsidRPr="00564622">
              <w:rPr>
                <w:rFonts w:ascii="Flow" w:hAnsi="Flow"/>
                <w:sz w:val="20"/>
                <w:szCs w:val="20"/>
              </w:rPr>
              <w:t>:</w:t>
            </w:r>
            <w:r w:rsidR="00564622" w:rsidRPr="00564622">
              <w:rPr>
                <w:rFonts w:ascii="Flow" w:hAnsi="Flow"/>
                <w:sz w:val="20"/>
                <w:szCs w:val="20"/>
              </w:rPr>
              <w:t xml:space="preserve"> </w:t>
            </w:r>
            <w:r w:rsidRPr="00564622">
              <w:rPr>
                <w:rFonts w:ascii="Flow" w:hAnsi="Flow"/>
                <w:sz w:val="20"/>
                <w:szCs w:val="20"/>
              </w:rPr>
              <w:t>bilan sur le travail de la journ</w:t>
            </w:r>
            <w:r w:rsidRPr="00564622">
              <w:rPr>
                <w:rFonts w:ascii="Courier New" w:hAnsi="Courier New" w:cs="Courier New"/>
                <w:sz w:val="20"/>
                <w:szCs w:val="20"/>
              </w:rPr>
              <w:t>é</w:t>
            </w:r>
            <w:r w:rsidRPr="00564622">
              <w:rPr>
                <w:rFonts w:ascii="Flow" w:hAnsi="Flow"/>
                <w:sz w:val="20"/>
                <w:szCs w:val="20"/>
              </w:rPr>
              <w:t xml:space="preserve">e, </w:t>
            </w:r>
            <w:r w:rsidR="005C69B2">
              <w:rPr>
                <w:rFonts w:ascii="Flow" w:hAnsi="Flow"/>
                <w:sz w:val="20"/>
                <w:szCs w:val="20"/>
              </w:rPr>
              <w:t>«</w:t>
            </w:r>
            <w:r w:rsidR="005C69B2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5C69B2" w:rsidRPr="005C69B2">
              <w:rPr>
                <w:rFonts w:ascii="Flow" w:hAnsi="Flow"/>
                <w:sz w:val="20"/>
                <w:szCs w:val="20"/>
              </w:rPr>
              <w:t>qu’</w:t>
            </w:r>
            <w:r w:rsidR="005C69B2" w:rsidRPr="005C69B2">
              <w:rPr>
                <w:rFonts w:ascii="Flow" w:hAnsi="Flow" w:cs="Courier New"/>
                <w:sz w:val="20"/>
                <w:szCs w:val="20"/>
              </w:rPr>
              <w:t xml:space="preserve">a-t-on </w:t>
            </w:r>
            <w:r w:rsidR="005C69B2">
              <w:rPr>
                <w:rFonts w:ascii="Flow" w:hAnsi="Flow" w:cs="Courier New"/>
                <w:sz w:val="20"/>
                <w:szCs w:val="20"/>
              </w:rPr>
              <w:t>travaill</w:t>
            </w:r>
            <w:r w:rsidR="005C69B2">
              <w:rPr>
                <w:rFonts w:ascii="Courier New" w:hAnsi="Courier New" w:cs="Courier New"/>
                <w:sz w:val="20"/>
                <w:szCs w:val="20"/>
              </w:rPr>
              <w:t>é</w:t>
            </w:r>
            <w:r w:rsidR="005C69B2" w:rsidRPr="005C69B2">
              <w:rPr>
                <w:rFonts w:ascii="Flow" w:hAnsi="Flow" w:cs="Courier New"/>
                <w:sz w:val="20"/>
                <w:szCs w:val="20"/>
              </w:rPr>
              <w:t xml:space="preserve"> aujourd’hui</w:t>
            </w:r>
            <w:r w:rsidR="005C69B2" w:rsidRPr="005C69B2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5C69B2" w:rsidRPr="005C69B2">
              <w:rPr>
                <w:rFonts w:ascii="Flow" w:hAnsi="Flow" w:cs="Courier New"/>
                <w:sz w:val="20"/>
                <w:szCs w:val="20"/>
              </w:rPr>
              <w:t>?</w:t>
            </w:r>
            <w:r w:rsidR="005C69B2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5C69B2">
              <w:rPr>
                <w:rFonts w:ascii="Flow" w:hAnsi="Flow" w:cs="Flow"/>
                <w:sz w:val="20"/>
                <w:szCs w:val="20"/>
              </w:rPr>
              <w:t>»</w:t>
            </w:r>
          </w:p>
          <w:p w:rsidR="00F90B88" w:rsidRPr="005C69B2" w:rsidRDefault="005C69B2" w:rsidP="005C69B2">
            <w:pPr>
              <w:spacing w:after="0" w:line="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Flow" w:hAnsi="Flow" w:cs="Flow"/>
                <w:sz w:val="20"/>
                <w:szCs w:val="20"/>
              </w:rPr>
              <w:t xml:space="preserve">Rappel des </w:t>
            </w:r>
            <w:r w:rsidRPr="00564622">
              <w:rPr>
                <w:rFonts w:ascii="Flow" w:hAnsi="Flow"/>
                <w:sz w:val="20"/>
                <w:szCs w:val="20"/>
              </w:rPr>
              <w:t>consignes</w:t>
            </w:r>
            <w:r>
              <w:rPr>
                <w:rFonts w:ascii="Flow" w:hAnsi="Flow"/>
                <w:sz w:val="20"/>
                <w:szCs w:val="20"/>
              </w:rPr>
              <w:t xml:space="preserve"> pour l’atelier suivant.</w:t>
            </w:r>
          </w:p>
        </w:tc>
      </w:tr>
      <w:tr w:rsidR="00F90B88" w:rsidRPr="00FC71CB" w:rsidTr="005C69B2">
        <w:trPr>
          <w:trHeight w:val="674"/>
        </w:trPr>
        <w:tc>
          <w:tcPr>
            <w:tcW w:w="806" w:type="dxa"/>
            <w:vAlign w:val="center"/>
          </w:tcPr>
          <w:p w:rsidR="00F90B88" w:rsidRPr="00564622" w:rsidRDefault="00F90B88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6"/>
                <w:szCs w:val="16"/>
              </w:rPr>
            </w:pPr>
            <w:r w:rsidRPr="00564622">
              <w:rPr>
                <w:rFonts w:ascii="Alamain" w:hAnsi="Alamain"/>
                <w:color w:val="000000" w:themeColor="text1"/>
                <w:sz w:val="16"/>
                <w:szCs w:val="16"/>
              </w:rPr>
              <w:t>15h20</w:t>
            </w:r>
          </w:p>
          <w:p w:rsidR="00F90B88" w:rsidRPr="00564622" w:rsidRDefault="00F90B88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6"/>
                <w:szCs w:val="16"/>
              </w:rPr>
            </w:pPr>
            <w:r w:rsidRPr="00564622">
              <w:rPr>
                <w:rFonts w:ascii="Alamain" w:hAnsi="Alamain"/>
                <w:color w:val="000000" w:themeColor="text1"/>
                <w:sz w:val="16"/>
                <w:szCs w:val="16"/>
              </w:rPr>
              <w:t>15h45</w:t>
            </w:r>
          </w:p>
        </w:tc>
        <w:tc>
          <w:tcPr>
            <w:tcW w:w="10022" w:type="dxa"/>
            <w:gridSpan w:val="6"/>
            <w:vAlign w:val="center"/>
          </w:tcPr>
          <w:p w:rsidR="00F90B88" w:rsidRPr="00564622" w:rsidRDefault="00F90B88" w:rsidP="005C69B2">
            <w:pPr>
              <w:spacing w:after="0" w:line="20" w:lineRule="atLeast"/>
              <w:jc w:val="center"/>
              <w:rPr>
                <w:rFonts w:ascii="Flow" w:hAnsi="Flow"/>
                <w:sz w:val="28"/>
                <w:szCs w:val="28"/>
              </w:rPr>
            </w:pPr>
            <w:r w:rsidRPr="00564622">
              <w:rPr>
                <w:rFonts w:ascii="Flow" w:hAnsi="Flow"/>
                <w:sz w:val="28"/>
                <w:szCs w:val="28"/>
              </w:rPr>
              <w:t>Rotation des groupes</w:t>
            </w:r>
          </w:p>
        </w:tc>
      </w:tr>
      <w:tr w:rsidR="005A6D08" w:rsidRPr="00FC71CB" w:rsidTr="00192289">
        <w:trPr>
          <w:trHeight w:val="1309"/>
        </w:trPr>
        <w:tc>
          <w:tcPr>
            <w:tcW w:w="806" w:type="dxa"/>
            <w:vAlign w:val="center"/>
          </w:tcPr>
          <w:p w:rsidR="005A6D08" w:rsidRPr="00564622" w:rsidRDefault="00F90B88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6"/>
                <w:szCs w:val="16"/>
              </w:rPr>
            </w:pPr>
            <w:r w:rsidRPr="00564622">
              <w:rPr>
                <w:rFonts w:ascii="Alamain" w:hAnsi="Alamain"/>
                <w:color w:val="000000" w:themeColor="text1"/>
                <w:sz w:val="16"/>
                <w:szCs w:val="16"/>
              </w:rPr>
              <w:t>15h45</w:t>
            </w:r>
          </w:p>
          <w:p w:rsidR="005A6D08" w:rsidRPr="00564622" w:rsidRDefault="005A6D08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6"/>
                <w:szCs w:val="16"/>
              </w:rPr>
            </w:pPr>
            <w:r w:rsidRPr="00564622">
              <w:rPr>
                <w:rFonts w:ascii="Alamain" w:hAnsi="Alamain"/>
                <w:color w:val="000000" w:themeColor="text1"/>
                <w:sz w:val="16"/>
                <w:szCs w:val="16"/>
              </w:rPr>
              <w:t>16h00</w:t>
            </w:r>
          </w:p>
        </w:tc>
        <w:tc>
          <w:tcPr>
            <w:tcW w:w="10022" w:type="dxa"/>
            <w:gridSpan w:val="6"/>
            <w:vAlign w:val="center"/>
          </w:tcPr>
          <w:p w:rsidR="005A6D08" w:rsidRPr="00564622" w:rsidRDefault="005A6D08" w:rsidP="005C69B2">
            <w:pPr>
              <w:spacing w:after="0" w:line="20" w:lineRule="atLeast"/>
              <w:jc w:val="center"/>
              <w:rPr>
                <w:rFonts w:ascii="Flow" w:hAnsi="Flow"/>
                <w:sz w:val="20"/>
                <w:szCs w:val="20"/>
              </w:rPr>
            </w:pPr>
            <w:r w:rsidRPr="00564622">
              <w:rPr>
                <w:rFonts w:ascii="Flow" w:hAnsi="Flow"/>
                <w:sz w:val="20"/>
                <w:szCs w:val="20"/>
              </w:rPr>
              <w:t>acc</w:t>
            </w:r>
            <w:r w:rsidRPr="00564622">
              <w:rPr>
                <w:rFonts w:ascii="Menlo Regular" w:hAnsi="Menlo Regular"/>
                <w:sz w:val="20"/>
                <w:szCs w:val="20"/>
              </w:rPr>
              <w:t>è</w:t>
            </w:r>
            <w:r w:rsidRPr="00564622">
              <w:rPr>
                <w:rFonts w:ascii="Flow" w:hAnsi="Flow"/>
                <w:sz w:val="20"/>
                <w:szCs w:val="20"/>
              </w:rPr>
              <w:t>s aux coins jeux quand le travail est termin</w:t>
            </w:r>
            <w:r w:rsidRPr="00564622">
              <w:rPr>
                <w:rFonts w:ascii="Menlo Regular" w:hAnsi="Menlo Regular"/>
                <w:sz w:val="20"/>
                <w:szCs w:val="20"/>
              </w:rPr>
              <w:t>é</w:t>
            </w:r>
            <w:r w:rsidRPr="00564622">
              <w:rPr>
                <w:rFonts w:ascii="Flow" w:hAnsi="Flow"/>
                <w:sz w:val="20"/>
                <w:szCs w:val="20"/>
              </w:rPr>
              <w:t>. - Langage - Vivre ensemble : jouer avec les autres je respecte le mat</w:t>
            </w:r>
            <w:r w:rsidRPr="00564622">
              <w:rPr>
                <w:rFonts w:ascii="Arial" w:hAnsi="Arial"/>
                <w:sz w:val="20"/>
                <w:szCs w:val="20"/>
              </w:rPr>
              <w:t>é</w:t>
            </w:r>
            <w:r w:rsidRPr="00564622">
              <w:rPr>
                <w:rFonts w:ascii="Flow" w:hAnsi="Flow"/>
                <w:sz w:val="20"/>
                <w:szCs w:val="20"/>
              </w:rPr>
              <w:t>riel et les autres</w:t>
            </w:r>
          </w:p>
          <w:p w:rsidR="00F90B88" w:rsidRPr="00564622" w:rsidRDefault="00F90B88" w:rsidP="005C69B2">
            <w:pPr>
              <w:spacing w:after="0" w:line="20" w:lineRule="atLeast"/>
              <w:jc w:val="center"/>
              <w:rPr>
                <w:rFonts w:ascii="Flow" w:hAnsi="Flow"/>
              </w:rPr>
            </w:pPr>
            <w:r w:rsidRPr="00564622">
              <w:rPr>
                <w:rFonts w:ascii="Flow" w:hAnsi="Flow"/>
                <w:sz w:val="20"/>
                <w:szCs w:val="20"/>
              </w:rPr>
              <w:t xml:space="preserve">Puis </w:t>
            </w:r>
            <w:r w:rsidRPr="00564622">
              <w:rPr>
                <w:rFonts w:ascii="Flow" w:hAnsi="Flow"/>
                <w:sz w:val="28"/>
                <w:szCs w:val="28"/>
              </w:rPr>
              <w:t>RANGEMENT DE LA CLASSE</w:t>
            </w:r>
            <w:r w:rsidRPr="00564622">
              <w:rPr>
                <w:rFonts w:ascii="Flow" w:hAnsi="Flow"/>
                <w:sz w:val="20"/>
                <w:szCs w:val="20"/>
              </w:rPr>
              <w:t xml:space="preserve"> (</w:t>
            </w:r>
            <w:r w:rsidR="00564622" w:rsidRPr="00564622">
              <w:rPr>
                <w:rFonts w:ascii="Flow" w:hAnsi="Flow"/>
                <w:sz w:val="20"/>
                <w:szCs w:val="20"/>
              </w:rPr>
              <w:t xml:space="preserve">les crayons, les papiers, </w:t>
            </w:r>
            <w:proofErr w:type="spellStart"/>
            <w:r w:rsidR="00564622" w:rsidRPr="00564622">
              <w:rPr>
                <w:rFonts w:ascii="Flow" w:hAnsi="Flow"/>
                <w:sz w:val="20"/>
                <w:szCs w:val="20"/>
              </w:rPr>
              <w:t>etc</w:t>
            </w:r>
            <w:proofErr w:type="spellEnd"/>
            <w:r w:rsidR="00564622" w:rsidRPr="00564622">
              <w:rPr>
                <w:rFonts w:ascii="Flow" w:hAnsi="Flow"/>
                <w:sz w:val="20"/>
                <w:szCs w:val="20"/>
              </w:rPr>
              <w:t>…)</w:t>
            </w:r>
          </w:p>
        </w:tc>
      </w:tr>
      <w:tr w:rsidR="005A6D08" w:rsidRPr="00FC71CB" w:rsidTr="00F90B88">
        <w:trPr>
          <w:trHeight w:val="1438"/>
        </w:trPr>
        <w:tc>
          <w:tcPr>
            <w:tcW w:w="806" w:type="dxa"/>
            <w:vAlign w:val="center"/>
          </w:tcPr>
          <w:p w:rsidR="005A6D08" w:rsidRPr="00564622" w:rsidRDefault="005A6D08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6"/>
                <w:szCs w:val="16"/>
              </w:rPr>
            </w:pPr>
            <w:r w:rsidRPr="00564622">
              <w:rPr>
                <w:rFonts w:ascii="Alamain" w:hAnsi="Alamain"/>
                <w:color w:val="000000" w:themeColor="text1"/>
                <w:sz w:val="16"/>
                <w:szCs w:val="16"/>
              </w:rPr>
              <w:t>16h00</w:t>
            </w:r>
          </w:p>
          <w:p w:rsidR="005A6D08" w:rsidRPr="00564622" w:rsidRDefault="005A6D08" w:rsidP="005C69B2">
            <w:pPr>
              <w:spacing w:after="0" w:line="20" w:lineRule="atLeast"/>
              <w:jc w:val="center"/>
              <w:rPr>
                <w:rFonts w:ascii="Alamain" w:hAnsi="Alamain"/>
                <w:color w:val="000000" w:themeColor="text1"/>
                <w:sz w:val="16"/>
                <w:szCs w:val="16"/>
              </w:rPr>
            </w:pPr>
            <w:r w:rsidRPr="00564622">
              <w:rPr>
                <w:rFonts w:ascii="Alamain" w:hAnsi="Alamain"/>
                <w:color w:val="000000" w:themeColor="text1"/>
                <w:sz w:val="16"/>
                <w:szCs w:val="16"/>
              </w:rPr>
              <w:t>16h15</w:t>
            </w:r>
          </w:p>
        </w:tc>
        <w:tc>
          <w:tcPr>
            <w:tcW w:w="10022" w:type="dxa"/>
            <w:gridSpan w:val="6"/>
          </w:tcPr>
          <w:p w:rsidR="005A6D08" w:rsidRPr="00564622" w:rsidRDefault="005A6D08" w:rsidP="005C69B2">
            <w:pPr>
              <w:spacing w:after="0" w:line="20" w:lineRule="atLeast"/>
              <w:jc w:val="center"/>
              <w:rPr>
                <w:rFonts w:ascii="Flow" w:hAnsi="Flow"/>
              </w:rPr>
            </w:pPr>
            <w:r w:rsidRPr="00564622">
              <w:rPr>
                <w:rFonts w:ascii="Flow" w:hAnsi="Flow"/>
                <w:sz w:val="32"/>
                <w:szCs w:val="32"/>
              </w:rPr>
              <w:t>Regroupement</w:t>
            </w:r>
            <w:r w:rsidRPr="00564622">
              <w:rPr>
                <w:rFonts w:ascii="Flow" w:hAnsi="Flow"/>
                <w:sz w:val="20"/>
                <w:szCs w:val="20"/>
              </w:rPr>
              <w:t xml:space="preserve"> : bilan de la journ</w:t>
            </w:r>
            <w:r w:rsidRPr="00564622">
              <w:rPr>
                <w:rFonts w:ascii="Verdana" w:hAnsi="Verdana"/>
                <w:sz w:val="20"/>
                <w:szCs w:val="20"/>
              </w:rPr>
              <w:t>é</w:t>
            </w:r>
            <w:r w:rsidRPr="00564622">
              <w:rPr>
                <w:rFonts w:ascii="Flow" w:hAnsi="Flow"/>
                <w:sz w:val="20"/>
                <w:szCs w:val="20"/>
              </w:rPr>
              <w:t>e, (</w:t>
            </w:r>
            <w:r w:rsidRPr="00564622">
              <w:rPr>
                <w:rFonts w:ascii="Arial" w:hAnsi="Arial"/>
                <w:sz w:val="20"/>
                <w:szCs w:val="20"/>
              </w:rPr>
              <w:t>é</w:t>
            </w:r>
            <w:r w:rsidRPr="00564622">
              <w:rPr>
                <w:rFonts w:ascii="Flow" w:hAnsi="Flow"/>
                <w:sz w:val="20"/>
                <w:szCs w:val="20"/>
              </w:rPr>
              <w:t>changer s'exprimer, comprendre, progresser vers la ma</w:t>
            </w:r>
            <w:r w:rsidRPr="00564622">
              <w:rPr>
                <w:rFonts w:ascii="Arial" w:hAnsi="Arial"/>
                <w:sz w:val="20"/>
                <w:szCs w:val="20"/>
              </w:rPr>
              <w:t>î</w:t>
            </w:r>
            <w:r w:rsidRPr="00564622">
              <w:rPr>
                <w:rFonts w:ascii="Flow" w:hAnsi="Flow"/>
                <w:sz w:val="20"/>
                <w:szCs w:val="20"/>
              </w:rPr>
              <w:t>trise de la langue (phrases et syntaxes, vocabulaire…) lecture d'album (d</w:t>
            </w:r>
            <w:r w:rsidRPr="00564622">
              <w:rPr>
                <w:rFonts w:ascii="Arial" w:hAnsi="Arial"/>
                <w:sz w:val="20"/>
                <w:szCs w:val="20"/>
              </w:rPr>
              <w:t>é</w:t>
            </w:r>
            <w:r w:rsidRPr="00564622">
              <w:rPr>
                <w:rFonts w:ascii="Flow" w:hAnsi="Flow"/>
                <w:sz w:val="20"/>
                <w:szCs w:val="20"/>
              </w:rPr>
              <w:t>couvrir l'</w:t>
            </w:r>
            <w:r w:rsidRPr="00564622">
              <w:rPr>
                <w:rFonts w:ascii="Arial" w:hAnsi="Arial"/>
                <w:sz w:val="20"/>
                <w:szCs w:val="20"/>
              </w:rPr>
              <w:t>é</w:t>
            </w:r>
            <w:r w:rsidRPr="00564622">
              <w:rPr>
                <w:rFonts w:ascii="Flow" w:hAnsi="Flow"/>
                <w:sz w:val="20"/>
                <w:szCs w:val="20"/>
              </w:rPr>
              <w:t xml:space="preserve">crit et devenir </w:t>
            </w:r>
            <w:r w:rsidRPr="00564622">
              <w:rPr>
                <w:rFonts w:ascii="Arial" w:hAnsi="Arial"/>
                <w:sz w:val="20"/>
                <w:szCs w:val="20"/>
              </w:rPr>
              <w:t>é</w:t>
            </w:r>
            <w:r w:rsidRPr="00564622">
              <w:rPr>
                <w:rFonts w:ascii="Flow" w:hAnsi="Flow"/>
                <w:sz w:val="20"/>
                <w:szCs w:val="20"/>
              </w:rPr>
              <w:t>l</w:t>
            </w:r>
            <w:r w:rsidRPr="00564622">
              <w:rPr>
                <w:rFonts w:ascii="Arial" w:hAnsi="Arial"/>
                <w:sz w:val="20"/>
                <w:szCs w:val="20"/>
              </w:rPr>
              <w:t>è</w:t>
            </w:r>
            <w:r w:rsidRPr="00564622">
              <w:rPr>
                <w:rFonts w:ascii="Flow" w:hAnsi="Flow"/>
                <w:sz w:val="20"/>
                <w:szCs w:val="20"/>
              </w:rPr>
              <w:t>ve) et sortie et sortie</w:t>
            </w:r>
          </w:p>
        </w:tc>
      </w:tr>
    </w:tbl>
    <w:p w:rsidR="00E33519" w:rsidRPr="00FC71CB" w:rsidRDefault="00E33519">
      <w:pPr>
        <w:rPr>
          <w:color w:val="000000" w:themeColor="text1"/>
        </w:rPr>
      </w:pPr>
    </w:p>
    <w:p w:rsidR="00BE2ADD" w:rsidRPr="00FC71CB" w:rsidRDefault="00BE2ADD">
      <w:pPr>
        <w:rPr>
          <w:rFonts w:ascii="Century Gothic" w:hAnsi="Century Gothic"/>
          <w:color w:val="000000" w:themeColor="text1"/>
        </w:rPr>
      </w:pPr>
      <w:r w:rsidRPr="00FC71CB">
        <w:rPr>
          <w:rFonts w:ascii="Century Gothic" w:hAnsi="Century Gothic"/>
          <w:color w:val="000000" w:themeColor="text1"/>
        </w:rPr>
        <w:t xml:space="preserve">Penser à : </w:t>
      </w:r>
    </w:p>
    <w:p w:rsidR="00F90B88" w:rsidRDefault="00F90B88">
      <w:pPr>
        <w:rPr>
          <w:rFonts w:ascii="Century Gothic" w:hAnsi="Century Gothic"/>
          <w:color w:val="000000" w:themeColor="text1"/>
        </w:rPr>
      </w:pPr>
    </w:p>
    <w:p w:rsidR="00F90B88" w:rsidRPr="00FC71CB" w:rsidRDefault="00F90B88">
      <w:pPr>
        <w:rPr>
          <w:rFonts w:ascii="Century Gothic" w:hAnsi="Century Gothic"/>
          <w:color w:val="000000" w:themeColor="text1"/>
        </w:rPr>
      </w:pPr>
    </w:p>
    <w:p w:rsidR="00BE2ADD" w:rsidRPr="00FC71CB" w:rsidRDefault="00BE2ADD">
      <w:pPr>
        <w:rPr>
          <w:rFonts w:ascii="Century Gothic" w:hAnsi="Century Gothic"/>
          <w:color w:val="000000" w:themeColor="text1"/>
        </w:rPr>
      </w:pPr>
    </w:p>
    <w:p w:rsidR="00BE2ADD" w:rsidRPr="00FC71CB" w:rsidRDefault="00BE2ADD">
      <w:pPr>
        <w:rPr>
          <w:rFonts w:ascii="Century Gothic" w:hAnsi="Century Gothic"/>
          <w:color w:val="000000" w:themeColor="text1"/>
        </w:rPr>
      </w:pPr>
      <w:r w:rsidRPr="00FC71CB">
        <w:rPr>
          <w:rFonts w:ascii="Century Gothic" w:hAnsi="Century Gothic"/>
          <w:color w:val="000000" w:themeColor="text1"/>
        </w:rPr>
        <w:t xml:space="preserve">Matériel à préparer : </w:t>
      </w:r>
    </w:p>
    <w:p w:rsidR="00BE2ADD" w:rsidRPr="00FC71CB" w:rsidRDefault="00BE2ADD">
      <w:pPr>
        <w:rPr>
          <w:rFonts w:ascii="Century Gothic" w:hAnsi="Century Gothic"/>
          <w:color w:val="000000" w:themeColor="text1"/>
        </w:rPr>
      </w:pPr>
    </w:p>
    <w:sectPr w:rsidR="00BE2ADD" w:rsidRPr="00FC71CB" w:rsidSect="000E3F1B">
      <w:pgSz w:w="11906" w:h="16838"/>
      <w:pgMar w:top="720" w:right="720" w:bottom="84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Flow">
    <w:panose1 w:val="00000000000000000000"/>
    <w:charset w:val="00"/>
    <w:family w:val="modern"/>
    <w:notTrueType/>
    <w:pitch w:val="variable"/>
    <w:sig w:usb0="80000283" w:usb1="0000000A" w:usb2="00000000" w:usb3="00000000" w:csb0="00000005" w:csb1="00000000"/>
  </w:font>
  <w:font w:name="Menlo Regular">
    <w:altName w:val="DejaVu Sans Mono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2ADD"/>
    <w:rsid w:val="000448D6"/>
    <w:rsid w:val="000E3F1B"/>
    <w:rsid w:val="00192289"/>
    <w:rsid w:val="00272999"/>
    <w:rsid w:val="00337216"/>
    <w:rsid w:val="003A46B9"/>
    <w:rsid w:val="00552094"/>
    <w:rsid w:val="00564622"/>
    <w:rsid w:val="005A6D08"/>
    <w:rsid w:val="005C69B2"/>
    <w:rsid w:val="0085754E"/>
    <w:rsid w:val="00B15F81"/>
    <w:rsid w:val="00BD7BE7"/>
    <w:rsid w:val="00BE2ADD"/>
    <w:rsid w:val="00E33519"/>
    <w:rsid w:val="00F90B88"/>
    <w:rsid w:val="00FC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5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</dc:creator>
  <cp:lastModifiedBy>rep</cp:lastModifiedBy>
  <cp:revision>6</cp:revision>
  <cp:lastPrinted>2014-09-02T13:52:00Z</cp:lastPrinted>
  <dcterms:created xsi:type="dcterms:W3CDTF">2014-09-02T13:34:00Z</dcterms:created>
  <dcterms:modified xsi:type="dcterms:W3CDTF">2014-09-12T14:02:00Z</dcterms:modified>
</cp:coreProperties>
</file>