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9"/>
        <w:gridCol w:w="8902"/>
      </w:tblGrid>
      <w:tr w:rsidR="002B4EEF" w:rsidRPr="00A7441B" w:rsidTr="00B97969">
        <w:trPr>
          <w:trHeight w:val="567"/>
        </w:trPr>
        <w:tc>
          <w:tcPr>
            <w:tcW w:w="6912" w:type="dxa"/>
            <w:gridSpan w:val="2"/>
            <w:shd w:val="clear" w:color="auto" w:fill="66FF66"/>
            <w:vAlign w:val="center"/>
          </w:tcPr>
          <w:p w:rsidR="002B4EEF" w:rsidRPr="00A7441B" w:rsidRDefault="002B4EEF" w:rsidP="0022369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7441B">
              <w:rPr>
                <w:rFonts w:ascii="Calibri" w:eastAsia="Calibri" w:hAnsi="Calibri" w:cs="Times New Roman"/>
                <w:b/>
                <w:sz w:val="32"/>
                <w:szCs w:val="32"/>
              </w:rPr>
              <w:t>Progression</w:t>
            </w:r>
            <w:r w:rsidR="0060509C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de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="004F4998">
              <w:rPr>
                <w:rFonts w:ascii="Calibri" w:eastAsia="Calibri" w:hAnsi="Calibri" w:cs="Times New Roman"/>
                <w:b/>
                <w:sz w:val="32"/>
                <w:szCs w:val="32"/>
              </w:rPr>
              <w:t>Moyenne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Section</w:t>
            </w:r>
          </w:p>
        </w:tc>
        <w:tc>
          <w:tcPr>
            <w:tcW w:w="8931" w:type="dxa"/>
            <w:gridSpan w:val="2"/>
            <w:shd w:val="clear" w:color="auto" w:fill="66FF66"/>
            <w:vAlign w:val="center"/>
          </w:tcPr>
          <w:p w:rsidR="002B4EEF" w:rsidRPr="00A7441B" w:rsidRDefault="002B4EEF" w:rsidP="00D8621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</w:rPr>
              <w:t>MOBILISER LE LANGAGE DANS TOUTES SES DIMENSIONS :</w:t>
            </w:r>
            <w:r w:rsidRPr="00A7441B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Période </w:t>
            </w:r>
            <w:r w:rsidR="00D8621D">
              <w:rPr>
                <w:rFonts w:ascii="Calibri" w:eastAsia="Calibri" w:hAnsi="Calibri" w:cs="Times New Roman"/>
                <w:b/>
                <w:sz w:val="32"/>
                <w:szCs w:val="32"/>
              </w:rPr>
              <w:t>5</w:t>
            </w:r>
          </w:p>
        </w:tc>
      </w:tr>
      <w:tr w:rsidR="002B4EEF" w:rsidRPr="0054619E" w:rsidTr="00024946">
        <w:trPr>
          <w:trHeight w:val="407"/>
        </w:trPr>
        <w:tc>
          <w:tcPr>
            <w:tcW w:w="15843" w:type="dxa"/>
            <w:gridSpan w:val="4"/>
            <w:shd w:val="clear" w:color="auto" w:fill="66FF66"/>
            <w:vAlign w:val="center"/>
          </w:tcPr>
          <w:p w:rsidR="002B4EEF" w:rsidRPr="0054619E" w:rsidRDefault="000751D9" w:rsidP="00B97969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</w:pPr>
            <w:r w:rsidRPr="005F6BE9"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Activ</w:t>
            </w:r>
            <w:r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ités autour du loup : 2 albums :</w:t>
            </w:r>
            <w:r w:rsidRPr="005F6BE9"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"Pierre et le lo</w:t>
            </w:r>
            <w:r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up" et "C’est moi le plus fort".</w:t>
            </w:r>
          </w:p>
        </w:tc>
      </w:tr>
      <w:tr w:rsidR="002B4EEF" w:rsidRPr="00A7441B" w:rsidTr="00B15C72">
        <w:trPr>
          <w:trHeight w:val="679"/>
        </w:trPr>
        <w:tc>
          <w:tcPr>
            <w:tcW w:w="2235" w:type="dxa"/>
            <w:shd w:val="clear" w:color="auto" w:fill="FFFF66"/>
            <w:vAlign w:val="center"/>
          </w:tcPr>
          <w:p w:rsidR="002B4EEF" w:rsidRPr="00A7441B" w:rsidRDefault="002B4EEF" w:rsidP="00B9796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6E7DE9">
              <w:rPr>
                <w:rFonts w:ascii="Comic Sans MS" w:eastAsia="Calibri" w:hAnsi="Comic Sans MS" w:cs="Times New Roman"/>
                <w:b/>
                <w:color w:val="FF0000"/>
                <w:sz w:val="28"/>
                <w:szCs w:val="28"/>
              </w:rPr>
              <w:t>L’ORAL</w:t>
            </w:r>
          </w:p>
        </w:tc>
        <w:tc>
          <w:tcPr>
            <w:tcW w:w="4706" w:type="dxa"/>
            <w:gridSpan w:val="2"/>
            <w:shd w:val="clear" w:color="auto" w:fill="D9D9D9" w:themeFill="background1" w:themeFillShade="D9"/>
            <w:vAlign w:val="center"/>
          </w:tcPr>
          <w:p w:rsidR="002B4EEF" w:rsidRPr="00B15C72" w:rsidRDefault="002B4EEF" w:rsidP="00B15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</w:pPr>
            <w:r w:rsidRPr="00A744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>Compétences attendues en fin d’école maternelle</w:t>
            </w:r>
            <w:r w:rsidR="00B15C72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A744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>(BO 2015)</w:t>
            </w:r>
          </w:p>
        </w:tc>
        <w:tc>
          <w:tcPr>
            <w:tcW w:w="8902" w:type="dxa"/>
            <w:shd w:val="clear" w:color="auto" w:fill="D9D9D9" w:themeFill="background1" w:themeFillShade="D9"/>
            <w:vAlign w:val="center"/>
          </w:tcPr>
          <w:p w:rsidR="002B4EEF" w:rsidRDefault="002B4EEF" w:rsidP="00B97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7441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Activités permettant l’acquisition de ces compétences</w:t>
            </w:r>
          </w:p>
          <w:p w:rsidR="002B4EEF" w:rsidRPr="003130A9" w:rsidRDefault="002B4EEF" w:rsidP="00B97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2B4EEF" w:rsidRPr="00B15C72" w:rsidRDefault="002B4EEF" w:rsidP="00B15C7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7620">
              <w:rPr>
                <w:b/>
                <w:color w:val="0070C0"/>
              </w:rPr>
              <w:t>EN BLEU</w:t>
            </w:r>
            <w:r>
              <w:rPr>
                <w:b/>
                <w:color w:val="0070C0"/>
                <w:sz w:val="16"/>
                <w:szCs w:val="16"/>
              </w:rPr>
              <w:t> </w:t>
            </w:r>
            <w:r w:rsidRPr="00357620">
              <w:rPr>
                <w:b/>
                <w:sz w:val="16"/>
                <w:szCs w:val="16"/>
              </w:rPr>
              <w:t>: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5F6A8B">
              <w:rPr>
                <w:b/>
                <w:sz w:val="16"/>
                <w:szCs w:val="16"/>
              </w:rPr>
              <w:t>activités menées tout au long de l’</w:t>
            </w:r>
            <w:r>
              <w:rPr>
                <w:b/>
                <w:sz w:val="16"/>
                <w:szCs w:val="16"/>
              </w:rPr>
              <w:t>année</w:t>
            </w:r>
            <w:r w:rsidR="00B15C72">
              <w:rPr>
                <w:b/>
                <w:sz w:val="16"/>
                <w:szCs w:val="16"/>
              </w:rPr>
              <w:t xml:space="preserve">    </w:t>
            </w:r>
            <w:r w:rsidRPr="00357620">
              <w:rPr>
                <w:b/>
              </w:rPr>
              <w:t xml:space="preserve">EN </w:t>
            </w:r>
            <w:proofErr w:type="gramStart"/>
            <w:r w:rsidRPr="00357620">
              <w:rPr>
                <w:b/>
              </w:rPr>
              <w:t>NOIR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F6A8B">
              <w:rPr>
                <w:b/>
                <w:sz w:val="16"/>
                <w:szCs w:val="16"/>
              </w:rPr>
              <w:t> :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5F6A8B">
              <w:rPr>
                <w:b/>
                <w:sz w:val="16"/>
                <w:szCs w:val="16"/>
              </w:rPr>
              <w:t xml:space="preserve"> activités spéci</w:t>
            </w:r>
            <w:r>
              <w:rPr>
                <w:b/>
                <w:sz w:val="16"/>
                <w:szCs w:val="16"/>
              </w:rPr>
              <w:t>fiques à la période en question</w:t>
            </w:r>
          </w:p>
        </w:tc>
      </w:tr>
      <w:tr w:rsidR="00D52D0B" w:rsidRPr="00966AEB" w:rsidTr="00D52D0B">
        <w:trPr>
          <w:trHeight w:val="1262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D52D0B" w:rsidRPr="000607B3" w:rsidRDefault="00D52D0B" w:rsidP="00B9796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Oser </w:t>
            </w:r>
          </w:p>
          <w:p w:rsidR="00D52D0B" w:rsidRPr="006E7DE9" w:rsidRDefault="00D52D0B" w:rsidP="00B9796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entrer en communication</w:t>
            </w:r>
          </w:p>
        </w:tc>
        <w:tc>
          <w:tcPr>
            <w:tcW w:w="4706" w:type="dxa"/>
            <w:gridSpan w:val="2"/>
            <w:vAlign w:val="center"/>
          </w:tcPr>
          <w:p w:rsidR="00D52D0B" w:rsidRPr="00C47341" w:rsidRDefault="00D52D0B" w:rsidP="00B97969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C47341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Communiquer avec les adultes et avec les autres enfants par le langage, en se faisant comprendre.</w:t>
            </w:r>
          </w:p>
        </w:tc>
        <w:tc>
          <w:tcPr>
            <w:tcW w:w="8902" w:type="dxa"/>
            <w:vAlign w:val="center"/>
          </w:tcPr>
          <w:p w:rsidR="00D52D0B" w:rsidRPr="00DB407A" w:rsidRDefault="00D52D0B" w:rsidP="00082455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Communiquer au moment de l'accueil ou au cours des activités de la classe.</w:t>
            </w:r>
          </w:p>
          <w:p w:rsidR="00D52D0B" w:rsidRPr="00DB407A" w:rsidRDefault="00D52D0B" w:rsidP="00082455">
            <w:pPr>
              <w:spacing w:after="0" w:line="240" w:lineRule="auto"/>
              <w:rPr>
                <w:rFonts w:ascii="Comic Sans MS" w:eastAsia="Calibri" w:hAnsi="Comic Sans MS" w:cs="Times New Roman"/>
                <w:bCs/>
                <w:color w:val="0070C0"/>
                <w:sz w:val="16"/>
                <w:szCs w:val="16"/>
              </w:rPr>
            </w:pPr>
          </w:p>
          <w:p w:rsidR="00D52D0B" w:rsidRPr="00DB407A" w:rsidRDefault="00D52D0B" w:rsidP="00082455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Communiquer</w:t>
            </w:r>
            <w:r w:rsidRPr="00DB407A">
              <w:rPr>
                <w:rFonts w:ascii="Comic Sans MS" w:eastAsia="Times New Roman" w:hAnsi="Comic Sans MS" w:cs="Times New Roman"/>
                <w:b/>
                <w:bCs/>
                <w:color w:val="0070C0"/>
                <w:sz w:val="16"/>
                <w:szCs w:val="16"/>
                <w:lang w:eastAsia="fr-FR"/>
              </w:rPr>
              <w:t xml:space="preserve"> en racontant des événements individuels</w:t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en s'appuyant sur leur cahier de vie ou non.</w:t>
            </w:r>
          </w:p>
          <w:p w:rsidR="00D52D0B" w:rsidRPr="00DB407A" w:rsidRDefault="00D52D0B" w:rsidP="00082455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</w:p>
          <w:p w:rsidR="00D52D0B" w:rsidRPr="00DB407A" w:rsidRDefault="00D52D0B" w:rsidP="0008245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Communiquer</w:t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pendant les échanges quotidiens qui ont lieu en regroupement.</w:t>
            </w:r>
          </w:p>
          <w:p w:rsidR="00D52D0B" w:rsidRPr="00DB407A" w:rsidRDefault="00D52D0B" w:rsidP="00B1010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</w:p>
        </w:tc>
      </w:tr>
      <w:tr w:rsidR="008219E9" w:rsidRPr="00E50875" w:rsidTr="00BA22B4">
        <w:trPr>
          <w:trHeight w:val="296"/>
        </w:trPr>
        <w:tc>
          <w:tcPr>
            <w:tcW w:w="2235" w:type="dxa"/>
            <w:vMerge/>
            <w:shd w:val="clear" w:color="auto" w:fill="FFFF66"/>
            <w:vAlign w:val="center"/>
          </w:tcPr>
          <w:p w:rsidR="008219E9" w:rsidRPr="00A7441B" w:rsidRDefault="008219E9" w:rsidP="0062142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706" w:type="dxa"/>
            <w:gridSpan w:val="2"/>
            <w:vMerge w:val="restart"/>
            <w:vAlign w:val="center"/>
          </w:tcPr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C4734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Reformuler pour se faire mieux comprendre.</w:t>
            </w:r>
          </w:p>
        </w:tc>
        <w:tc>
          <w:tcPr>
            <w:tcW w:w="8902" w:type="dxa"/>
            <w:vAlign w:val="center"/>
          </w:tcPr>
          <w:p w:rsidR="008219E9" w:rsidRPr="00DB407A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</w:pP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Reformuler une consigne donnée</w:t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DB407A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a</w:t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>u moment de l'accueil ou au cours des activités de la classe (règles de jeux de société ou de jeux appris dans le cadre de l’E.P.S…).</w:t>
            </w:r>
          </w:p>
          <w:p w:rsidR="008219E9" w:rsidRPr="00DB407A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</w:pPr>
          </w:p>
        </w:tc>
      </w:tr>
      <w:tr w:rsidR="008219E9" w:rsidRPr="00E50875" w:rsidTr="00BA22B4">
        <w:trPr>
          <w:trHeight w:val="142"/>
        </w:trPr>
        <w:tc>
          <w:tcPr>
            <w:tcW w:w="2235" w:type="dxa"/>
            <w:vMerge/>
            <w:shd w:val="clear" w:color="auto" w:fill="FFFF66"/>
            <w:vAlign w:val="center"/>
          </w:tcPr>
          <w:p w:rsidR="008219E9" w:rsidRPr="00A7441B" w:rsidRDefault="008219E9" w:rsidP="0062142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8902" w:type="dxa"/>
            <w:vAlign w:val="center"/>
          </w:tcPr>
          <w:p w:rsidR="000751D9" w:rsidRPr="000751D9" w:rsidRDefault="000751D9" w:rsidP="000751D9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0751D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0751D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751D9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Raconter en reformulant l’histoire des albums</w:t>
            </w:r>
            <w:r w:rsidRPr="000751D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:</w:t>
            </w:r>
            <w:r w:rsidRPr="000751D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"Pierre et le loup" ; "C’est moi le plus fort</w:t>
            </w:r>
            <w:r w:rsidRPr="000751D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" :</w:t>
            </w:r>
          </w:p>
          <w:p w:rsidR="000751D9" w:rsidRPr="000751D9" w:rsidRDefault="000751D9" w:rsidP="000751D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0751D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+ </w:t>
            </w:r>
            <w:r w:rsidRPr="000751D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En s'appuyant sur les illustrations.</w:t>
            </w:r>
          </w:p>
          <w:p w:rsidR="000751D9" w:rsidRPr="000751D9" w:rsidRDefault="000751D9" w:rsidP="000751D9">
            <w:pPr>
              <w:pStyle w:val="Titre7"/>
              <w:rPr>
                <w:b w:val="0"/>
                <w:sz w:val="16"/>
                <w:szCs w:val="16"/>
              </w:rPr>
            </w:pPr>
            <w:r w:rsidRPr="000751D9">
              <w:rPr>
                <w:b w:val="0"/>
                <w:sz w:val="16"/>
                <w:szCs w:val="16"/>
              </w:rPr>
              <w:t xml:space="preserve">   + En prêtant sa voix à la marionnette du « loup, de Pierre, de l’oiseau, du grand-père, du canard et du narrateur.»</w:t>
            </w:r>
          </w:p>
          <w:p w:rsidR="000751D9" w:rsidRPr="000751D9" w:rsidRDefault="000751D9" w:rsidP="000751D9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0751D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+ </w:t>
            </w:r>
            <w:r w:rsidRPr="000751D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en remettant les images dans l’ordre de l’histoire.</w:t>
            </w:r>
          </w:p>
          <w:p w:rsidR="004F62D7" w:rsidRPr="004F62D7" w:rsidRDefault="004F62D7" w:rsidP="004F62D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3868F9" w:rsidRDefault="003868F9" w:rsidP="004F62D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3868F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3868F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3868F9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Raconter en reformulant l’histoire des contes lus :</w:t>
            </w:r>
            <w:r w:rsidRPr="003868F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3868F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"C’est moi le plus beau", "Je m’habille et je te croque", "Le </w:t>
            </w:r>
          </w:p>
          <w:p w:rsidR="008219E9" w:rsidRPr="003868F9" w:rsidRDefault="003868F9" w:rsidP="004F62D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   </w:t>
            </w:r>
            <w:r w:rsidRPr="003868F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loup qui voulait changer de couleur "</w:t>
            </w:r>
            <w:r w:rsidRPr="003868F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8219E9" w:rsidRPr="00E50875" w:rsidTr="00BA22B4">
        <w:tc>
          <w:tcPr>
            <w:tcW w:w="2235" w:type="dxa"/>
            <w:vMerge/>
            <w:shd w:val="clear" w:color="auto" w:fill="FFFF66"/>
            <w:vAlign w:val="center"/>
          </w:tcPr>
          <w:p w:rsidR="008219E9" w:rsidRPr="006E7DE9" w:rsidRDefault="008219E9" w:rsidP="0062142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C4734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8902" w:type="dxa"/>
            <w:vAlign w:val="center"/>
          </w:tcPr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hAnsi="Comic Sans MS"/>
                <w:bCs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hAnsi="Comic Sans MS"/>
                <w:b/>
                <w:color w:val="0070C0"/>
                <w:sz w:val="16"/>
                <w:szCs w:val="16"/>
                <w:lang w:eastAsia="fr-FR"/>
              </w:rPr>
              <w:t>S’exprimer au moment de l'accueil ou au cours des activités de la classe</w:t>
            </w:r>
            <w:r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> : dans le</w:t>
            </w: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cadre :</w:t>
            </w:r>
          </w:p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  + de jeux de société</w:t>
            </w:r>
          </w:p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  + des séances de langage ;</w:t>
            </w:r>
          </w:p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bCs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  + du vivre ensemble (expliquer ses actes, </w:t>
            </w:r>
            <w:r w:rsidRPr="00DB407A">
              <w:rPr>
                <w:rFonts w:ascii="Comic Sans MS" w:hAnsi="Comic Sans MS"/>
                <w:bCs/>
                <w:color w:val="0070C0"/>
                <w:sz w:val="16"/>
                <w:szCs w:val="16"/>
                <w:lang w:eastAsia="fr-FR"/>
              </w:rPr>
              <w:t>expliquer une règle de vie…)</w:t>
            </w:r>
          </w:p>
          <w:p w:rsidR="008219E9" w:rsidRPr="00DB407A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8219E9" w:rsidRPr="00E50875" w:rsidTr="00F0151C">
        <w:trPr>
          <w:trHeight w:val="2189"/>
        </w:trPr>
        <w:tc>
          <w:tcPr>
            <w:tcW w:w="2235" w:type="dxa"/>
            <w:vMerge/>
            <w:shd w:val="clear" w:color="auto" w:fill="FFFF66"/>
            <w:vAlign w:val="center"/>
          </w:tcPr>
          <w:p w:rsidR="008219E9" w:rsidRPr="006E7DE9" w:rsidRDefault="008219E9" w:rsidP="008219E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8219E9" w:rsidRPr="000607B3" w:rsidRDefault="008219E9" w:rsidP="008219E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8219E9" w:rsidRPr="0073067A" w:rsidRDefault="008219E9" w:rsidP="008219E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8902" w:type="dxa"/>
            <w:vAlign w:val="center"/>
          </w:tcPr>
          <w:p w:rsidR="00AE7D26" w:rsidRDefault="00AE7D26" w:rsidP="00AE7D2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AE7D2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AE7D2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E7D26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Jeux </w:t>
            </w:r>
            <w:r w:rsidRPr="00AE7D26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:</w:t>
            </w:r>
            <w:r w:rsidRPr="00AE7D26">
              <w:rPr>
                <w:rFonts w:ascii="Comic Sans MS" w:eastAsia="Times New Roman" w:hAnsi="Comic Sans MS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Pr="00AE7D26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+</w:t>
            </w:r>
            <w:r w:rsidRPr="00AE7D2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AE7D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"</w:t>
            </w:r>
            <w:r w:rsidRPr="00AE7D2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Promenade au parc </w:t>
            </w:r>
            <w:r w:rsidRPr="00AE7D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  <w:t>"</w:t>
            </w:r>
            <w:r w:rsidRPr="00AE7D2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; </w:t>
            </w:r>
          </w:p>
          <w:p w:rsidR="00AE7D26" w:rsidRPr="00AE7D26" w:rsidRDefault="00AE7D26" w:rsidP="00AE7D2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AE7D26" w:rsidRPr="00AE7D26" w:rsidRDefault="00AE7D26" w:rsidP="00AE7D26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AE7D2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AE7D2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E7D26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S’exprimer dans le cadre des séances de langage autour des albums</w:t>
            </w:r>
            <w:r w:rsidRPr="00AE7D26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 :</w:t>
            </w:r>
          </w:p>
          <w:p w:rsidR="00AE7D26" w:rsidRDefault="00AE7D26" w:rsidP="00AE7D26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AE7D2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AE7D2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0696F" w:rsidRPr="000751D9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"Pierre et le loup" ; "C’est moi le plus fort</w:t>
            </w:r>
            <w:r w:rsidR="00E0696F" w:rsidRPr="000751D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" </w:t>
            </w:r>
          </w:p>
          <w:p w:rsidR="00E0696F" w:rsidRPr="00AE7D26" w:rsidRDefault="00E0696F" w:rsidP="00AE7D26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</w:p>
          <w:p w:rsidR="00AE7D26" w:rsidRPr="00AE7D26" w:rsidRDefault="00AE7D26" w:rsidP="00AE7D26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</w:p>
          <w:p w:rsidR="0022518B" w:rsidRDefault="00AE7D26" w:rsidP="0022518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22518B">
              <w:rPr>
                <w:rFonts w:ascii="Comic Sans MS" w:hAnsi="Comic Sans MS"/>
                <w:sz w:val="16"/>
                <w:szCs w:val="16"/>
                <w:lang w:eastAsia="fr-FR"/>
              </w:rPr>
              <w:sym w:font="Wingdings" w:char="F0C4"/>
            </w:r>
            <w:r w:rsidRPr="0022518B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 </w:t>
            </w:r>
            <w:r w:rsidRPr="0022518B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Donner son avis sur les comptines et les chants appris</w:t>
            </w:r>
            <w:r w:rsidR="0022518B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 </w:t>
            </w:r>
            <w:r w:rsidR="0022518B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22518B" w:rsidRPr="0022518B">
              <w:rPr>
                <w:rFonts w:ascii="Comic Sans MS" w:hAnsi="Comic Sans MS"/>
                <w:sz w:val="16"/>
                <w:szCs w:val="16"/>
              </w:rPr>
              <w:t>Patatras (comptine en [a]) ;</w:t>
            </w:r>
            <w:r w:rsidR="002251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2518B" w:rsidRPr="0022518B">
              <w:rPr>
                <w:rFonts w:ascii="Comic Sans MS" w:hAnsi="Comic Sans MS"/>
                <w:sz w:val="16"/>
                <w:szCs w:val="16"/>
              </w:rPr>
              <w:t xml:space="preserve">La fête à la souris. </w:t>
            </w:r>
          </w:p>
          <w:p w:rsidR="0022518B" w:rsidRDefault="0022518B" w:rsidP="0022518B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22518B">
              <w:rPr>
                <w:rFonts w:ascii="Comic Sans MS" w:hAnsi="Comic Sans MS"/>
                <w:sz w:val="16"/>
                <w:szCs w:val="16"/>
              </w:rPr>
              <w:t xml:space="preserve">(comptine en [i]) ; Les dents d’Armand (comptine en [en]) ; Le folk des pingouins ; Les musiciens ; Jean Petit qui </w:t>
            </w:r>
          </w:p>
          <w:p w:rsidR="0022518B" w:rsidRDefault="0022518B" w:rsidP="0022297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22518B">
              <w:rPr>
                <w:rFonts w:ascii="Comic Sans MS" w:hAnsi="Comic Sans MS"/>
                <w:sz w:val="16"/>
                <w:szCs w:val="16"/>
              </w:rPr>
              <w:t>danse (version longue et difficile)</w:t>
            </w:r>
            <w:r w:rsidR="002D17B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D17B0" w:rsidRPr="00222979" w:rsidRDefault="002D17B0" w:rsidP="00222979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2D17B0" w:rsidRDefault="002D17B0" w:rsidP="002D17B0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A155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A1558F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A1558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Raconter les albums lus</w:t>
            </w:r>
            <w:r w:rsidRPr="00A1558F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: </w:t>
            </w:r>
            <w:r w:rsidRPr="00A155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"Pierre et le loup" et "C’est moi le plus fort".</w:t>
            </w:r>
          </w:p>
          <w:p w:rsidR="002D17B0" w:rsidRPr="00A1558F" w:rsidRDefault="002D17B0" w:rsidP="002D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</w:p>
          <w:p w:rsidR="002D17B0" w:rsidRDefault="002D17B0" w:rsidP="002D17B0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A155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A155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A1558F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Expliquer ce que mangent les loups</w:t>
            </w:r>
            <w:r w:rsidRPr="00A155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, leur développement…à partir de livres documentaires sur les loups.</w:t>
            </w:r>
          </w:p>
          <w:p w:rsidR="008219E9" w:rsidRPr="001E64B8" w:rsidRDefault="008219E9" w:rsidP="00AE7D2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456D2" w:rsidRDefault="009456D2"/>
    <w:p w:rsidR="0094118F" w:rsidRDefault="0094118F"/>
    <w:p w:rsidR="00AE7D26" w:rsidRDefault="00AE7D26"/>
    <w:tbl>
      <w:tblPr>
        <w:tblpPr w:leftFromText="141" w:rightFromText="141" w:vertAnchor="page" w:horzAnchor="margin" w:tblpY="32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3969"/>
        <w:gridCol w:w="5075"/>
      </w:tblGrid>
      <w:tr w:rsidR="00B53615" w:rsidRPr="00A81D39" w:rsidTr="00BC0AAC">
        <w:trPr>
          <w:trHeight w:val="85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lastRenderedPageBreak/>
              <w:t xml:space="preserve">Oser </w:t>
            </w:r>
          </w:p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entrer en communication</w:t>
            </w:r>
          </w:p>
        </w:tc>
        <w:tc>
          <w:tcPr>
            <w:tcW w:w="4564" w:type="dxa"/>
            <w:vMerge w:val="restart"/>
            <w:vAlign w:val="center"/>
          </w:tcPr>
          <w:p w:rsidR="00B53615" w:rsidRPr="00A81D39" w:rsidRDefault="00B53615" w:rsidP="00BC0AA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B53615" w:rsidRPr="00A81D39" w:rsidRDefault="00B53615" w:rsidP="00BC0AA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  <w:shd w:val="clear" w:color="auto" w:fill="BFBFBF" w:themeFill="background1" w:themeFillShade="BF"/>
          </w:tcPr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A81D39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OBJECTIFS LANGAGIERS DE LA PERIODE: d’après Boisseau</w:t>
            </w:r>
          </w:p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</w:tr>
      <w:tr w:rsidR="00B53615" w:rsidRPr="00A81D39" w:rsidTr="00BC0AAC">
        <w:trPr>
          <w:trHeight w:val="85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C0AAC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shd w:val="clear" w:color="auto" w:fill="D9D9D9" w:themeFill="background1" w:themeFillShade="D9"/>
          </w:tcPr>
          <w:p w:rsidR="00B53615" w:rsidRPr="00A81D39" w:rsidRDefault="00B53615" w:rsidP="00BC0AA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A81D39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eastAsia="fr-FR"/>
              </w:rPr>
              <w:t>PHRASES SIMPLES</w:t>
            </w:r>
          </w:p>
        </w:tc>
      </w:tr>
      <w:tr w:rsidR="00B53615" w:rsidRPr="00A81D39" w:rsidTr="00B53615">
        <w:trPr>
          <w:trHeight w:val="212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</w:tcPr>
          <w:p w:rsidR="00B53615" w:rsidRPr="00621059" w:rsidRDefault="00B53615" w:rsidP="00B53615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0D02F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Pratique de tous types de phrases simples. </w:t>
            </w:r>
          </w:p>
        </w:tc>
      </w:tr>
      <w:tr w:rsidR="00B53615" w:rsidRPr="00A81D39" w:rsidTr="00BC0AAC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  <w:shd w:val="clear" w:color="auto" w:fill="D9D9D9" w:themeFill="background1" w:themeFillShade="D9"/>
          </w:tcPr>
          <w:p w:rsidR="00B53615" w:rsidRPr="006856FE" w:rsidRDefault="00B53615" w:rsidP="00B5361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B33C66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PRONOMS</w:t>
            </w:r>
          </w:p>
        </w:tc>
      </w:tr>
      <w:tr w:rsidR="00B53615" w:rsidRPr="00A81D39" w:rsidTr="00BC0AAC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</w:tcPr>
          <w:p w:rsidR="00B53615" w:rsidRPr="006856FE" w:rsidRDefault="00B53615" w:rsidP="00B536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Les diversifier en insistant sur le « « </w:t>
            </w:r>
            <w:r w:rsidRPr="00176668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nous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 » et le « </w:t>
            </w:r>
            <w:r w:rsidRPr="00176668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vous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 »</w:t>
            </w:r>
          </w:p>
        </w:tc>
      </w:tr>
      <w:tr w:rsidR="00B53615" w:rsidRPr="00A81D39" w:rsidTr="00B53615">
        <w:trPr>
          <w:trHeight w:val="83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  <w:tcBorders>
              <w:bottom w:val="dashSmallGap" w:sz="8" w:space="0" w:color="auto"/>
            </w:tcBorders>
            <w:shd w:val="clear" w:color="auto" w:fill="D9D9D9" w:themeFill="background1" w:themeFillShade="D9"/>
          </w:tcPr>
          <w:p w:rsidR="00B53615" w:rsidRPr="006856FE" w:rsidRDefault="00B53615" w:rsidP="00B5361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1264A1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TEMPS</w:t>
            </w:r>
          </w:p>
        </w:tc>
      </w:tr>
      <w:tr w:rsidR="00B53615" w:rsidRPr="00A81D39" w:rsidTr="00B53615">
        <w:trPr>
          <w:trHeight w:val="119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53615" w:rsidRDefault="00B53615" w:rsidP="00B536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Futur dans le futur :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>Je devrai (pourrai) faire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507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53615" w:rsidRDefault="002F20BC" w:rsidP="00B536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25556A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Alternance imparfait / passé composé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B53615" w:rsidRPr="00A81D39" w:rsidTr="00F46636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  <w:shd w:val="clear" w:color="auto" w:fill="D9D9D9" w:themeFill="background1" w:themeFillShade="D9"/>
          </w:tcPr>
          <w:p w:rsidR="00B53615" w:rsidRDefault="00B53615" w:rsidP="00B5361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</w:pPr>
            <w:r w:rsidRPr="001264A1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PREPOSITIONS</w:t>
            </w:r>
          </w:p>
        </w:tc>
      </w:tr>
      <w:tr w:rsidR="00B53615" w:rsidRPr="00A81D39" w:rsidTr="00B53615">
        <w:trPr>
          <w:trHeight w:val="60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</w:tcPr>
          <w:p w:rsidR="00B53615" w:rsidRDefault="00B53615" w:rsidP="00B5361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DD4759"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>A travers / entre / à droite de / à gauche de</w:t>
            </w:r>
          </w:p>
        </w:tc>
      </w:tr>
      <w:tr w:rsidR="00B53615" w:rsidRPr="00A81D39" w:rsidTr="00B53615">
        <w:trPr>
          <w:trHeight w:val="136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  <w:shd w:val="clear" w:color="auto" w:fill="D9D9D9" w:themeFill="background1" w:themeFillShade="D9"/>
          </w:tcPr>
          <w:p w:rsidR="00B53615" w:rsidRPr="00326242" w:rsidRDefault="00B53615" w:rsidP="00B536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326242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eastAsia="fr-FR"/>
              </w:rPr>
              <w:t>PHRASES COMPLEXES</w:t>
            </w:r>
          </w:p>
        </w:tc>
      </w:tr>
      <w:tr w:rsidR="000D02FC" w:rsidRPr="00A81D39" w:rsidTr="00E93CC8">
        <w:trPr>
          <w:trHeight w:val="302"/>
        </w:trPr>
        <w:tc>
          <w:tcPr>
            <w:tcW w:w="2235" w:type="dxa"/>
            <w:vMerge/>
            <w:shd w:val="clear" w:color="auto" w:fill="FFFF66"/>
            <w:vAlign w:val="center"/>
          </w:tcPr>
          <w:p w:rsidR="000D02FC" w:rsidRPr="00A81D39" w:rsidRDefault="000D02FC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0D02FC" w:rsidRPr="00A81D39" w:rsidRDefault="000D02FC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</w:tcPr>
          <w:p w:rsidR="000D02FC" w:rsidRPr="00372E11" w:rsidRDefault="000D02FC" w:rsidP="000D02F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372E1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Si</w:t>
            </w:r>
            <w:r w:rsidRPr="00372E11">
              <w:rPr>
                <w:rFonts w:ascii="Comic Sans MS" w:hAnsi="Comic Sans MS"/>
                <w:b/>
                <w:sz w:val="16"/>
                <w:szCs w:val="16"/>
              </w:rPr>
              <w:t xml:space="preserve"> + Pronom + G Verbal + Pronom + G Verbal :</w:t>
            </w:r>
          </w:p>
          <w:p w:rsidR="000D02FC" w:rsidRPr="00B1747D" w:rsidRDefault="000D02FC" w:rsidP="000D02FC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372E1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Si </w:t>
            </w:r>
            <w:r w:rsidRPr="00372E1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elle passe par le toboggan, elle va aller plus vite</w:t>
            </w:r>
          </w:p>
        </w:tc>
      </w:tr>
      <w:tr w:rsidR="00B53615" w:rsidRPr="00A81D39" w:rsidTr="00B53615">
        <w:trPr>
          <w:trHeight w:val="60"/>
        </w:trPr>
        <w:tc>
          <w:tcPr>
            <w:tcW w:w="2235" w:type="dxa"/>
            <w:vMerge/>
            <w:shd w:val="clear" w:color="auto" w:fill="FFFF66"/>
            <w:vAlign w:val="center"/>
          </w:tcPr>
          <w:p w:rsidR="00B53615" w:rsidRPr="00A81D39" w:rsidRDefault="00B53615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53615" w:rsidRPr="00A81D39" w:rsidRDefault="00B53615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  <w:shd w:val="clear" w:color="auto" w:fill="D9D9D9" w:themeFill="background1" w:themeFillShade="D9"/>
          </w:tcPr>
          <w:p w:rsidR="00B53615" w:rsidRPr="00326242" w:rsidRDefault="00B53615" w:rsidP="00B536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32624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QUESTIONS</w:t>
            </w:r>
          </w:p>
        </w:tc>
      </w:tr>
      <w:tr w:rsidR="008D56C2" w:rsidRPr="00A81D39" w:rsidTr="002676FE">
        <w:trPr>
          <w:trHeight w:val="183"/>
        </w:trPr>
        <w:tc>
          <w:tcPr>
            <w:tcW w:w="2235" w:type="dxa"/>
            <w:vMerge/>
            <w:shd w:val="clear" w:color="auto" w:fill="FFFF66"/>
            <w:vAlign w:val="center"/>
          </w:tcPr>
          <w:p w:rsidR="008D56C2" w:rsidRPr="00A81D39" w:rsidRDefault="008D56C2" w:rsidP="00B5361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8D56C2" w:rsidRPr="00A81D39" w:rsidRDefault="008D56C2" w:rsidP="00B53615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2"/>
          </w:tcPr>
          <w:p w:rsidR="008D56C2" w:rsidRPr="00326242" w:rsidRDefault="008D56C2" w:rsidP="008D56C2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D02FC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Révision de toutes les questions.</w:t>
            </w:r>
          </w:p>
        </w:tc>
      </w:tr>
      <w:tr w:rsidR="002034D9" w:rsidRPr="00A81D39" w:rsidTr="00BC0AAC">
        <w:trPr>
          <w:trHeight w:val="841"/>
        </w:trPr>
        <w:tc>
          <w:tcPr>
            <w:tcW w:w="2235" w:type="dxa"/>
            <w:shd w:val="clear" w:color="auto" w:fill="FFFF66"/>
            <w:vAlign w:val="center"/>
          </w:tcPr>
          <w:p w:rsidR="002034D9" w:rsidRPr="00A81D3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Oser </w:t>
            </w:r>
          </w:p>
          <w:p w:rsidR="002034D9" w:rsidRPr="00A81D3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entrer en communication</w:t>
            </w:r>
          </w:p>
        </w:tc>
        <w:tc>
          <w:tcPr>
            <w:tcW w:w="4564" w:type="dxa"/>
            <w:vAlign w:val="center"/>
          </w:tcPr>
          <w:p w:rsidR="002034D9" w:rsidRPr="00A81D39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2034D9" w:rsidRPr="00A81D39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2"/>
            <w:vAlign w:val="center"/>
          </w:tcPr>
          <w:p w:rsidR="002034D9" w:rsidRPr="00F0718A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F0718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F0718A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F0718A">
              <w:rPr>
                <w:rFonts w:ascii="Comic Sans MS" w:eastAsia="Calibri" w:hAnsi="Comic Sans MS" w:cs="Times New Roman"/>
                <w:b/>
                <w:bCs/>
                <w:color w:val="FF0000"/>
                <w:sz w:val="16"/>
                <w:szCs w:val="16"/>
                <w:lang w:eastAsia="fr-FR"/>
              </w:rPr>
              <w:t>Acquisition de vocabulaire </w:t>
            </w:r>
            <w:r w:rsidRPr="00F0718A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: </w:t>
            </w:r>
            <w:r w:rsidRPr="00F0718A">
              <w:rPr>
                <w:rFonts w:ascii="Comic Sans MS" w:eastAsia="Calibri" w:hAnsi="Comic Sans MS" w:cs="Times New Roman"/>
                <w:b/>
                <w:bCs/>
                <w:color w:val="FF0000"/>
                <w:sz w:val="16"/>
                <w:szCs w:val="16"/>
                <w:lang w:eastAsia="fr-FR"/>
              </w:rPr>
              <w:t>capital mot pour cette période</w:t>
            </w:r>
            <w:r w:rsidRPr="00F0718A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: Pierre, loup, oiseau, grand-père, chasseur, </w:t>
            </w:r>
          </w:p>
          <w:p w:rsidR="002034D9" w:rsidRPr="00F0718A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F0718A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  chat, canard </w:t>
            </w:r>
            <w:r w:rsidRPr="00F0718A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+ </w:t>
            </w:r>
            <w:r w:rsidRPr="00F0718A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vocabulaire </w:t>
            </w:r>
            <w:r w:rsidRPr="00F0718A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des consignes et des adjectifs.</w:t>
            </w:r>
          </w:p>
          <w:p w:rsidR="002034D9" w:rsidRPr="00F0718A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F0718A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  + Mémoriser les mots référents tirés de l’album : en les repérant dans les phrases du livre ou en les réécrivant </w:t>
            </w:r>
          </w:p>
          <w:p w:rsidR="002034D9" w:rsidRPr="00F0718A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F0718A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    sous différentes formes.</w:t>
            </w:r>
          </w:p>
          <w:p w:rsidR="002034D9" w:rsidRPr="00F0718A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F0718A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+ Rappel du vocabulaire à chaque activité de langage autour de l’album.</w:t>
            </w:r>
          </w:p>
          <w:p w:rsidR="002034D9" w:rsidRPr="00F0718A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F0718A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  + Reconnaître les mots du dictionnaire de la classe et les associer aux images correspondantes.</w:t>
            </w:r>
          </w:p>
          <w:p w:rsidR="0097791A" w:rsidRPr="0097791A" w:rsidRDefault="002034D9" w:rsidP="0097791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  + Réinvestissement du vocabulaire dans les activités de la classe</w:t>
            </w:r>
            <w:r w:rsidR="0097791A">
              <w:rPr>
                <w:rFonts w:ascii="Comic Sans MS" w:eastAsia="Calibri" w:hAnsi="Comic Sans MS" w:cs="Times New Roman"/>
                <w:sz w:val="16"/>
                <w:szCs w:val="16"/>
              </w:rPr>
              <w:t> :</w:t>
            </w: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="0097791A" w:rsidRPr="0097791A">
              <w:rPr>
                <w:rFonts w:ascii="Comic Sans MS" w:eastAsia="Calibri" w:hAnsi="Comic Sans MS" w:cs="Times New Roman"/>
                <w:sz w:val="16"/>
                <w:szCs w:val="16"/>
              </w:rPr>
              <w:t>dans le cadre de</w:t>
            </w:r>
            <w:r w:rsidR="0097791A">
              <w:rPr>
                <w:rFonts w:ascii="Comic Sans MS" w:eastAsia="Calibri" w:hAnsi="Comic Sans MS" w:cs="Times New Roman"/>
                <w:sz w:val="16"/>
                <w:szCs w:val="16"/>
              </w:rPr>
              <w:t>s</w:t>
            </w:r>
            <w:r w:rsidR="0097791A" w:rsidRPr="0097791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comptines ou des activités </w:t>
            </w:r>
          </w:p>
          <w:p w:rsidR="002034D9" w:rsidRDefault="0097791A" w:rsidP="0097791A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97791A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    de phonologie…</w:t>
            </w:r>
            <w:r w:rsidRPr="0097791A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7791A" w:rsidRPr="0097791A" w:rsidRDefault="0097791A" w:rsidP="0097791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7791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97791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 xml:space="preserve">Jeu : </w:t>
            </w:r>
            <w:proofErr w:type="spellStart"/>
            <w:r w:rsidRPr="0097791A">
              <w:rPr>
                <w:rFonts w:ascii="Comic Sans MS" w:hAnsi="Comic Sans MS"/>
                <w:b/>
                <w:sz w:val="16"/>
                <w:szCs w:val="16"/>
              </w:rPr>
              <w:t>Triomo</w:t>
            </w:r>
            <w:proofErr w:type="spellEnd"/>
          </w:p>
          <w:p w:rsidR="0097791A" w:rsidRPr="0097791A" w:rsidRDefault="0097791A" w:rsidP="00977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791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97791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 xml:space="preserve">Travail avec </w:t>
            </w:r>
            <w:proofErr w:type="spellStart"/>
            <w:r w:rsidRPr="0097791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Catégo</w:t>
            </w:r>
            <w:proofErr w:type="spellEnd"/>
            <w:r w:rsidRPr="0097791A">
              <w:rPr>
                <w:rFonts w:ascii="Comic Sans MS" w:hAnsi="Comic Sans MS"/>
                <w:b/>
                <w:sz w:val="16"/>
                <w:szCs w:val="16"/>
              </w:rPr>
              <w:t> :</w:t>
            </w:r>
          </w:p>
          <w:p w:rsidR="0097791A" w:rsidRPr="0097791A" w:rsidRDefault="0097791A" w:rsidP="00977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791A">
              <w:rPr>
                <w:rFonts w:ascii="Comic Sans MS" w:hAnsi="Comic Sans MS"/>
                <w:sz w:val="16"/>
                <w:szCs w:val="16"/>
              </w:rPr>
              <w:t xml:space="preserve">    + Trier en sous-catégories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>Jeu : la boîte à catégorie (7)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97791A" w:rsidRDefault="0097791A" w:rsidP="00977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791A">
              <w:rPr>
                <w:rFonts w:ascii="Comic Sans MS" w:hAnsi="Comic Sans MS"/>
                <w:sz w:val="16"/>
                <w:szCs w:val="16"/>
              </w:rPr>
              <w:t xml:space="preserve">    + Identifier un t</w:t>
            </w:r>
            <w:r>
              <w:rPr>
                <w:rFonts w:ascii="Comic Sans MS" w:hAnsi="Comic Sans MS"/>
                <w:sz w:val="16"/>
                <w:szCs w:val="16"/>
              </w:rPr>
              <w:t>ype de règle pour le conserver :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 xml:space="preserve"> Jeu : trier comme moi ! (2)</w:t>
            </w:r>
            <w:r w:rsidRPr="0097791A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97791A" w:rsidRPr="0097791A" w:rsidRDefault="0097791A" w:rsidP="00977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  <w:r w:rsidRPr="0097791A">
              <w:rPr>
                <w:rFonts w:ascii="Comic Sans MS" w:hAnsi="Comic Sans MS"/>
                <w:sz w:val="16"/>
                <w:szCs w:val="16"/>
              </w:rPr>
              <w:t>+ Trier des types de tris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>Jeu : affiches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97791A" w:rsidRPr="0097791A" w:rsidRDefault="0097791A" w:rsidP="00977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791A">
              <w:rPr>
                <w:rFonts w:ascii="Comic Sans MS" w:hAnsi="Comic Sans MS"/>
                <w:sz w:val="16"/>
                <w:szCs w:val="16"/>
              </w:rPr>
              <w:t xml:space="preserve">    + Trouver les catégories qu</w:t>
            </w:r>
            <w:r>
              <w:rPr>
                <w:rFonts w:ascii="Comic Sans MS" w:hAnsi="Comic Sans MS"/>
                <w:sz w:val="16"/>
                <w:szCs w:val="16"/>
              </w:rPr>
              <w:t>i regroupent le plus de cartes :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 xml:space="preserve"> Jeu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>: la catégorie la plus longue.</w:t>
            </w:r>
          </w:p>
          <w:p w:rsidR="0097791A" w:rsidRPr="0097791A" w:rsidRDefault="0097791A" w:rsidP="0097791A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7791A">
              <w:rPr>
                <w:rFonts w:ascii="Comic Sans MS" w:hAnsi="Comic Sans MS"/>
                <w:sz w:val="16"/>
                <w:szCs w:val="16"/>
              </w:rPr>
              <w:t xml:space="preserve">    + Trouver </w:t>
            </w:r>
            <w:r>
              <w:rPr>
                <w:rFonts w:ascii="Comic Sans MS" w:hAnsi="Comic Sans MS"/>
                <w:sz w:val="16"/>
                <w:szCs w:val="16"/>
              </w:rPr>
              <w:t>le plus de catégories possible </w:t>
            </w:r>
            <w:r w:rsidRPr="0097791A">
              <w:rPr>
                <w:rFonts w:ascii="Comic Sans MS" w:hAnsi="Comic Sans MS"/>
                <w:sz w:val="16"/>
                <w:szCs w:val="16"/>
              </w:rPr>
              <w:t>: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 xml:space="preserve"> Jeu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>: le plus grand nombre de catégories.</w:t>
            </w:r>
          </w:p>
          <w:p w:rsidR="0097791A" w:rsidRPr="00A81D39" w:rsidRDefault="0097791A" w:rsidP="0097791A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1771C">
              <w:rPr>
                <w:rFonts w:ascii="Comic Sans MS" w:hAnsi="Comic Sans MS"/>
                <w:sz w:val="16"/>
                <w:szCs w:val="16"/>
              </w:rPr>
              <w:t xml:space="preserve">    +</w:t>
            </w:r>
            <w:r w:rsidRPr="009779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Catégoriser pour se souvenir : </w:t>
            </w:r>
            <w:r w:rsidRPr="0097791A">
              <w:rPr>
                <w:rFonts w:ascii="Comic Sans MS" w:hAnsi="Comic Sans MS"/>
                <w:b/>
                <w:sz w:val="16"/>
                <w:szCs w:val="16"/>
              </w:rPr>
              <w:t>Jeu : catégoriser pour se souvenir.</w:t>
            </w:r>
          </w:p>
        </w:tc>
      </w:tr>
      <w:tr w:rsidR="002034D9" w:rsidRPr="00A81D39" w:rsidTr="00BC0AAC">
        <w:trPr>
          <w:trHeight w:val="360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2034D9" w:rsidRPr="00A81D3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A81D3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Comprendre et apprendre</w:t>
            </w:r>
          </w:p>
        </w:tc>
        <w:tc>
          <w:tcPr>
            <w:tcW w:w="4564" w:type="dxa"/>
            <w:vMerge w:val="restart"/>
            <w:vAlign w:val="center"/>
          </w:tcPr>
          <w:p w:rsidR="002034D9" w:rsidRPr="00A81D39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A81D39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Dire de mémoire et de manière expressive plusieurs comptines et poésies</w:t>
            </w:r>
            <w:r w:rsidRPr="00A81D3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44" w:type="dxa"/>
            <w:gridSpan w:val="2"/>
            <w:vAlign w:val="center"/>
          </w:tcPr>
          <w:p w:rsidR="002034D9" w:rsidRPr="00E53642" w:rsidRDefault="002034D9" w:rsidP="00BC0AA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53642">
              <w:rPr>
                <w:sz w:val="16"/>
                <w:szCs w:val="16"/>
              </w:rPr>
              <w:sym w:font="Wingdings" w:char="F0C4"/>
            </w:r>
            <w:r w:rsidRPr="00E53642">
              <w:rPr>
                <w:color w:val="000000"/>
                <w:sz w:val="16"/>
                <w:szCs w:val="16"/>
              </w:rPr>
              <w:t xml:space="preserve"> </w:t>
            </w:r>
            <w:r w:rsidRPr="00E536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53642">
              <w:rPr>
                <w:rFonts w:ascii="Comic Sans MS" w:hAnsi="Comic Sans MS"/>
                <w:b/>
                <w:sz w:val="16"/>
                <w:szCs w:val="16"/>
              </w:rPr>
              <w:t>Apprentissages des chants suivants</w:t>
            </w:r>
            <w:r w:rsidRPr="00E53642">
              <w:rPr>
                <w:rFonts w:ascii="Comic Sans MS" w:hAnsi="Comic Sans MS"/>
                <w:sz w:val="16"/>
                <w:szCs w:val="16"/>
              </w:rPr>
              <w:t xml:space="preserve"> : "</w:t>
            </w:r>
            <w:r w:rsidRPr="00E53642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 la planète bleue; </w:t>
            </w:r>
            <w:r w:rsidRPr="00E53642">
              <w:rPr>
                <w:rFonts w:ascii="Comic Sans MS" w:hAnsi="Comic Sans MS"/>
                <w:sz w:val="16"/>
                <w:szCs w:val="16"/>
              </w:rPr>
              <w:t>"</w:t>
            </w:r>
            <w:r w:rsidRPr="00E53642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la mère Michèle (version rock) </w:t>
            </w:r>
            <w:r w:rsidRPr="00E53642">
              <w:rPr>
                <w:rFonts w:ascii="Comic Sans MS" w:hAnsi="Comic Sans MS"/>
                <w:sz w:val="16"/>
                <w:szCs w:val="16"/>
              </w:rPr>
              <w:t>"</w:t>
            </w:r>
            <w:r w:rsidRPr="00E53642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; </w:t>
            </w:r>
            <w:r w:rsidRPr="00E53642">
              <w:rPr>
                <w:rFonts w:ascii="Comic Sans MS" w:hAnsi="Comic Sans MS"/>
                <w:sz w:val="16"/>
                <w:szCs w:val="16"/>
              </w:rPr>
              <w:t>"</w:t>
            </w:r>
            <w:proofErr w:type="spellStart"/>
            <w:r w:rsidRPr="00E53642">
              <w:rPr>
                <w:rFonts w:ascii="Comic Sans MS" w:hAnsi="Comic Sans MS"/>
                <w:sz w:val="16"/>
                <w:szCs w:val="16"/>
              </w:rPr>
              <w:t>Youmba</w:t>
            </w:r>
            <w:proofErr w:type="spellEnd"/>
            <w:r w:rsidRPr="00E53642">
              <w:rPr>
                <w:rFonts w:ascii="Comic Sans MS" w:hAnsi="Comic Sans MS"/>
                <w:sz w:val="16"/>
                <w:szCs w:val="16"/>
              </w:rPr>
              <w:t xml:space="preserve"> le serpent".</w:t>
            </w:r>
          </w:p>
          <w:p w:rsidR="002034D9" w:rsidRPr="00E53642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53642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53642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Apprentissages des comptines suivantes : </w:t>
            </w:r>
            <w:r w:rsidRPr="00E53642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Ouille, ouille, ouille (comptine en [ou] ; Le lapin zinzin (comptine </w:t>
            </w:r>
          </w:p>
          <w:p w:rsidR="00B63435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53642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  en [in</w:t>
            </w:r>
            <w:r w:rsidR="00034A0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]); Ce soir (comptine en [</w:t>
            </w:r>
            <w:proofErr w:type="spellStart"/>
            <w:r w:rsidR="00034A0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oi</w:t>
            </w:r>
            <w:proofErr w:type="spellEnd"/>
            <w:r w:rsidR="00034A0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]).</w:t>
            </w:r>
            <w:bookmarkStart w:id="0" w:name="_GoBack"/>
            <w:bookmarkEnd w:id="0"/>
            <w:r w:rsidRPr="00E53642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</w:p>
          <w:p w:rsidR="00B63435" w:rsidRDefault="00B63435" w:rsidP="00BC0AAC">
            <w:pPr>
              <w:keepNext/>
              <w:spacing w:after="0" w:line="240" w:lineRule="auto"/>
              <w:outlineLvl w:val="6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F644D">
              <w:rPr>
                <w:rFonts w:ascii="Comic Sans MS" w:hAnsi="Comic Sans MS"/>
                <w:b/>
                <w:sz w:val="16"/>
                <w:szCs w:val="16"/>
              </w:rPr>
              <w:t xml:space="preserve">Apprentissages </w:t>
            </w:r>
            <w:r w:rsidRPr="00D83612">
              <w:rPr>
                <w:rFonts w:ascii="Comic Sans MS" w:hAnsi="Comic Sans MS"/>
                <w:b/>
                <w:sz w:val="16"/>
                <w:szCs w:val="16"/>
              </w:rPr>
              <w:t xml:space="preserve">des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j</w:t>
            </w:r>
            <w:r w:rsidRPr="00D83612">
              <w:rPr>
                <w:rFonts w:ascii="Comic Sans MS" w:hAnsi="Comic Sans MS"/>
                <w:b/>
                <w:sz w:val="16"/>
                <w:szCs w:val="16"/>
              </w:rPr>
              <w:t>eux de doigts suivants</w:t>
            </w:r>
            <w:r>
              <w:rPr>
                <w:rFonts w:ascii="Comic Sans MS" w:hAnsi="Comic Sans MS"/>
                <w:sz w:val="16"/>
                <w:szCs w:val="16"/>
              </w:rPr>
              <w:t> :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Chanson pour t’apprendre à bien compter ; La petite fleur ; Le petit</w:t>
            </w:r>
          </w:p>
          <w:p w:rsidR="002034D9" w:rsidRPr="00E53642" w:rsidRDefault="00B63435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jardinier.</w:t>
            </w:r>
          </w:p>
        </w:tc>
      </w:tr>
      <w:tr w:rsidR="002034D9" w:rsidRPr="00A81D39" w:rsidTr="00BC0AAC">
        <w:trPr>
          <w:trHeight w:val="360"/>
        </w:trPr>
        <w:tc>
          <w:tcPr>
            <w:tcW w:w="2235" w:type="dxa"/>
            <w:vMerge/>
            <w:shd w:val="clear" w:color="auto" w:fill="FFFF66"/>
            <w:vAlign w:val="center"/>
          </w:tcPr>
          <w:p w:rsidR="002034D9" w:rsidRPr="00A81D3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2034D9" w:rsidRPr="00A81D39" w:rsidRDefault="002034D9" w:rsidP="00BC0AAC">
            <w:pPr>
              <w:spacing w:after="0" w:line="240" w:lineRule="auto"/>
              <w:rPr>
                <w:rFonts w:ascii="Comic Sans MS" w:eastAsia="Calibri" w:hAnsi="Comic Sans MS" w:cs="ArialMT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044" w:type="dxa"/>
            <w:gridSpan w:val="2"/>
            <w:vAlign w:val="center"/>
          </w:tcPr>
          <w:p w:rsidR="002034D9" w:rsidRPr="00DE4F33" w:rsidRDefault="002034D9" w:rsidP="00BC0AAC">
            <w:pPr>
              <w:spacing w:after="0" w:line="240" w:lineRule="auto"/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</w:pPr>
            <w:r w:rsidRPr="00DE4F33">
              <w:rPr>
                <w:rFonts w:ascii="Comic Sans MS" w:eastAsia="Times New Roman" w:hAnsi="Comic Sans MS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E4F33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E4F33">
              <w:rPr>
                <w:rFonts w:ascii="Comic Sans MS" w:eastAsia="Times New Roman" w:hAnsi="Comic Sans MS"/>
                <w:b/>
                <w:color w:val="0070C0"/>
                <w:sz w:val="16"/>
                <w:szCs w:val="16"/>
                <w:lang w:eastAsia="fr-FR"/>
              </w:rPr>
              <w:t>Varier la diction</w:t>
            </w:r>
            <w:r w:rsidRPr="00DE4F33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E4F33">
              <w:rPr>
                <w:rFonts w:ascii="Comic Sans MS" w:eastAsia="Times New Roman" w:hAnsi="Comic Sans MS"/>
                <w:b/>
                <w:color w:val="0070C0"/>
                <w:sz w:val="16"/>
                <w:szCs w:val="16"/>
                <w:lang w:eastAsia="fr-FR"/>
              </w:rPr>
              <w:t>avec des symboles prédéfinis (voiture de course, tortue, ciseaux, mains…)</w:t>
            </w:r>
            <w:r w:rsidRPr="00DE4F33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 : réciter une </w:t>
            </w:r>
          </w:p>
          <w:p w:rsidR="002034D9" w:rsidRDefault="002034D9" w:rsidP="00BC0AAC">
            <w:pPr>
              <w:spacing w:after="0" w:line="240" w:lineRule="auto"/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</w:pPr>
            <w:r w:rsidRPr="00DE4F33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    comptine lentement, rapidement, en découpant les syllabes orales, en frappant les syllabes orales…</w:t>
            </w:r>
          </w:p>
          <w:p w:rsidR="002034D9" w:rsidRPr="00DE4F33" w:rsidRDefault="002034D9" w:rsidP="00BC0AAC">
            <w:pPr>
              <w:spacing w:after="0" w:line="240" w:lineRule="auto"/>
              <w:rPr>
                <w:rFonts w:ascii="Comic Sans MS" w:eastAsia="Times New Roman" w:hAnsi="Comic Sans MS"/>
                <w:b/>
                <w:color w:val="0070C0"/>
                <w:sz w:val="16"/>
                <w:szCs w:val="16"/>
                <w:lang w:eastAsia="fr-FR"/>
              </w:rPr>
            </w:pPr>
          </w:p>
        </w:tc>
      </w:tr>
    </w:tbl>
    <w:p w:rsidR="002034D9" w:rsidRDefault="002034D9"/>
    <w:tbl>
      <w:tblPr>
        <w:tblpPr w:leftFromText="141" w:rightFromText="141" w:vertAnchor="page" w:horzAnchor="margin" w:tblpY="44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9044"/>
      </w:tblGrid>
      <w:tr w:rsidR="002034D9" w:rsidRPr="00E50875" w:rsidTr="00BC0AAC">
        <w:trPr>
          <w:trHeight w:val="908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2034D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  <w:p w:rsidR="002034D9" w:rsidRPr="000607B3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Echanger et réfléchir avec les autres</w:t>
            </w:r>
          </w:p>
          <w:p w:rsidR="002034D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  <w:p w:rsidR="002034D9" w:rsidRPr="006E7DE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vMerge w:val="restart"/>
            <w:vAlign w:val="center"/>
          </w:tcPr>
          <w:p w:rsidR="002034D9" w:rsidRPr="000607B3" w:rsidRDefault="002034D9" w:rsidP="00BC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Pratiquer divers usages du langage oral : raconter, décrire, évoquer, expliquer, questionner,</w:t>
            </w:r>
            <w:r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 xml:space="preserve"> </w:t>
            </w:r>
            <w:r w:rsidRPr="000607B3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proposer des solutions, discuter un point de vue.</w:t>
            </w:r>
          </w:p>
        </w:tc>
        <w:tc>
          <w:tcPr>
            <w:tcW w:w="9044" w:type="dxa"/>
            <w:vAlign w:val="center"/>
          </w:tcPr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Expliquer, évoquer, questionner au moment de l'accueil ou au cours des activités de la classe</w:t>
            </w: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(règles de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    jeux de société ou de jeux appris dans le cadre de l’E.P.S ; des séances de langage ; du vivre ensemble (expliquer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    ses actes,</w:t>
            </w:r>
            <w:r w:rsidRPr="00E75C53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expliquer une règle de vie…)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/>
                <w:bCs/>
                <w:color w:val="0070C0"/>
                <w:sz w:val="16"/>
                <w:szCs w:val="16"/>
                <w:lang w:eastAsia="fr-FR"/>
              </w:rPr>
              <w:t xml:space="preserve"> Raconter des événements individuels</w:t>
            </w:r>
            <w:r w:rsidRPr="00E75C53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>.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>Justifier son activité par rapport à la consigne ou à la tâche.</w:t>
            </w:r>
          </w:p>
          <w:p w:rsidR="002034D9" w:rsidRPr="00E75C53" w:rsidRDefault="002034D9" w:rsidP="00BC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Raconter le livre qu’ils ont emprunté à la bibliothèque de l’école.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Expliquer une consigne donnée au démarrage des situations de travail.</w:t>
            </w:r>
          </w:p>
        </w:tc>
      </w:tr>
      <w:tr w:rsidR="002034D9" w:rsidRPr="00E50875" w:rsidTr="00BC0AAC">
        <w:trPr>
          <w:trHeight w:val="558"/>
        </w:trPr>
        <w:tc>
          <w:tcPr>
            <w:tcW w:w="2235" w:type="dxa"/>
            <w:vMerge/>
            <w:shd w:val="clear" w:color="auto" w:fill="FFFF66"/>
            <w:vAlign w:val="center"/>
          </w:tcPr>
          <w:p w:rsidR="002034D9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2034D9" w:rsidRPr="0073067A" w:rsidRDefault="002034D9" w:rsidP="00BC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MT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044" w:type="dxa"/>
            <w:vAlign w:val="center"/>
          </w:tcPr>
          <w:p w:rsidR="002034D9" w:rsidRPr="00E75C53" w:rsidRDefault="002034D9" w:rsidP="00BC0AA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S’exprimer dans le cadre des séances de langage autour des albums</w:t>
            </w:r>
            <w:r w:rsidRPr="00E75C53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 xml:space="preserve"> : 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"Pierre et le loup" et "C’est moi le plus 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fort".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Dire ce qu'ils pensent de personnages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 : de Pierre, du grand-père et du loup, les caractériser et expliquer le 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comportement du loup dans l’album :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"C’est moi le plus fort".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)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Donner son avis sur les comptines et les chants appris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Ouille, ouille, ouille (comptine en [ou] ; Le lapin zinzin 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(comptine  en [in]); Ce soir (comptine en [</w:t>
            </w:r>
            <w:proofErr w:type="spellStart"/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oi</w:t>
            </w:r>
            <w:proofErr w:type="spellEnd"/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]) ; Jeux de doigts ; " la planète bleue; "la mère Michèle" (version rock) 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; "</w:t>
            </w:r>
            <w:proofErr w:type="spellStart"/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Youmba</w:t>
            </w:r>
            <w:proofErr w:type="spellEnd"/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le serpent".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</w:tc>
      </w:tr>
    </w:tbl>
    <w:p w:rsidR="000243B7" w:rsidRDefault="000243B7"/>
    <w:p w:rsidR="000243B7" w:rsidRDefault="000243B7"/>
    <w:p w:rsidR="000243B7" w:rsidRDefault="000243B7"/>
    <w:p w:rsidR="003802EC" w:rsidRDefault="003802EC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tbl>
      <w:tblPr>
        <w:tblpPr w:leftFromText="141" w:rightFromText="141" w:vertAnchor="page" w:horzAnchor="margin" w:tblpXSpec="center" w:tblpY="41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706"/>
        <w:gridCol w:w="8902"/>
      </w:tblGrid>
      <w:tr w:rsidR="001F4521" w:rsidRPr="001F4521" w:rsidTr="004E02AE">
        <w:trPr>
          <w:trHeight w:val="704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1F4521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1F4521">
              <w:rPr>
                <w:rFonts w:ascii="Calibri" w:eastAsia="Calibri" w:hAnsi="Calibri" w:cs="Times New Roman"/>
              </w:rPr>
              <w:br w:type="page"/>
            </w:r>
            <w:r w:rsidRPr="001F4521">
              <w:rPr>
                <w:rFonts w:ascii="Comic Sans MS" w:eastAsia="Calibri" w:hAnsi="Comic Sans MS" w:cs="Times New Roman"/>
                <w:b/>
                <w:color w:val="FF0000"/>
                <w:sz w:val="28"/>
                <w:szCs w:val="28"/>
              </w:rPr>
              <w:t>L’ECRIT</w:t>
            </w:r>
          </w:p>
        </w:tc>
        <w:tc>
          <w:tcPr>
            <w:tcW w:w="4706" w:type="dxa"/>
            <w:shd w:val="clear" w:color="auto" w:fill="66FF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</w:pPr>
            <w:r w:rsidRPr="001F452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>Compétences attendues en fin d’école maternelle (BO 2015)</w:t>
            </w:r>
          </w:p>
        </w:tc>
        <w:tc>
          <w:tcPr>
            <w:tcW w:w="8902" w:type="dxa"/>
            <w:shd w:val="clear" w:color="auto" w:fill="66FF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1F4521">
              <w:rPr>
                <w:rFonts w:ascii="Calibri" w:eastAsia="Calibri" w:hAnsi="Calibri" w:cs="Times New Roman"/>
                <w:b/>
                <w:i/>
              </w:rPr>
              <w:t>Activités permettant l’acquisition de ces compétences</w:t>
            </w:r>
          </w:p>
        </w:tc>
      </w:tr>
      <w:tr w:rsidR="001F4521" w:rsidRPr="001F4521" w:rsidTr="004E02AE">
        <w:trPr>
          <w:cantSplit/>
          <w:trHeight w:val="548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F4521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Découvrir la fonction de l’écrit</w:t>
            </w:r>
          </w:p>
        </w:tc>
        <w:tc>
          <w:tcPr>
            <w:tcW w:w="4706" w:type="dxa"/>
            <w:vMerge w:val="restart"/>
            <w:vAlign w:val="center"/>
          </w:tcPr>
          <w:p w:rsidR="001F4521" w:rsidRPr="001F4521" w:rsidRDefault="001F4521" w:rsidP="001F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Manifester de la curiosité par rapport à l’écrit.</w:t>
            </w:r>
          </w:p>
        </w:tc>
        <w:tc>
          <w:tcPr>
            <w:tcW w:w="8902" w:type="dxa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 xml:space="preserve">Attirer l’attention des élèves sur les notions de titre, de couverture, de dos du livre et de pages lors de la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 xml:space="preserve">   lecture de contes ou d’albums.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1F4521">
              <w:rPr>
                <w:rFonts w:ascii="Comic Sans MS" w:hAnsi="Comic Sans MS"/>
                <w:color w:val="0070C0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Se repérer sur un calendrier.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6"/>
                <w:szCs w:val="16"/>
              </w:rPr>
            </w:pPr>
            <w:r w:rsidRPr="001F4521">
              <w:rPr>
                <w:rFonts w:ascii="Comic Sans MS" w:hAnsi="Comic Sans MS"/>
                <w:color w:val="0070C0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 w:cs="Arial"/>
                <w:b/>
                <w:color w:val="0070C0"/>
                <w:sz w:val="16"/>
                <w:szCs w:val="16"/>
              </w:rPr>
              <w:t>Utiliser l'espace bibliothèque de l'école : y faire des recherches selon les besoins de la classe.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</w:p>
        </w:tc>
      </w:tr>
      <w:tr w:rsidR="001F4521" w:rsidRPr="001F4521" w:rsidTr="004E02AE">
        <w:trPr>
          <w:cantSplit/>
          <w:trHeight w:val="547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sz w:val="26"/>
                <w:szCs w:val="26"/>
              </w:rPr>
            </w:pPr>
          </w:p>
        </w:tc>
        <w:tc>
          <w:tcPr>
            <w:tcW w:w="4706" w:type="dxa"/>
            <w:vMerge/>
            <w:vAlign w:val="center"/>
          </w:tcPr>
          <w:p w:rsidR="001F4521" w:rsidRPr="001F4521" w:rsidRDefault="001F4521" w:rsidP="001F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8902" w:type="dxa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1F4521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 w:cs="Arial"/>
                <w:b/>
                <w:sz w:val="16"/>
                <w:szCs w:val="16"/>
              </w:rPr>
              <w:t xml:space="preserve">Reconnaître quelques types d'écrits rencontrés dans la vie quotidienne (livres, affiches, journaux, revues,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F4521">
              <w:rPr>
                <w:rFonts w:ascii="Comic Sans MS" w:hAnsi="Comic Sans MS" w:cs="Arial"/>
                <w:b/>
                <w:sz w:val="16"/>
                <w:szCs w:val="16"/>
              </w:rPr>
              <w:t xml:space="preserve">   enseignes, plaques de rue, affichages électroniques, formulaires...) : tri de photos de ces types d’écrits.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F4521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Remettre les images de "Pierre et le loup" dans l’ordre de l’histoire.</w:t>
            </w:r>
          </w:p>
          <w:p w:rsidR="001F4521" w:rsidRPr="001F4521" w:rsidRDefault="001F4521" w:rsidP="001F4521">
            <w:pPr>
              <w:spacing w:after="0" w:line="240" w:lineRule="auto"/>
              <w:rPr>
                <w:bCs/>
              </w:rPr>
            </w:pPr>
          </w:p>
        </w:tc>
      </w:tr>
      <w:tr w:rsidR="001F4521" w:rsidRPr="001F4521" w:rsidTr="004E02AE">
        <w:trPr>
          <w:cantSplit/>
          <w:trHeight w:val="540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F4521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Écouter de l’écrit et comprendre</w:t>
            </w:r>
          </w:p>
        </w:tc>
        <w:tc>
          <w:tcPr>
            <w:tcW w:w="4706" w:type="dxa"/>
            <w:vMerge w:val="restart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Comprendre des textes écrits sans autre aide que le langage entendu.</w:t>
            </w:r>
          </w:p>
        </w:tc>
        <w:tc>
          <w:tcPr>
            <w:tcW w:w="8902" w:type="dxa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>Comprendre les consignes données au moment de l'accueil ou au cours des activités de la classe</w:t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(règles de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  jeux de société ou de jeux appris dans le cadre de l’E.P.S…).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color w:val="0070C0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Cs/>
                <w:color w:val="0070C0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eastAsia="Calibri" w:hAnsi="Comic Sans MS" w:cs="Times New Roman"/>
                <w:bCs/>
                <w:color w:val="0070C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eastAsia="Calibri" w:hAnsi="Comic Sans MS" w:cs="Times New Roman"/>
                <w:b/>
                <w:bCs/>
                <w:color w:val="0070C0"/>
                <w:sz w:val="16"/>
                <w:szCs w:val="16"/>
              </w:rPr>
              <w:t>Faire des hypothèses sur le sens de certains mots difficiles des albums lus.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1F4521" w:rsidRPr="001F4521" w:rsidTr="004E02AE">
        <w:trPr>
          <w:cantSplit/>
          <w:trHeight w:val="2222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06" w:type="dxa"/>
            <w:vMerge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8902" w:type="dxa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Comprendre l’’histoire des albums lus en classe:</w:t>
            </w:r>
            <w:r w:rsidRPr="001F4521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"Pierre et le loup" ; "C’est moi le plus fort</w:t>
            </w: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".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Comprendre </w:t>
            </w:r>
            <w:r w:rsidRPr="001F4521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l’histoire de contes lus :</w:t>
            </w: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"C’est moi le plus beau", "Je m’habille et je te croque", "Le loup qui voulait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  changer de couleur "</w:t>
            </w: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Cs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Cs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eastAsia="Calibri" w:hAnsi="Comic Sans MS" w:cs="Times New Roman"/>
                <w:bCs/>
                <w:sz w:val="16"/>
                <w:szCs w:val="16"/>
              </w:rPr>
              <w:t xml:space="preserve"> </w:t>
            </w:r>
            <w:r w:rsidRPr="001F4521">
              <w:rPr>
                <w:rFonts w:ascii="Comic Sans MS" w:eastAsia="Calibri" w:hAnsi="Comic Sans MS" w:cs="Times New Roman"/>
                <w:b/>
                <w:bCs/>
                <w:sz w:val="16"/>
                <w:szCs w:val="16"/>
              </w:rPr>
              <w:t>Faire des hypothèses sur le sens de certains mots difficiles des albums lus</w:t>
            </w:r>
            <w:r w:rsidRPr="001F4521">
              <w:rPr>
                <w:rFonts w:ascii="Comic Sans MS" w:eastAsia="Calibri" w:hAnsi="Comic Sans MS" w:cs="Times New Roman"/>
                <w:bCs/>
                <w:sz w:val="16"/>
                <w:szCs w:val="16"/>
              </w:rPr>
              <w:t>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Cs/>
                <w:sz w:val="16"/>
                <w:szCs w:val="16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 xml:space="preserve">Comparaison des 2 albums lus </w:t>
            </w:r>
            <w:r w:rsidRPr="001F452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"Pierre et le loup" et </w:t>
            </w:r>
            <w:r w:rsidRPr="001F4521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"C’est moi le plus fort</w:t>
            </w:r>
            <w:r w:rsidRPr="001F4521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 xml:space="preserve">" :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    + Points communs et différences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   + Etablissement d’un document synthèse faisant état de ces éléments.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1F4521" w:rsidRPr="001F4521" w:rsidTr="004E02AE">
        <w:trPr>
          <w:trHeight w:val="77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1F4521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  <w:t>Commencer à produire des écrits et en découvrir le fonctionnement</w:t>
            </w:r>
          </w:p>
        </w:tc>
        <w:tc>
          <w:tcPr>
            <w:tcW w:w="4706" w:type="dxa"/>
            <w:vMerge w:val="restart"/>
            <w:vAlign w:val="center"/>
          </w:tcPr>
          <w:p w:rsidR="001F4521" w:rsidRPr="001F4521" w:rsidRDefault="001F4521" w:rsidP="001F452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1F4521" w:rsidRPr="001F4521" w:rsidRDefault="001F4521" w:rsidP="001F452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Participer verbalement à la production d’un écrit.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Savoir qu’on n’écrit pas comme on parle.</w:t>
            </w:r>
          </w:p>
        </w:tc>
        <w:tc>
          <w:tcPr>
            <w:tcW w:w="8902" w:type="dxa"/>
            <w:vAlign w:val="center"/>
          </w:tcPr>
          <w:p w:rsidR="001F4521" w:rsidRPr="001F4521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1F4521">
              <w:rPr>
                <w:rFonts w:ascii="Comic Sans MS" w:hAnsi="Comic Sans MS"/>
                <w:color w:val="0070C0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Texte rappelant les anniversaires qui ont eu lieu en classe.</w:t>
            </w:r>
          </w:p>
          <w:p w:rsidR="001F4521" w:rsidRPr="001F4521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</w:tc>
      </w:tr>
      <w:tr w:rsidR="001F4521" w:rsidRPr="001F4521" w:rsidTr="004E02AE">
        <w:trPr>
          <w:trHeight w:val="907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6" w:type="dxa"/>
            <w:vMerge/>
            <w:vAlign w:val="center"/>
          </w:tcPr>
          <w:p w:rsidR="001F4521" w:rsidRPr="001F4521" w:rsidRDefault="001F4521" w:rsidP="001F4521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8902" w:type="dxa"/>
            <w:vAlign w:val="center"/>
          </w:tcPr>
          <w:p w:rsidR="001F4521" w:rsidRPr="001F4521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Texte résumant l’histoire de </w:t>
            </w:r>
            <w:r w:rsidRPr="001F452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"Pierre et le loup"</w:t>
            </w: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.</w:t>
            </w:r>
          </w:p>
          <w:p w:rsidR="001F4521" w:rsidRPr="001F4521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color w:val="000000" w:themeColor="text1"/>
                <w:sz w:val="16"/>
                <w:szCs w:val="16"/>
                <w:lang w:eastAsia="fr-FR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F4521">
              <w:rPr>
                <w:rFonts w:ascii="Comic Sans MS" w:hAnsi="Comic Sans MS"/>
                <w:color w:val="000000"/>
                <w:sz w:val="16"/>
                <w:szCs w:val="16"/>
              </w:rPr>
              <w:sym w:font="Wingdings" w:char="F0C4"/>
            </w:r>
            <w:r w:rsidRPr="001F4521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Texte du document synthèse faisant état de la comparaison des 2 albums :</w:t>
            </w:r>
            <w:r w:rsidRPr="001F4521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 </w:t>
            </w:r>
            <w:r w:rsidRPr="001F452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"Pierre et le loup" et </w:t>
            </w:r>
            <w:r w:rsidRPr="001F4521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"C’est moi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</w:pPr>
            <w:r w:rsidRPr="001F4521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  le plus fort</w:t>
            </w:r>
            <w:r w:rsidRPr="001F4521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".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</w:p>
        </w:tc>
      </w:tr>
    </w:tbl>
    <w:p w:rsidR="001F4521" w:rsidRDefault="001F4521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tbl>
      <w:tblPr>
        <w:tblpPr w:leftFromText="141" w:rightFromText="141" w:vertAnchor="page" w:horzAnchor="margin" w:tblpY="427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706"/>
        <w:gridCol w:w="8902"/>
      </w:tblGrid>
      <w:tr w:rsidR="001F4521" w:rsidRPr="001F4521" w:rsidTr="004E02AE"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1F4521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Découvrir le principe alphabétique</w:t>
            </w:r>
          </w:p>
        </w:tc>
        <w:tc>
          <w:tcPr>
            <w:tcW w:w="4706" w:type="dxa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Connaître les correspondances entre les 3 manières d’écrire les lettres de l’alphabet : cursive, script, capitales d’imprimerie.</w:t>
            </w:r>
          </w:p>
        </w:tc>
        <w:tc>
          <w:tcPr>
            <w:tcW w:w="8902" w:type="dxa"/>
            <w:vAlign w:val="center"/>
          </w:tcPr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 Coller les mots</w:t>
            </w: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Cs/>
                <w:sz w:val="16"/>
                <w:szCs w:val="16"/>
                <w:lang w:eastAsia="fr-FR"/>
              </w:rPr>
              <w:t xml:space="preserve"> Pierre, loup, oiseau, grand-père, chasseur, chat, canard</w:t>
            </w:r>
            <w:r w:rsidRPr="00E75C53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 </w:t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tirés de l’album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"Pierre et le loup"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 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   sous les images en 2 écritures (</w:t>
            </w:r>
            <w:r w:rsidRPr="00E75C53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>scripte, capitale</w:t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>).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Reconnaître en 2 écritures (scripte, capitale) son prénom et les prénoms des enfants de son groupe.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lang w:eastAsia="fr-FR"/>
              </w:rPr>
            </w:pP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Jeu : « des chenilles» :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associer les lettres capitales sur l’alphabet en scriptes.</w:t>
            </w:r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 xml:space="preserve"> (</w:t>
            </w:r>
            <w:proofErr w:type="spellStart"/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>Acces</w:t>
            </w:r>
            <w:proofErr w:type="spellEnd"/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 xml:space="preserve"> Vers l’écrit p.180)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rPr>
                <w:sz w:val="12"/>
                <w:szCs w:val="12"/>
              </w:rPr>
            </w:pPr>
            <w:r w:rsidRPr="00E75C53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75C53">
              <w:rPr>
                <w:rFonts w:ascii="Comic Sans MS" w:hAnsi="Comic Sans MS"/>
                <w:b/>
                <w:sz w:val="16"/>
                <w:szCs w:val="16"/>
              </w:rPr>
              <w:t>Jeu : domino des mots</w:t>
            </w:r>
            <w:r w:rsidRPr="00E75C53">
              <w:rPr>
                <w:rFonts w:ascii="Comic Sans MS" w:hAnsi="Comic Sans MS"/>
                <w:sz w:val="16"/>
                <w:szCs w:val="16"/>
              </w:rPr>
              <w:t> : associer des mots en capitale à des mots en script.</w:t>
            </w:r>
            <w:r w:rsidRPr="00E75C53">
              <w:rPr>
                <w:sz w:val="12"/>
                <w:szCs w:val="12"/>
              </w:rPr>
              <w:t xml:space="preserve"> (</w:t>
            </w:r>
            <w:proofErr w:type="spellStart"/>
            <w:r w:rsidRPr="00E75C53">
              <w:rPr>
                <w:sz w:val="12"/>
                <w:szCs w:val="12"/>
              </w:rPr>
              <w:t>Acces</w:t>
            </w:r>
            <w:proofErr w:type="spellEnd"/>
            <w:r w:rsidRPr="00E75C53">
              <w:rPr>
                <w:sz w:val="12"/>
                <w:szCs w:val="12"/>
              </w:rPr>
              <w:t xml:space="preserve"> : </w:t>
            </w:r>
            <w:proofErr w:type="spellStart"/>
            <w:r w:rsidRPr="00E75C53">
              <w:rPr>
                <w:sz w:val="12"/>
                <w:szCs w:val="12"/>
              </w:rPr>
              <w:t>versl’écrit</w:t>
            </w:r>
            <w:proofErr w:type="spellEnd"/>
            <w:r w:rsidRPr="00E75C53">
              <w:rPr>
                <w:sz w:val="12"/>
                <w:szCs w:val="12"/>
              </w:rPr>
              <w:t xml:space="preserve"> p 150).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Jeu : identifier l’écriture scripte : </w:t>
            </w:r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>(</w:t>
            </w:r>
            <w:proofErr w:type="spellStart"/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>Acces</w:t>
            </w:r>
            <w:proofErr w:type="spellEnd"/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 xml:space="preserve"> : </w:t>
            </w:r>
            <w:proofErr w:type="spellStart"/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>versl’écrit</w:t>
            </w:r>
            <w:proofErr w:type="spellEnd"/>
            <w:r w:rsidRPr="00E75C53">
              <w:rPr>
                <w:rFonts w:ascii="Comic Sans MS" w:eastAsia="Times New Roman" w:hAnsi="Comic Sans MS" w:cs="Times New Roman"/>
                <w:bCs/>
                <w:sz w:val="12"/>
                <w:szCs w:val="12"/>
                <w:lang w:eastAsia="fr-FR"/>
              </w:rPr>
              <w:t xml:space="preserve"> p 152).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+ Découper des mots en script dans les prospectus. 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+ Trier les lettres en fonction de leur écriture.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Jeu : « Atelier de mots croisés ».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Nathan.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Jeu : « Atelier des lettres et des mots ».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Nathan.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Jeu : « préparation à la lecture ».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Nathan.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 : « Les lettres » : écrire en cursive des mots écrits en capitale.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Reconnaître en 2 écritures (capitale et scripte) 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Cs/>
                <w:sz w:val="16"/>
                <w:szCs w:val="16"/>
                <w:lang w:eastAsia="fr-FR"/>
              </w:rPr>
              <w:t xml:space="preserve">    + Les mots référents tirés de l’album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"Pierre et le loup"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: </w:t>
            </w:r>
            <w:r w:rsidRPr="00E75C53">
              <w:rPr>
                <w:rFonts w:ascii="Comic Sans MS" w:eastAsia="Calibri" w:hAnsi="Comic Sans MS" w:cs="Times New Roman"/>
                <w:bCs/>
                <w:sz w:val="16"/>
                <w:szCs w:val="16"/>
                <w:lang w:eastAsia="fr-FR"/>
              </w:rPr>
              <w:t xml:space="preserve">Pierre, loup, oiseau, grand-père, chasseur, chat, canard.  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   </w:t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+ </w:t>
            </w: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t>Son prénom à l’accueil.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</w:tc>
      </w:tr>
      <w:tr w:rsidR="001F4521" w:rsidRPr="001F4521" w:rsidTr="004E02AE">
        <w:trPr>
          <w:trHeight w:val="370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06" w:type="dxa"/>
            <w:vMerge w:val="restart"/>
            <w:vAlign w:val="center"/>
          </w:tcPr>
          <w:p w:rsidR="001F4521" w:rsidRPr="001F4521" w:rsidRDefault="001F4521" w:rsidP="001F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Reconnaître les lettres de l’alphabet.</w:t>
            </w:r>
          </w:p>
        </w:tc>
        <w:tc>
          <w:tcPr>
            <w:tcW w:w="8902" w:type="dxa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>Reconnaître les lettres des mots que l'on écrit en duo d’élève à l’accueil.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</w:tc>
      </w:tr>
      <w:tr w:rsidR="001F4521" w:rsidRPr="001F4521" w:rsidTr="004E02AE">
        <w:trPr>
          <w:trHeight w:val="369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06" w:type="dxa"/>
            <w:vMerge/>
            <w:vAlign w:val="center"/>
          </w:tcPr>
          <w:p w:rsidR="001F4521" w:rsidRPr="001F4521" w:rsidRDefault="001F4521" w:rsidP="001F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8902" w:type="dxa"/>
            <w:vAlign w:val="center"/>
          </w:tcPr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Jeux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 :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loto des lettres de l’alphabet (capitale / scripte) 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(lettres étudiées au cours de cette période)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 Coller les mots</w:t>
            </w: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(</w:t>
            </w:r>
            <w:r w:rsidRPr="00E75C53">
              <w:rPr>
                <w:rFonts w:eastAsia="Calibri"/>
                <w:sz w:val="16"/>
                <w:szCs w:val="16"/>
              </w:rPr>
              <w:t xml:space="preserve">Pierre, loup, oiseau, grand-père, chasseur, chat, </w:t>
            </w:r>
            <w:proofErr w:type="gramStart"/>
            <w:r w:rsidRPr="00E75C53">
              <w:rPr>
                <w:rFonts w:eastAsia="Calibri"/>
                <w:sz w:val="16"/>
                <w:szCs w:val="16"/>
              </w:rPr>
              <w:t xml:space="preserve">canard  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)</w:t>
            </w:r>
            <w:proofErr w:type="gramEnd"/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tirés de l’album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"Pierre et le loup"</w:t>
            </w: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 </w:t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sous les </w:t>
            </w:r>
          </w:p>
          <w:p w:rsidR="001F4521" w:rsidRPr="00E75C53" w:rsidRDefault="001F4521" w:rsidP="001F4521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   images en 2 écritures (capitale d’imprimerie et scripte).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Jeux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 : </w:t>
            </w:r>
            <w:proofErr w:type="spellStart"/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mémory</w:t>
            </w:r>
            <w:proofErr w:type="spellEnd"/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des lettres de l’alphabet en capitale / script.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(lettres étudiées au cours de cette période)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Jeu : « Logico » : 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jeux de lettres et de graphies.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Jeu : « Mots cachés » : 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écriture de mots avec modèle.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Jeu : « alphabet à construire ». 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Nathan.</w:t>
            </w:r>
          </w:p>
          <w:p w:rsidR="001F4521" w:rsidRPr="00E75C53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Jeu : « Les lettres » </w:t>
            </w:r>
            <w:r w:rsidRPr="00E75C53">
              <w:rPr>
                <w:sz w:val="16"/>
                <w:szCs w:val="16"/>
              </w:rPr>
              <w:t xml:space="preserve"> reconstituer un alphabet avec des lettres manquantes  avec un modèle d’alphabet référent.</w:t>
            </w:r>
          </w:p>
        </w:tc>
      </w:tr>
      <w:tr w:rsidR="001F4521" w:rsidRPr="001F4521" w:rsidTr="002B428D">
        <w:trPr>
          <w:trHeight w:val="1348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:rsidR="001F4521" w:rsidRPr="001F4521" w:rsidRDefault="001F4521" w:rsidP="001F4521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1F4521"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  <w:t>Commencer à écrire tout seul</w:t>
            </w:r>
          </w:p>
        </w:tc>
        <w:tc>
          <w:tcPr>
            <w:tcW w:w="4706" w:type="dxa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Ecrire seul un mot en utilisant des lettres ou groupe de lettres emprunté aux mots connus</w:t>
            </w:r>
          </w:p>
        </w:tc>
        <w:tc>
          <w:tcPr>
            <w:tcW w:w="8902" w:type="dxa"/>
            <w:vAlign w:val="center"/>
          </w:tcPr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A l’accueil, écrire au tableau aimanté un mot (avec les lettres à sa disposition) puisé dans le répertoire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  mots de la classe </w:t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(duo d’élèves).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1F4521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A l’accueil, reconstituer au tableau aimanté un mot (dont les lettres ont été mélangées) puisé dans le </w:t>
            </w:r>
          </w:p>
          <w:p w:rsidR="001F4521" w:rsidRPr="001F4521" w:rsidRDefault="001F4521" w:rsidP="001F4521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1F4521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  répertoire mots de la classe </w:t>
            </w:r>
            <w:r w:rsidRPr="001F4521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(duo d’élèves).</w:t>
            </w:r>
          </w:p>
        </w:tc>
      </w:tr>
    </w:tbl>
    <w:p w:rsidR="001F4521" w:rsidRDefault="001F4521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CF43EA" w:rsidRDefault="00CF43EA" w:rsidP="003802EC">
      <w:pPr>
        <w:tabs>
          <w:tab w:val="left" w:pos="6480"/>
        </w:tabs>
      </w:pPr>
    </w:p>
    <w:p w:rsidR="001F4521" w:rsidRDefault="001F4521" w:rsidP="003802EC">
      <w:pPr>
        <w:tabs>
          <w:tab w:val="left" w:pos="6480"/>
        </w:tabs>
      </w:pPr>
    </w:p>
    <w:p w:rsidR="005C2E1A" w:rsidRDefault="005C2E1A" w:rsidP="003802EC">
      <w:pPr>
        <w:tabs>
          <w:tab w:val="left" w:pos="6480"/>
        </w:tabs>
      </w:pPr>
    </w:p>
    <w:tbl>
      <w:tblPr>
        <w:tblpPr w:leftFromText="141" w:rightFromText="141" w:vertAnchor="page" w:horzAnchor="margin" w:tblpY="112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706"/>
        <w:gridCol w:w="8902"/>
      </w:tblGrid>
      <w:tr w:rsidR="002034D9" w:rsidRPr="001F4521" w:rsidTr="00BC0AAC"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2034D9" w:rsidRPr="001F4521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  <w:r w:rsidRPr="001F4521"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  <w:lastRenderedPageBreak/>
              <w:t>Commencer à écrire tout seul</w:t>
            </w:r>
          </w:p>
        </w:tc>
        <w:tc>
          <w:tcPr>
            <w:tcW w:w="4706" w:type="dxa"/>
            <w:vAlign w:val="center"/>
          </w:tcPr>
          <w:p w:rsidR="002034D9" w:rsidRPr="001F4521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Ecrire seul un mot en utilisant des lettres ou groupe de lettres emprunté aux mots connus</w:t>
            </w:r>
          </w:p>
        </w:tc>
        <w:tc>
          <w:tcPr>
            <w:tcW w:w="8902" w:type="dxa"/>
            <w:vAlign w:val="center"/>
          </w:tcPr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E75C53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75C5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Réécrire de mémoire les mots de l’album lu en période 4 : « La petite poule rousse »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E75C53">
              <w:rPr>
                <w:rFonts w:ascii="Comic Sans MS" w:hAnsi="Comic Sans MS"/>
                <w:color w:val="000000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E75C5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Travail de mémorisation et de reconnaissance de mots de vocabulaire tirés de l’album « Pierre et le loup » :</w:t>
            </w:r>
            <w:r w:rsidRPr="00E75C5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E75C5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Pierre, loup, grand-père, canard, chat, oiseau, chasseur. 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     + </w:t>
            </w: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>Ecrire les mots référents de l’album  en capitale d’imprimerie et en scripte avec des lettres mobiles.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E75C53">
              <w:rPr>
                <w:rFonts w:ascii="Comic Sans MS" w:eastAsia="Times New Roman" w:hAnsi="Comic Sans MS" w:cstheme="minorHAnsi"/>
                <w:bCs/>
                <w:iCs/>
                <w:sz w:val="16"/>
                <w:szCs w:val="16"/>
                <w:lang w:eastAsia="fr-FR"/>
              </w:rPr>
              <w:t xml:space="preserve">      + </w:t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>Mots croisés des mots référents de l’album.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theme="minorHAnsi"/>
                <w:bCs/>
                <w:iCs/>
                <w:sz w:val="16"/>
                <w:szCs w:val="16"/>
                <w:lang w:eastAsia="fr-FR"/>
              </w:rPr>
              <w:t xml:space="preserve">      +</w:t>
            </w:r>
            <w:r w:rsidRPr="00E75C53">
              <w:rPr>
                <w:rFonts w:cstheme="minorHAnsi"/>
                <w:bCs/>
                <w:iCs/>
                <w:sz w:val="16"/>
                <w:szCs w:val="16"/>
              </w:rPr>
              <w:t xml:space="preserve"> </w:t>
            </w:r>
            <w:r w:rsidRPr="00E75C53">
              <w:rPr>
                <w:color w:val="000000" w:themeColor="text1"/>
                <w:sz w:val="16"/>
                <w:szCs w:val="16"/>
              </w:rPr>
              <w:t xml:space="preserve">Coller les mots </w:t>
            </w:r>
            <w:r w:rsidRPr="00E75C53">
              <w:rPr>
                <w:rFonts w:eastAsia="Calibri"/>
                <w:color w:val="000000" w:themeColor="text1"/>
                <w:sz w:val="16"/>
                <w:szCs w:val="16"/>
              </w:rPr>
              <w:t>sous les</w:t>
            </w: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images en 2 écritures (capitale d’imprimerie et scripte).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   + Placer les mots dans une grille de mots croisés.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   + Colorier les lettres des mots dans une grille de mots casés.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theme="minorHAnsi"/>
                <w:bCs/>
                <w:iCs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E75C53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75C53">
              <w:rPr>
                <w:rFonts w:ascii="Comic Sans MS" w:hAnsi="Comic Sans MS"/>
                <w:b/>
                <w:sz w:val="16"/>
                <w:szCs w:val="16"/>
              </w:rPr>
              <w:t xml:space="preserve">Dans le cadre du travail mené sur l’album de </w:t>
            </w:r>
            <w:r w:rsidRPr="00E75C5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"Pierre et le loup" :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75C53">
              <w:rPr>
                <w:rFonts w:ascii="Comic Sans MS" w:hAnsi="Comic Sans MS"/>
                <w:sz w:val="16"/>
                <w:szCs w:val="16"/>
              </w:rPr>
              <w:t xml:space="preserve">   + Puzzle de la couverture de l’album.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75C53">
              <w:rPr>
                <w:rFonts w:ascii="Comic Sans MS" w:eastAsia="Calibri" w:hAnsi="Comic Sans MS"/>
                <w:sz w:val="16"/>
                <w:szCs w:val="16"/>
              </w:rPr>
              <w:t xml:space="preserve">   </w:t>
            </w:r>
            <w:r w:rsidRPr="00E75C53">
              <w:rPr>
                <w:rFonts w:ascii="Comic Sans MS" w:hAnsi="Comic Sans MS"/>
                <w:sz w:val="16"/>
                <w:szCs w:val="16"/>
              </w:rPr>
              <w:t>+ Reconstituer le titre de l</w:t>
            </w:r>
            <w:r w:rsidRPr="00E75C53">
              <w:rPr>
                <w:rFonts w:ascii="Comic Sans MS" w:eastAsia="Calibri" w:hAnsi="Comic Sans MS"/>
                <w:sz w:val="16"/>
                <w:szCs w:val="16"/>
              </w:rPr>
              <w:t xml:space="preserve">'album avec des étiquettes mots </w:t>
            </w:r>
            <w:r w:rsidRPr="00E75C53">
              <w:rPr>
                <w:rFonts w:ascii="Comic Sans MS" w:hAnsi="Comic Sans MS"/>
                <w:sz w:val="16"/>
                <w:szCs w:val="16"/>
              </w:rPr>
              <w:t>et repérer ce titre sur des couvertures multiples.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hAnsi="Comic Sans MS" w:cstheme="minorHAnsi"/>
                <w:b/>
                <w:bCs/>
                <w:iCs/>
                <w:sz w:val="16"/>
                <w:szCs w:val="16"/>
              </w:rPr>
              <w:t xml:space="preserve">Billet doux pour maman : </w:t>
            </w:r>
            <w:r w:rsidRPr="00E75C53">
              <w:rPr>
                <w:rFonts w:ascii="Comic Sans MS" w:hAnsi="Comic Sans MS" w:cstheme="minorHAnsi"/>
                <w:bCs/>
                <w:iCs/>
                <w:sz w:val="16"/>
                <w:szCs w:val="16"/>
              </w:rPr>
              <w:t xml:space="preserve">copier des mots en capitale : « 100 bisous d’amour pour maman » </w:t>
            </w:r>
            <w:r w:rsidRPr="00E75C53">
              <w:rPr>
                <w:rFonts w:ascii="Comic Sans MS" w:hAnsi="Comic Sans MS"/>
                <w:sz w:val="12"/>
                <w:szCs w:val="12"/>
              </w:rPr>
              <w:t>(</w:t>
            </w:r>
            <w:proofErr w:type="spellStart"/>
            <w:r w:rsidRPr="00E75C53">
              <w:rPr>
                <w:rFonts w:ascii="Comic Sans MS" w:hAnsi="Comic Sans MS"/>
                <w:sz w:val="12"/>
                <w:szCs w:val="12"/>
              </w:rPr>
              <w:t>Acces</w:t>
            </w:r>
            <w:proofErr w:type="spellEnd"/>
            <w:r w:rsidRPr="00E75C53">
              <w:rPr>
                <w:rFonts w:ascii="Comic Sans MS" w:hAnsi="Comic Sans MS"/>
                <w:sz w:val="12"/>
                <w:szCs w:val="12"/>
              </w:rPr>
              <w:t xml:space="preserve"> Vers l’écrit P 216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E75C53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75C53">
              <w:rPr>
                <w:rFonts w:ascii="Comic Sans MS" w:hAnsi="Comic Sans MS"/>
                <w:b/>
                <w:sz w:val="16"/>
                <w:szCs w:val="16"/>
              </w:rPr>
              <w:t>« Un poème pour papa »</w:t>
            </w:r>
            <w:r w:rsidRPr="00E75C53"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Pr="00E75C53">
              <w:rPr>
                <w:rFonts w:ascii="Comic Sans MS" w:hAnsi="Comic Sans MS" w:cstheme="minorHAnsi"/>
                <w:bCs/>
                <w:sz w:val="16"/>
                <w:szCs w:val="16"/>
              </w:rPr>
              <w:t>Reconstituer avec un modèle le texte de la carte de la fête des pères.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75C53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hAnsi="Comic Sans MS"/>
                <w:b/>
                <w:sz w:val="16"/>
                <w:szCs w:val="16"/>
              </w:rPr>
              <w:t xml:space="preserve"> Ecrire  sur un dessin</w:t>
            </w:r>
            <w:r w:rsidRPr="00E75C5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75C53">
              <w:rPr>
                <w:rFonts w:ascii="Comic Sans MS" w:hAnsi="Comic Sans MS"/>
                <w:b/>
                <w:sz w:val="16"/>
                <w:szCs w:val="16"/>
              </w:rPr>
              <w:t>« vive les vacances»</w:t>
            </w:r>
            <w:r w:rsidRPr="00E75C53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034D9" w:rsidRPr="001F4521" w:rsidRDefault="002034D9" w:rsidP="00BC0AAC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2034D9" w:rsidRPr="001F4521" w:rsidTr="00BC0AAC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:rsidR="002034D9" w:rsidRPr="001F4521" w:rsidRDefault="002034D9" w:rsidP="00BC0AA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06" w:type="dxa"/>
            <w:vAlign w:val="center"/>
          </w:tcPr>
          <w:p w:rsidR="002034D9" w:rsidRPr="001F4521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1F452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Écrire son prénom en écriture cursive, sans modèle.</w:t>
            </w:r>
          </w:p>
        </w:tc>
        <w:tc>
          <w:tcPr>
            <w:tcW w:w="8902" w:type="dxa"/>
            <w:vAlign w:val="center"/>
          </w:tcPr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Entourer les lettres de son prénom caché parmi d’autres lettres en 2 écritures </w:t>
            </w:r>
            <w:r w:rsidRPr="00E75C53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>(scripte, capitale)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.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spacing w:after="0" w:line="240" w:lineRule="auto"/>
              <w:jc w:val="both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C</w:t>
            </w:r>
            <w:r w:rsidRPr="00E75C5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oller les lettres de son prénom en 2 écritures (scripte, capitale).</w:t>
            </w: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Arial"/>
                <w:b/>
                <w:bCs/>
                <w:sz w:val="16"/>
                <w:szCs w:val="16"/>
                <w:lang w:eastAsia="fr-FR"/>
              </w:rPr>
              <w:t>Ecrire son prénom en lettres capitales d’imprimerie sans modèle.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eastAsia="fr-FR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Loto des prénoms en capitale d’imprimerie</w:t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et en script.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Mémory</w:t>
            </w:r>
            <w:proofErr w:type="spellEnd"/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 des prénoms en capitale d’imprimerie</w:t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et en script.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Ecrire son prénom en capitale d’imprimerie et</w:t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75C53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en scripte</w:t>
            </w: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: en pâte à modeler ou avec des lettres mobiles et sur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E75C53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  tous les documents de travail (en capitale). 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E75C5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Apprentissage de lettres en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capitale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d’imprimerie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: écriture des lettres avec un ventre : </w:t>
            </w:r>
            <w:r w:rsidRPr="00E75C53">
              <w:rPr>
                <w:rFonts w:ascii="Comic Sans MS" w:eastAsia="Times New Roman" w:hAnsi="Comic Sans MS"/>
                <w:sz w:val="16"/>
                <w:szCs w:val="16"/>
              </w:rPr>
              <w:t>"D","P", "B", "R" ?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6"/>
              </w:rPr>
            </w:pPr>
            <w:r w:rsidRPr="00E75C53">
              <w:rPr>
                <w:rFonts w:ascii="Comic Sans MS" w:eastAsia="Times New Roman" w:hAnsi="Comic Sans MS"/>
                <w:sz w:val="16"/>
                <w:szCs w:val="16"/>
              </w:rPr>
              <w:t xml:space="preserve">    des lettre crochets : "U", "J".</w:t>
            </w:r>
          </w:p>
          <w:p w:rsidR="002034D9" w:rsidRPr="00E75C53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2034D9" w:rsidRPr="001F4521" w:rsidRDefault="002034D9" w:rsidP="00BC0AA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E75C5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Renforcement de l’écriture des chiffres : </w:t>
            </w:r>
            <w:r w:rsidRPr="00E75C5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"5", "6", "7", "8","9",</w:t>
            </w:r>
          </w:p>
        </w:tc>
      </w:tr>
    </w:tbl>
    <w:p w:rsidR="005C2E1A" w:rsidRDefault="005C2E1A" w:rsidP="003802EC">
      <w:pPr>
        <w:tabs>
          <w:tab w:val="left" w:pos="6480"/>
        </w:tabs>
      </w:pPr>
    </w:p>
    <w:p w:rsidR="005C2E1A" w:rsidRPr="003802EC" w:rsidRDefault="005C2E1A" w:rsidP="003802EC">
      <w:pPr>
        <w:tabs>
          <w:tab w:val="left" w:pos="6480"/>
        </w:tabs>
      </w:pPr>
    </w:p>
    <w:sectPr w:rsidR="005C2E1A" w:rsidRPr="003802EC" w:rsidSect="002B4E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EF"/>
    <w:rsid w:val="000103D3"/>
    <w:rsid w:val="000151CC"/>
    <w:rsid w:val="000243B7"/>
    <w:rsid w:val="00024946"/>
    <w:rsid w:val="00034A07"/>
    <w:rsid w:val="00056442"/>
    <w:rsid w:val="000607B3"/>
    <w:rsid w:val="000731AC"/>
    <w:rsid w:val="000751D9"/>
    <w:rsid w:val="000823F6"/>
    <w:rsid w:val="00082455"/>
    <w:rsid w:val="00082E5D"/>
    <w:rsid w:val="000A4C7A"/>
    <w:rsid w:val="000A6E71"/>
    <w:rsid w:val="000B528D"/>
    <w:rsid w:val="000C2648"/>
    <w:rsid w:val="000D02FC"/>
    <w:rsid w:val="000E4C6D"/>
    <w:rsid w:val="000F1F65"/>
    <w:rsid w:val="000F4481"/>
    <w:rsid w:val="0013600B"/>
    <w:rsid w:val="001435C3"/>
    <w:rsid w:val="00150F1D"/>
    <w:rsid w:val="001639F0"/>
    <w:rsid w:val="00167737"/>
    <w:rsid w:val="0017110C"/>
    <w:rsid w:val="001766A0"/>
    <w:rsid w:val="001B01B5"/>
    <w:rsid w:val="001D7D1A"/>
    <w:rsid w:val="001E64B8"/>
    <w:rsid w:val="001F4521"/>
    <w:rsid w:val="002034D9"/>
    <w:rsid w:val="00206161"/>
    <w:rsid w:val="0021746C"/>
    <w:rsid w:val="00222979"/>
    <w:rsid w:val="00223697"/>
    <w:rsid w:val="0022518B"/>
    <w:rsid w:val="00227D9C"/>
    <w:rsid w:val="0023717C"/>
    <w:rsid w:val="00246572"/>
    <w:rsid w:val="00294B88"/>
    <w:rsid w:val="002B0CCD"/>
    <w:rsid w:val="002B1089"/>
    <w:rsid w:val="002B1C2F"/>
    <w:rsid w:val="002B4EEF"/>
    <w:rsid w:val="002D17B0"/>
    <w:rsid w:val="002D47A5"/>
    <w:rsid w:val="002F20BC"/>
    <w:rsid w:val="002F400F"/>
    <w:rsid w:val="002F5816"/>
    <w:rsid w:val="00303A49"/>
    <w:rsid w:val="00304C78"/>
    <w:rsid w:val="003064A5"/>
    <w:rsid w:val="00377210"/>
    <w:rsid w:val="003802EC"/>
    <w:rsid w:val="0038141C"/>
    <w:rsid w:val="00382B3E"/>
    <w:rsid w:val="003868F9"/>
    <w:rsid w:val="003A14CD"/>
    <w:rsid w:val="003B1ABC"/>
    <w:rsid w:val="003C4292"/>
    <w:rsid w:val="003F2BA8"/>
    <w:rsid w:val="003F4F37"/>
    <w:rsid w:val="00403E6C"/>
    <w:rsid w:val="00411ABE"/>
    <w:rsid w:val="0041546C"/>
    <w:rsid w:val="00453E6E"/>
    <w:rsid w:val="0047577D"/>
    <w:rsid w:val="00477EA4"/>
    <w:rsid w:val="0048441A"/>
    <w:rsid w:val="004A4AC2"/>
    <w:rsid w:val="004A7D32"/>
    <w:rsid w:val="004C2788"/>
    <w:rsid w:val="004D4814"/>
    <w:rsid w:val="004F4998"/>
    <w:rsid w:val="004F62D7"/>
    <w:rsid w:val="00500ABC"/>
    <w:rsid w:val="005053EF"/>
    <w:rsid w:val="005115FD"/>
    <w:rsid w:val="0056068B"/>
    <w:rsid w:val="00584ECB"/>
    <w:rsid w:val="005903B0"/>
    <w:rsid w:val="005A4A17"/>
    <w:rsid w:val="005B001C"/>
    <w:rsid w:val="005B3388"/>
    <w:rsid w:val="005B399B"/>
    <w:rsid w:val="005C07DE"/>
    <w:rsid w:val="005C2E1A"/>
    <w:rsid w:val="005F5E18"/>
    <w:rsid w:val="00600ACC"/>
    <w:rsid w:val="00602D11"/>
    <w:rsid w:val="00604EFA"/>
    <w:rsid w:val="0060509C"/>
    <w:rsid w:val="006051DC"/>
    <w:rsid w:val="0062142C"/>
    <w:rsid w:val="00621943"/>
    <w:rsid w:val="006303ED"/>
    <w:rsid w:val="00640EE3"/>
    <w:rsid w:val="006663D4"/>
    <w:rsid w:val="006B167D"/>
    <w:rsid w:val="006B6DB6"/>
    <w:rsid w:val="006C721D"/>
    <w:rsid w:val="006E0691"/>
    <w:rsid w:val="006E0FB0"/>
    <w:rsid w:val="007054E9"/>
    <w:rsid w:val="007146BA"/>
    <w:rsid w:val="00746A43"/>
    <w:rsid w:val="007476DB"/>
    <w:rsid w:val="00750872"/>
    <w:rsid w:val="00754B98"/>
    <w:rsid w:val="00794A23"/>
    <w:rsid w:val="007A190C"/>
    <w:rsid w:val="007A5CD7"/>
    <w:rsid w:val="007C2E3C"/>
    <w:rsid w:val="007D22D3"/>
    <w:rsid w:val="007F6FDF"/>
    <w:rsid w:val="008219E9"/>
    <w:rsid w:val="00836044"/>
    <w:rsid w:val="0086301D"/>
    <w:rsid w:val="00864F40"/>
    <w:rsid w:val="00870442"/>
    <w:rsid w:val="00880EF9"/>
    <w:rsid w:val="008A427F"/>
    <w:rsid w:val="008B2EFC"/>
    <w:rsid w:val="008C2758"/>
    <w:rsid w:val="008D56C2"/>
    <w:rsid w:val="00900BD9"/>
    <w:rsid w:val="0091047D"/>
    <w:rsid w:val="0094118F"/>
    <w:rsid w:val="009456D2"/>
    <w:rsid w:val="0095423D"/>
    <w:rsid w:val="00962E1B"/>
    <w:rsid w:val="00976A2F"/>
    <w:rsid w:val="0097791A"/>
    <w:rsid w:val="00981129"/>
    <w:rsid w:val="009A3FA8"/>
    <w:rsid w:val="009B42CA"/>
    <w:rsid w:val="009C32D5"/>
    <w:rsid w:val="009E2841"/>
    <w:rsid w:val="009E3EE4"/>
    <w:rsid w:val="009E3FCE"/>
    <w:rsid w:val="009E6289"/>
    <w:rsid w:val="00A14831"/>
    <w:rsid w:val="00A21CE1"/>
    <w:rsid w:val="00A2671A"/>
    <w:rsid w:val="00A47593"/>
    <w:rsid w:val="00A54BA2"/>
    <w:rsid w:val="00A55ADC"/>
    <w:rsid w:val="00A6635E"/>
    <w:rsid w:val="00A67C09"/>
    <w:rsid w:val="00AB5206"/>
    <w:rsid w:val="00AD1E24"/>
    <w:rsid w:val="00AD622C"/>
    <w:rsid w:val="00AE7D26"/>
    <w:rsid w:val="00B050F6"/>
    <w:rsid w:val="00B15C72"/>
    <w:rsid w:val="00B1747D"/>
    <w:rsid w:val="00B2167C"/>
    <w:rsid w:val="00B27F47"/>
    <w:rsid w:val="00B43922"/>
    <w:rsid w:val="00B53615"/>
    <w:rsid w:val="00B56BF4"/>
    <w:rsid w:val="00B61C4A"/>
    <w:rsid w:val="00B63435"/>
    <w:rsid w:val="00B81949"/>
    <w:rsid w:val="00B96E1C"/>
    <w:rsid w:val="00BA1C6D"/>
    <w:rsid w:val="00BA22B4"/>
    <w:rsid w:val="00C107F3"/>
    <w:rsid w:val="00C15D73"/>
    <w:rsid w:val="00C23740"/>
    <w:rsid w:val="00C346C3"/>
    <w:rsid w:val="00C47341"/>
    <w:rsid w:val="00C55CAE"/>
    <w:rsid w:val="00C637B3"/>
    <w:rsid w:val="00C646B2"/>
    <w:rsid w:val="00C65602"/>
    <w:rsid w:val="00C7012A"/>
    <w:rsid w:val="00C80AE7"/>
    <w:rsid w:val="00C976D5"/>
    <w:rsid w:val="00CA450C"/>
    <w:rsid w:val="00CA48D6"/>
    <w:rsid w:val="00CA4A18"/>
    <w:rsid w:val="00CA4DCE"/>
    <w:rsid w:val="00CE4CEE"/>
    <w:rsid w:val="00CF43EA"/>
    <w:rsid w:val="00CF4A39"/>
    <w:rsid w:val="00CF5D86"/>
    <w:rsid w:val="00D10B79"/>
    <w:rsid w:val="00D42DBB"/>
    <w:rsid w:val="00D51555"/>
    <w:rsid w:val="00D52D0B"/>
    <w:rsid w:val="00D541EA"/>
    <w:rsid w:val="00D61D4C"/>
    <w:rsid w:val="00D61F9B"/>
    <w:rsid w:val="00D667B6"/>
    <w:rsid w:val="00D77D0F"/>
    <w:rsid w:val="00D820E3"/>
    <w:rsid w:val="00D8621D"/>
    <w:rsid w:val="00DA0D73"/>
    <w:rsid w:val="00DB407A"/>
    <w:rsid w:val="00DC32A7"/>
    <w:rsid w:val="00DD43DC"/>
    <w:rsid w:val="00DD623C"/>
    <w:rsid w:val="00DF1939"/>
    <w:rsid w:val="00DF2C49"/>
    <w:rsid w:val="00DF5D27"/>
    <w:rsid w:val="00E001D0"/>
    <w:rsid w:val="00E0696F"/>
    <w:rsid w:val="00E17072"/>
    <w:rsid w:val="00E22096"/>
    <w:rsid w:val="00E53642"/>
    <w:rsid w:val="00E54BC3"/>
    <w:rsid w:val="00E62047"/>
    <w:rsid w:val="00E71856"/>
    <w:rsid w:val="00E8639D"/>
    <w:rsid w:val="00E911F9"/>
    <w:rsid w:val="00E93458"/>
    <w:rsid w:val="00E94286"/>
    <w:rsid w:val="00EA6461"/>
    <w:rsid w:val="00ED31FC"/>
    <w:rsid w:val="00EE54C1"/>
    <w:rsid w:val="00EF6090"/>
    <w:rsid w:val="00EF6569"/>
    <w:rsid w:val="00F0151C"/>
    <w:rsid w:val="00F0718A"/>
    <w:rsid w:val="00F27A88"/>
    <w:rsid w:val="00F41C23"/>
    <w:rsid w:val="00F56869"/>
    <w:rsid w:val="00F84979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5DA9-6AC5-45DC-BABD-18D5A80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EF"/>
    <w:pPr>
      <w:spacing w:after="200" w:line="276" w:lineRule="auto"/>
    </w:pPr>
  </w:style>
  <w:style w:type="paragraph" w:styleId="Titre7">
    <w:name w:val="heading 7"/>
    <w:basedOn w:val="Normal"/>
    <w:next w:val="Normal"/>
    <w:link w:val="Titre7Car"/>
    <w:qFormat/>
    <w:rsid w:val="00F0151C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118F"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rsid w:val="00F0151C"/>
    <w:rPr>
      <w:rFonts w:ascii="Comic Sans MS" w:eastAsia="Times New Roman" w:hAnsi="Comic Sans M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37E6-18F6-4955-AFE1-68E463AE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1995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57</cp:revision>
  <dcterms:created xsi:type="dcterms:W3CDTF">2019-10-24T23:23:00Z</dcterms:created>
  <dcterms:modified xsi:type="dcterms:W3CDTF">2020-01-02T12:56:00Z</dcterms:modified>
</cp:coreProperties>
</file>