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76" w:type="dxa"/>
        <w:tblInd w:w="-459" w:type="dxa"/>
        <w:tblLook w:val="04A0"/>
      </w:tblPr>
      <w:tblGrid>
        <w:gridCol w:w="7938"/>
        <w:gridCol w:w="7938"/>
      </w:tblGrid>
      <w:tr w:rsidR="00101B0B" w:rsidTr="002633EE">
        <w:tc>
          <w:tcPr>
            <w:tcW w:w="7938" w:type="dxa"/>
          </w:tcPr>
          <w:p w:rsidR="00101B0B" w:rsidRPr="00663414" w:rsidRDefault="00101B0B">
            <w:pPr>
              <w:rPr>
                <w:b/>
                <w:sz w:val="32"/>
                <w:szCs w:val="32"/>
                <w:u w:val="single"/>
              </w:rPr>
            </w:pPr>
            <w:r w:rsidRPr="00663414">
              <w:rPr>
                <w:b/>
                <w:sz w:val="32"/>
                <w:szCs w:val="32"/>
                <w:u w:val="single"/>
              </w:rPr>
              <w:t xml:space="preserve">Je relis l’épisode </w:t>
            </w:r>
            <w:r w:rsidR="00BF0091">
              <w:rPr>
                <w:b/>
                <w:sz w:val="32"/>
                <w:szCs w:val="32"/>
                <w:u w:val="single"/>
              </w:rPr>
              <w:t>3</w:t>
            </w:r>
            <w:r w:rsidR="0041110B">
              <w:rPr>
                <w:b/>
                <w:sz w:val="32"/>
                <w:szCs w:val="32"/>
                <w:u w:val="single"/>
              </w:rPr>
              <w:t xml:space="preserve"> </w:t>
            </w:r>
            <w:r w:rsidRPr="00663414">
              <w:rPr>
                <w:b/>
                <w:sz w:val="32"/>
                <w:szCs w:val="32"/>
                <w:u w:val="single"/>
              </w:rPr>
              <w:t xml:space="preserve">: </w:t>
            </w:r>
          </w:p>
          <w:p w:rsidR="00101B0B" w:rsidRDefault="00101B0B"/>
          <w:p w:rsidR="00557D7F" w:rsidRDefault="00BF0091" w:rsidP="00663414">
            <w:pPr>
              <w:jc w:val="both"/>
              <w:rPr>
                <w:rFonts w:ascii="Comic Sans MS" w:hAnsi="Comic Sans MS"/>
              </w:rPr>
            </w:pPr>
            <w:r>
              <w:rPr>
                <w:rFonts w:ascii="Comic Sans MS" w:hAnsi="Comic Sans MS"/>
              </w:rPr>
              <w:t xml:space="preserve">Agénor et Abélard emménagèrent le jour de leur anniversaire. Chacun d’eux avait tout ce qu’il pouvait désirer : une immense salle de jeux en sous-sol, une grosse réserve de sucreries, une belle baignoire bleue avec des tas de petits canards en plastique, trois nounous et deux cuisinières. </w:t>
            </w:r>
            <w:r w:rsidR="00A301C5">
              <w:rPr>
                <w:rFonts w:ascii="Comic Sans MS" w:hAnsi="Comic Sans MS"/>
              </w:rPr>
              <w:t>Le soir venus, leurs parents vinrent les embrasser pour leur souhaiter bonne nuit.</w:t>
            </w:r>
          </w:p>
          <w:p w:rsidR="00A301C5" w:rsidRDefault="00A301C5" w:rsidP="00663414">
            <w:pPr>
              <w:jc w:val="both"/>
              <w:rPr>
                <w:rFonts w:ascii="Comic Sans MS" w:hAnsi="Comic Sans MS"/>
              </w:rPr>
            </w:pPr>
            <w:r>
              <w:rPr>
                <w:rFonts w:ascii="Comic Sans MS" w:hAnsi="Comic Sans MS"/>
              </w:rPr>
              <w:t xml:space="preserve">Puis </w:t>
            </w:r>
            <w:r w:rsidR="00625499">
              <w:rPr>
                <w:rFonts w:ascii="Comic Sans MS" w:hAnsi="Comic Sans MS"/>
              </w:rPr>
              <w:t>ils s’en retournèrent dans leur palais où ils profitèrent de leur tranquillité devant la cheminée.</w:t>
            </w:r>
          </w:p>
          <w:p w:rsidR="00625499" w:rsidRDefault="00625499" w:rsidP="00663414">
            <w:pPr>
              <w:jc w:val="both"/>
              <w:rPr>
                <w:rFonts w:ascii="Comic Sans MS" w:hAnsi="Comic Sans MS"/>
              </w:rPr>
            </w:pPr>
            <w:r>
              <w:rPr>
                <w:rFonts w:ascii="Comic Sans MS" w:hAnsi="Comic Sans MS"/>
              </w:rPr>
              <w:t xml:space="preserve">Dès le lendemain, on dut pourtant avouer que la situation était devenue encore pire qu’avant. Les princes continuaient leurs bagarres, à distance cette fois ! Installés jour et nuit à la fenêtre de leurs donjons, ils se criaient des horreurs, se faisaient des grimaces et se bombardaient de projectiles : flèches, cailloux, tomates pourries, vieilles savates … tout y passait. </w:t>
            </w:r>
          </w:p>
          <w:p w:rsidR="00625499" w:rsidRDefault="00625499" w:rsidP="00663414">
            <w:pPr>
              <w:jc w:val="both"/>
              <w:rPr>
                <w:rFonts w:ascii="Comic Sans MS" w:hAnsi="Comic Sans MS"/>
              </w:rPr>
            </w:pPr>
            <w:r>
              <w:rPr>
                <w:rFonts w:ascii="Comic Sans MS" w:hAnsi="Comic Sans MS"/>
              </w:rPr>
              <w:t>C’était absolument infernal.</w:t>
            </w:r>
          </w:p>
          <w:p w:rsidR="00625499" w:rsidRDefault="00625499" w:rsidP="00663414">
            <w:pPr>
              <w:jc w:val="both"/>
              <w:rPr>
                <w:rFonts w:ascii="Comic Sans MS" w:hAnsi="Comic Sans MS"/>
              </w:rPr>
            </w:pPr>
            <w:r>
              <w:rPr>
                <w:rFonts w:ascii="Comic Sans MS" w:hAnsi="Comic Sans MS"/>
              </w:rPr>
              <w:t>Les souverains recommençaient à s’énerver, et les sujets du royaume ne pouvaient plus dormir à cause du bruit.</w:t>
            </w:r>
          </w:p>
          <w:p w:rsidR="00625499" w:rsidRPr="00B37807" w:rsidRDefault="00625499" w:rsidP="00663414">
            <w:pPr>
              <w:jc w:val="both"/>
              <w:rPr>
                <w:rFonts w:ascii="Comic Sans MS" w:hAnsi="Comic Sans MS"/>
              </w:rPr>
            </w:pPr>
            <w:r>
              <w:rPr>
                <w:rFonts w:ascii="Comic Sans MS" w:hAnsi="Comic Sans MS"/>
              </w:rPr>
              <w:t>On dressa une colossale muraille entre les deux châteaux.</w:t>
            </w:r>
          </w:p>
        </w:tc>
        <w:tc>
          <w:tcPr>
            <w:tcW w:w="7938" w:type="dxa"/>
          </w:tcPr>
          <w:p w:rsidR="00625499" w:rsidRPr="00663414" w:rsidRDefault="00625499" w:rsidP="00625499">
            <w:pPr>
              <w:rPr>
                <w:b/>
                <w:sz w:val="32"/>
                <w:szCs w:val="32"/>
                <w:u w:val="single"/>
              </w:rPr>
            </w:pPr>
            <w:r w:rsidRPr="00663414">
              <w:rPr>
                <w:b/>
                <w:sz w:val="32"/>
                <w:szCs w:val="32"/>
                <w:u w:val="single"/>
              </w:rPr>
              <w:t xml:space="preserve">Je relis l’épisode </w:t>
            </w:r>
            <w:r>
              <w:rPr>
                <w:b/>
                <w:sz w:val="32"/>
                <w:szCs w:val="32"/>
                <w:u w:val="single"/>
              </w:rPr>
              <w:t xml:space="preserve">3 </w:t>
            </w:r>
            <w:r w:rsidRPr="00663414">
              <w:rPr>
                <w:b/>
                <w:sz w:val="32"/>
                <w:szCs w:val="32"/>
                <w:u w:val="single"/>
              </w:rPr>
              <w:t xml:space="preserve">: </w:t>
            </w:r>
          </w:p>
          <w:p w:rsidR="00625499" w:rsidRDefault="00625499" w:rsidP="00625499"/>
          <w:p w:rsidR="00625499" w:rsidRDefault="00625499" w:rsidP="00625499">
            <w:pPr>
              <w:jc w:val="both"/>
              <w:rPr>
                <w:rFonts w:ascii="Comic Sans MS" w:hAnsi="Comic Sans MS"/>
              </w:rPr>
            </w:pPr>
            <w:r>
              <w:rPr>
                <w:rFonts w:ascii="Comic Sans MS" w:hAnsi="Comic Sans MS"/>
              </w:rPr>
              <w:t>Agénor et Abélard emménagèrent le jour de leur anniversaire. Chacun d’eux avait tout ce qu’il pouvait désirer : une immense salle de jeux en sous-sol, une grosse réserve de sucreries, une belle baignoire bleue avec des tas de petits canards en plastique, trois nounous et deux cuisinières. Le soir venus, leurs parents vinrent les embrasser pour leur souhaiter bonne nuit.</w:t>
            </w:r>
          </w:p>
          <w:p w:rsidR="00625499" w:rsidRDefault="00625499" w:rsidP="00625499">
            <w:pPr>
              <w:jc w:val="both"/>
              <w:rPr>
                <w:rFonts w:ascii="Comic Sans MS" w:hAnsi="Comic Sans MS"/>
              </w:rPr>
            </w:pPr>
            <w:r>
              <w:rPr>
                <w:rFonts w:ascii="Comic Sans MS" w:hAnsi="Comic Sans MS"/>
              </w:rPr>
              <w:t>Puis ils s’en retournèrent dans leur palais où ils profitèrent de leur tranquillité devant la cheminée.</w:t>
            </w:r>
          </w:p>
          <w:p w:rsidR="00625499" w:rsidRDefault="00625499" w:rsidP="00625499">
            <w:pPr>
              <w:jc w:val="both"/>
              <w:rPr>
                <w:rFonts w:ascii="Comic Sans MS" w:hAnsi="Comic Sans MS"/>
              </w:rPr>
            </w:pPr>
            <w:r>
              <w:rPr>
                <w:rFonts w:ascii="Comic Sans MS" w:hAnsi="Comic Sans MS"/>
              </w:rPr>
              <w:t xml:space="preserve">Dès le lendemain, on dut pourtant avouer que la situation était devenue encore pire qu’avant. Les princes continuaient leurs bagarres, à distance cette fois ! Installés jour et nuit à la fenêtre de leurs donjons, ils se criaient des horreurs, se faisaient des grimaces et se bombardaient de projectiles : flèches, cailloux, tomates pourries, vieilles savates … tout y passait. </w:t>
            </w:r>
          </w:p>
          <w:p w:rsidR="00625499" w:rsidRDefault="00625499" w:rsidP="00625499">
            <w:pPr>
              <w:jc w:val="both"/>
              <w:rPr>
                <w:rFonts w:ascii="Comic Sans MS" w:hAnsi="Comic Sans MS"/>
              </w:rPr>
            </w:pPr>
            <w:r>
              <w:rPr>
                <w:rFonts w:ascii="Comic Sans MS" w:hAnsi="Comic Sans MS"/>
              </w:rPr>
              <w:t>C’était absolument infernal.</w:t>
            </w:r>
          </w:p>
          <w:p w:rsidR="00625499" w:rsidRDefault="00625499" w:rsidP="00625499">
            <w:pPr>
              <w:jc w:val="both"/>
              <w:rPr>
                <w:rFonts w:ascii="Comic Sans MS" w:hAnsi="Comic Sans MS"/>
              </w:rPr>
            </w:pPr>
            <w:r>
              <w:rPr>
                <w:rFonts w:ascii="Comic Sans MS" w:hAnsi="Comic Sans MS"/>
              </w:rPr>
              <w:t>Les souverains recommençaient à s’énerver, et les sujets du royaume ne pouvaient plus dormir à cause du bruit.</w:t>
            </w:r>
          </w:p>
          <w:p w:rsidR="00101B0B" w:rsidRPr="00101B0B" w:rsidRDefault="00625499" w:rsidP="00625499">
            <w:pPr>
              <w:jc w:val="both"/>
              <w:rPr>
                <w:rFonts w:ascii="Comic Sans MS" w:hAnsi="Comic Sans MS"/>
                <w:sz w:val="24"/>
                <w:szCs w:val="24"/>
              </w:rPr>
            </w:pPr>
            <w:r>
              <w:rPr>
                <w:rFonts w:ascii="Comic Sans MS" w:hAnsi="Comic Sans MS"/>
              </w:rPr>
              <w:t>On dressa une colossale muraille entre les deux châteaux.</w:t>
            </w:r>
          </w:p>
        </w:tc>
      </w:tr>
    </w:tbl>
    <w:p w:rsidR="00BD5893" w:rsidRDefault="00625499"/>
    <w:sectPr w:rsidR="00BD5893" w:rsidSect="00C775B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ursif">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0A7"/>
    <w:multiLevelType w:val="hybridMultilevel"/>
    <w:tmpl w:val="CFB292FA"/>
    <w:lvl w:ilvl="0" w:tplc="DAEE7AF0">
      <w:numFmt w:val="bullet"/>
      <w:lvlText w:val="-"/>
      <w:lvlJc w:val="left"/>
      <w:pPr>
        <w:ind w:left="720" w:hanging="360"/>
      </w:pPr>
      <w:rPr>
        <w:rFonts w:ascii="Cursif" w:eastAsiaTheme="minorHAnsi" w:hAnsi="Cursif" w:cstheme="minorBid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775B8"/>
    <w:rsid w:val="00101B0B"/>
    <w:rsid w:val="002304B2"/>
    <w:rsid w:val="002633EE"/>
    <w:rsid w:val="002C1410"/>
    <w:rsid w:val="00324DEF"/>
    <w:rsid w:val="003947FC"/>
    <w:rsid w:val="003D7210"/>
    <w:rsid w:val="004051A3"/>
    <w:rsid w:val="0041110B"/>
    <w:rsid w:val="00502AD5"/>
    <w:rsid w:val="00556004"/>
    <w:rsid w:val="00557D7F"/>
    <w:rsid w:val="005B262B"/>
    <w:rsid w:val="005F1C8A"/>
    <w:rsid w:val="00625499"/>
    <w:rsid w:val="00663414"/>
    <w:rsid w:val="00775779"/>
    <w:rsid w:val="007A475B"/>
    <w:rsid w:val="007B7D09"/>
    <w:rsid w:val="009047B5"/>
    <w:rsid w:val="009954ED"/>
    <w:rsid w:val="00A301C5"/>
    <w:rsid w:val="00A91421"/>
    <w:rsid w:val="00B37807"/>
    <w:rsid w:val="00B44FD8"/>
    <w:rsid w:val="00BF0091"/>
    <w:rsid w:val="00C775B8"/>
    <w:rsid w:val="00CB0D85"/>
    <w:rsid w:val="00EF3BEF"/>
    <w:rsid w:val="00F007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5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GALTIER Mélanie</dc:creator>
  <cp:lastModifiedBy>GALTIER Mélanie</cp:lastModifiedBy>
  <cp:revision>4</cp:revision>
  <dcterms:created xsi:type="dcterms:W3CDTF">2013-09-19T11:45:00Z</dcterms:created>
  <dcterms:modified xsi:type="dcterms:W3CDTF">2013-09-19T11:55:00Z</dcterms:modified>
</cp:coreProperties>
</file>