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7C" w:rsidRPr="009F6CF5" w:rsidRDefault="001F6D73">
      <w:pPr>
        <w:rPr>
          <w:b/>
        </w:rPr>
      </w:pPr>
      <w:proofErr w:type="spellStart"/>
      <w:r w:rsidRPr="009F6CF5">
        <w:rPr>
          <w:b/>
        </w:rPr>
        <w:t>Mbapp</w:t>
      </w:r>
      <w:r w:rsidR="009F6CF5" w:rsidRPr="009F6CF5">
        <w:rPr>
          <w:b/>
        </w:rPr>
        <w:t>é</w:t>
      </w:r>
      <w:proofErr w:type="spellEnd"/>
      <w:r w:rsidR="009F6CF5" w:rsidRPr="009F6CF5">
        <w:rPr>
          <w:b/>
        </w:rPr>
        <w:t xml:space="preserve"> </w:t>
      </w:r>
      <w:proofErr w:type="spellStart"/>
      <w:r w:rsidR="009F6CF5" w:rsidRPr="009F6CF5">
        <w:rPr>
          <w:b/>
        </w:rPr>
        <w:t>Bessémè</w:t>
      </w:r>
      <w:proofErr w:type="spellEnd"/>
      <w:r w:rsidRPr="009F6CF5">
        <w:rPr>
          <w:b/>
        </w:rPr>
        <w:t xml:space="preserve"> Philippe</w:t>
      </w:r>
    </w:p>
    <w:p w:rsidR="001F6D73" w:rsidRDefault="009F6CF5">
      <w:r>
        <w:t>121, Avenue Henri Barbusse</w:t>
      </w:r>
    </w:p>
    <w:p w:rsidR="001F6D73" w:rsidRDefault="009F6CF5">
      <w:r>
        <w:t>93140 BONDY France</w:t>
      </w:r>
    </w:p>
    <w:p w:rsidR="009F6CF5" w:rsidRDefault="009F6CF5">
      <w:r>
        <w:t>Tél. : 06 99 36 31 49</w:t>
      </w:r>
    </w:p>
    <w:p w:rsidR="001F6D73" w:rsidRDefault="007C1983" w:rsidP="001F6D73">
      <w:hyperlink r:id="rId8" w:history="1">
        <w:r w:rsidR="009F6CF5" w:rsidRPr="00E84620">
          <w:rPr>
            <w:rStyle w:val="Lienhypertexte"/>
          </w:rPr>
          <w:t>philmbabes@bbox.fr</w:t>
        </w:r>
      </w:hyperlink>
    </w:p>
    <w:p w:rsidR="009F6CF5" w:rsidRPr="001F6D73" w:rsidRDefault="009F6CF5" w:rsidP="001F6D73"/>
    <w:p w:rsidR="001F6D73" w:rsidRPr="001F6D73" w:rsidRDefault="001F6D73" w:rsidP="001F6D73"/>
    <w:p w:rsidR="001F6D73" w:rsidRPr="001F6D73" w:rsidRDefault="001F6D73" w:rsidP="001F6D73"/>
    <w:p w:rsidR="001F6D73" w:rsidRDefault="001F6D73" w:rsidP="001F6D73"/>
    <w:p w:rsidR="001F6D73" w:rsidRDefault="001F6D73" w:rsidP="001F6D73">
      <w:pPr>
        <w:ind w:left="3540" w:firstLine="708"/>
        <w:jc w:val="center"/>
      </w:pPr>
      <w:r>
        <w:t>A l’attention des membres de l’association</w:t>
      </w:r>
    </w:p>
    <w:p w:rsidR="001F6D73" w:rsidRDefault="001F6D73" w:rsidP="001F6D73">
      <w:pPr>
        <w:ind w:left="3540" w:firstLine="708"/>
      </w:pPr>
      <w:r>
        <w:t xml:space="preserve">       </w:t>
      </w:r>
      <w:proofErr w:type="spellStart"/>
      <w:r>
        <w:t>Xxxxxxxxxxxxxxxxxxxxxxxxxxxxxxx</w:t>
      </w:r>
      <w:proofErr w:type="spellEnd"/>
    </w:p>
    <w:p w:rsidR="001F6D73" w:rsidRDefault="001F6D73" w:rsidP="001F6D73">
      <w:pPr>
        <w:ind w:left="3540" w:firstLine="708"/>
        <w:jc w:val="center"/>
      </w:pPr>
      <w:proofErr w:type="spellStart"/>
      <w:r>
        <w:t>xxxxxxxxxxxxxxxxxxxxxxxxxxxxxxx</w:t>
      </w:r>
      <w:proofErr w:type="spellEnd"/>
    </w:p>
    <w:p w:rsidR="001F6D73" w:rsidRPr="001F6D73" w:rsidRDefault="001F6D73" w:rsidP="001F6D73"/>
    <w:p w:rsidR="001F6D73" w:rsidRDefault="001F6D73" w:rsidP="001F6D73"/>
    <w:p w:rsidR="001F6D73" w:rsidRDefault="001F6D73" w:rsidP="001F6D73">
      <w:r>
        <w:t>Objet : Publication de livres en langue DUALA</w:t>
      </w:r>
    </w:p>
    <w:p w:rsidR="001F6D73" w:rsidRPr="001F6D73" w:rsidRDefault="001F6D73" w:rsidP="001F6D73"/>
    <w:p w:rsidR="001F6D73" w:rsidRPr="001F6D73" w:rsidRDefault="001F6D73" w:rsidP="001F6D73"/>
    <w:p w:rsidR="001F6D73" w:rsidRDefault="001F6D73" w:rsidP="001F6D73">
      <w:pPr>
        <w:tabs>
          <w:tab w:val="left" w:pos="2835"/>
        </w:tabs>
      </w:pPr>
      <w:r>
        <w:tab/>
      </w:r>
      <w:r>
        <w:tab/>
        <w:t>Cher</w:t>
      </w:r>
      <w:r w:rsidR="00703C5E">
        <w:t>s</w:t>
      </w:r>
      <w:r>
        <w:t xml:space="preserve"> </w:t>
      </w:r>
      <w:r w:rsidR="00703935">
        <w:t>frères</w:t>
      </w:r>
      <w:r>
        <w:t xml:space="preserve"> et sœurs,</w:t>
      </w:r>
    </w:p>
    <w:p w:rsidR="001F6D73" w:rsidRDefault="001F6D73" w:rsidP="001F6D73">
      <w:pPr>
        <w:tabs>
          <w:tab w:val="left" w:pos="2835"/>
        </w:tabs>
      </w:pPr>
    </w:p>
    <w:p w:rsidR="001F6D73" w:rsidRDefault="001F6D73" w:rsidP="001F6D73">
      <w:pPr>
        <w:tabs>
          <w:tab w:val="left" w:pos="2835"/>
        </w:tabs>
      </w:pPr>
      <w:r>
        <w:t xml:space="preserve">Par le </w:t>
      </w:r>
      <w:r w:rsidR="00703935">
        <w:t>présent</w:t>
      </w:r>
      <w:r>
        <w:t xml:space="preserve"> courrier, je viens vous annoncer la parution de plusieurs livres écrits par mes soins en langue Duala. En effet, depuis plusieurs années, j’ai œuvré pour la promotion de la langue Duala, aussi bien au </w:t>
      </w:r>
      <w:r w:rsidR="00703935">
        <w:t>Cameroun</w:t>
      </w:r>
      <w:r>
        <w:t xml:space="preserve"> qu’ici en France.  </w:t>
      </w:r>
    </w:p>
    <w:p w:rsidR="001F6D73" w:rsidRDefault="001F6D73" w:rsidP="001F6D73">
      <w:pPr>
        <w:tabs>
          <w:tab w:val="left" w:pos="2835"/>
        </w:tabs>
      </w:pPr>
    </w:p>
    <w:p w:rsidR="001F6D73" w:rsidRDefault="001F6D73" w:rsidP="001F6D73">
      <w:pPr>
        <w:tabs>
          <w:tab w:val="left" w:pos="2835"/>
        </w:tabs>
      </w:pPr>
      <w:r>
        <w:t xml:space="preserve">Cet engagement à la promotion et à la </w:t>
      </w:r>
      <w:r w:rsidR="00703935">
        <w:t>p</w:t>
      </w:r>
      <w:r>
        <w:t xml:space="preserve">erpétuation  de cette belle et noble langue </w:t>
      </w:r>
      <w:r w:rsidR="00703935">
        <w:t xml:space="preserve">a commencé </w:t>
      </w:r>
      <w:r>
        <w:t xml:space="preserve">par la mise en place des cours  </w:t>
      </w:r>
      <w:r w:rsidR="00703C5E">
        <w:t>de langue</w:t>
      </w:r>
      <w:r w:rsidR="00703935">
        <w:t xml:space="preserve"> Duala</w:t>
      </w:r>
      <w:r w:rsidR="00703C5E">
        <w:t xml:space="preserve"> </w:t>
      </w:r>
      <w:r w:rsidR="00703935">
        <w:t xml:space="preserve"> comme formateur </w:t>
      </w:r>
      <w:r>
        <w:t xml:space="preserve">à travers </w:t>
      </w:r>
      <w:r w:rsidR="00703935">
        <w:t xml:space="preserve">les cours du soir, ainsi que par l’enseignement </w:t>
      </w:r>
      <w:r w:rsidR="00703C5E">
        <w:t xml:space="preserve">de cette langue </w:t>
      </w:r>
      <w:r w:rsidR="00703935">
        <w:t>à travers mon autre fonction de ma</w:t>
      </w:r>
      <w:r w:rsidR="009F6CF5">
        <w:t>î</w:t>
      </w:r>
      <w:r w:rsidR="00703935">
        <w:t>tre de chants</w:t>
      </w:r>
      <w:r w:rsidR="00703C5E">
        <w:t xml:space="preserve"> chorales</w:t>
      </w:r>
      <w:r w:rsidR="00703935">
        <w:t>.</w:t>
      </w:r>
    </w:p>
    <w:p w:rsidR="00703935" w:rsidRDefault="00703935" w:rsidP="001F6D73">
      <w:pPr>
        <w:tabs>
          <w:tab w:val="left" w:pos="2835"/>
        </w:tabs>
      </w:pPr>
    </w:p>
    <w:p w:rsidR="00F25810" w:rsidRDefault="00703935" w:rsidP="001F6D73">
      <w:pPr>
        <w:tabs>
          <w:tab w:val="left" w:pos="2835"/>
        </w:tabs>
      </w:pPr>
      <w:r>
        <w:t>Comme vous le savez, un des enjeux de la disparition des langues reste leur conservation</w:t>
      </w:r>
      <w:r w:rsidR="00F25810">
        <w:t xml:space="preserve">. Celle-ci </w:t>
      </w:r>
      <w:r>
        <w:t xml:space="preserve"> </w:t>
      </w:r>
      <w:r w:rsidR="00F25810">
        <w:t>passe</w:t>
      </w:r>
      <w:r>
        <w:t xml:space="preserve"> par la restitution de leur contenu linguistique.</w:t>
      </w:r>
      <w:r w:rsidR="00703C5E">
        <w:t xml:space="preserve"> </w:t>
      </w:r>
      <w:r w:rsidR="00703C5E" w:rsidRPr="00250CF8">
        <w:rPr>
          <w:b/>
          <w:i/>
        </w:rPr>
        <w:t>Selon</w:t>
      </w:r>
      <w:r w:rsidR="00250CF8" w:rsidRPr="00250CF8">
        <w:rPr>
          <w:b/>
          <w:i/>
        </w:rPr>
        <w:t xml:space="preserve"> l’Unesco, parmi les </w:t>
      </w:r>
      <w:r w:rsidR="00F25810" w:rsidRPr="00250CF8">
        <w:rPr>
          <w:b/>
          <w:i/>
        </w:rPr>
        <w:t>6000</w:t>
      </w:r>
      <w:r w:rsidR="00250CF8" w:rsidRPr="00250CF8">
        <w:rPr>
          <w:b/>
          <w:i/>
        </w:rPr>
        <w:t xml:space="preserve"> langues du monde, 50% sont en </w:t>
      </w:r>
      <w:r w:rsidR="00250CF8">
        <w:rPr>
          <w:b/>
          <w:i/>
        </w:rPr>
        <w:t>danger</w:t>
      </w:r>
      <w:r w:rsidR="00250CF8" w:rsidRPr="00250CF8">
        <w:rPr>
          <w:b/>
          <w:i/>
        </w:rPr>
        <w:t xml:space="preserve"> de disparition</w:t>
      </w:r>
      <w:r w:rsidR="00703C5E">
        <w:t>. L</w:t>
      </w:r>
      <w:r w:rsidR="00F25810">
        <w:t>’enjeu est de constituer des dictionnaires, des grammaires…. afin de préserver  un corpus aussi large que possible.</w:t>
      </w:r>
    </w:p>
    <w:p w:rsidR="00F25810" w:rsidRDefault="00F25810" w:rsidP="001F6D73">
      <w:pPr>
        <w:tabs>
          <w:tab w:val="left" w:pos="2835"/>
        </w:tabs>
      </w:pPr>
    </w:p>
    <w:p w:rsidR="00F25810" w:rsidRDefault="00F25810" w:rsidP="001F6D73">
      <w:pPr>
        <w:tabs>
          <w:tab w:val="left" w:pos="2835"/>
        </w:tabs>
      </w:pPr>
      <w:r>
        <w:t xml:space="preserve">C’est pour répondre à cet enjeu que je me suis permis de publier auprès </w:t>
      </w:r>
      <w:r w:rsidR="00250CF8">
        <w:t>« </w:t>
      </w:r>
      <w:r w:rsidRPr="00703C5E">
        <w:rPr>
          <w:b/>
        </w:rPr>
        <w:t>des éditions du net</w:t>
      </w:r>
      <w:r w:rsidR="00250CF8">
        <w:t> »</w:t>
      </w:r>
      <w:r>
        <w:t xml:space="preserve"> un ensemble </w:t>
      </w:r>
      <w:r w:rsidR="00703C5E">
        <w:t>de</w:t>
      </w:r>
      <w:r>
        <w:t xml:space="preserve"> livres</w:t>
      </w:r>
      <w:r w:rsidR="00250CF8">
        <w:t xml:space="preserve"> (</w:t>
      </w:r>
      <w:r w:rsidR="00250CF8" w:rsidRPr="00250CF8">
        <w:rPr>
          <w:i/>
        </w:rPr>
        <w:t>d’autres parutions sont encore attendues</w:t>
      </w:r>
      <w:r w:rsidR="00250CF8">
        <w:t>)</w:t>
      </w:r>
      <w:r>
        <w:t xml:space="preserve"> </w:t>
      </w:r>
      <w:r w:rsidR="00250CF8">
        <w:t>qui nous permettrons de perpétrer notre langue</w:t>
      </w:r>
      <w:r w:rsidR="00703C5E">
        <w:t>.</w:t>
      </w:r>
    </w:p>
    <w:p w:rsidR="00250CF8" w:rsidRDefault="00250CF8" w:rsidP="001F6D73">
      <w:pPr>
        <w:tabs>
          <w:tab w:val="left" w:pos="2835"/>
        </w:tabs>
      </w:pPr>
    </w:p>
    <w:p w:rsidR="00250CF8" w:rsidRDefault="00250CF8" w:rsidP="001F6D73">
      <w:pPr>
        <w:tabs>
          <w:tab w:val="left" w:pos="2835"/>
        </w:tabs>
      </w:pPr>
    </w:p>
    <w:tbl>
      <w:tblPr>
        <w:tblStyle w:val="Grilledutableau"/>
        <w:tblW w:w="0" w:type="auto"/>
        <w:tblLook w:val="04A0" w:firstRow="1" w:lastRow="0" w:firstColumn="1" w:lastColumn="0" w:noHBand="0" w:noVBand="1"/>
      </w:tblPr>
      <w:tblGrid>
        <w:gridCol w:w="5211"/>
        <w:gridCol w:w="2268"/>
        <w:gridCol w:w="1733"/>
      </w:tblGrid>
      <w:tr w:rsidR="00250CF8" w:rsidTr="003F7A68">
        <w:tc>
          <w:tcPr>
            <w:tcW w:w="5211" w:type="dxa"/>
          </w:tcPr>
          <w:p w:rsidR="00250CF8" w:rsidRPr="003F7A68" w:rsidRDefault="00250CF8" w:rsidP="003F7A68">
            <w:pPr>
              <w:tabs>
                <w:tab w:val="left" w:pos="2835"/>
              </w:tabs>
              <w:jc w:val="center"/>
              <w:rPr>
                <w:b/>
              </w:rPr>
            </w:pPr>
            <w:r w:rsidRPr="003F7A68">
              <w:rPr>
                <w:b/>
              </w:rPr>
              <w:t>Titre du livre</w:t>
            </w:r>
          </w:p>
        </w:tc>
        <w:tc>
          <w:tcPr>
            <w:tcW w:w="2268" w:type="dxa"/>
          </w:tcPr>
          <w:p w:rsidR="009F6CF5" w:rsidRPr="003F7A68" w:rsidRDefault="00250CF8" w:rsidP="003F7A68">
            <w:pPr>
              <w:tabs>
                <w:tab w:val="left" w:pos="2835"/>
              </w:tabs>
              <w:jc w:val="center"/>
              <w:rPr>
                <w:b/>
              </w:rPr>
            </w:pPr>
            <w:r w:rsidRPr="003F7A68">
              <w:rPr>
                <w:b/>
              </w:rPr>
              <w:t>Prix</w:t>
            </w:r>
          </w:p>
          <w:p w:rsidR="00250CF8" w:rsidRDefault="00250CF8" w:rsidP="003F7A68">
            <w:pPr>
              <w:tabs>
                <w:tab w:val="left" w:pos="2835"/>
              </w:tabs>
              <w:jc w:val="center"/>
            </w:pPr>
            <w:r w:rsidRPr="003F7A68">
              <w:rPr>
                <w:sz w:val="20"/>
              </w:rPr>
              <w:t>constatés chez l’éditeur</w:t>
            </w:r>
          </w:p>
        </w:tc>
        <w:tc>
          <w:tcPr>
            <w:tcW w:w="1733" w:type="dxa"/>
          </w:tcPr>
          <w:p w:rsidR="00AA0E78" w:rsidRDefault="00703C5E" w:rsidP="001F6D73">
            <w:pPr>
              <w:tabs>
                <w:tab w:val="left" w:pos="2835"/>
              </w:tabs>
              <w:rPr>
                <w:b/>
                <w:sz w:val="22"/>
              </w:rPr>
            </w:pPr>
            <w:r w:rsidRPr="003F7A68">
              <w:rPr>
                <w:b/>
                <w:sz w:val="22"/>
              </w:rPr>
              <w:t>Prix de groupe</w:t>
            </w:r>
          </w:p>
          <w:p w:rsidR="00250CF8" w:rsidRPr="003F7A68" w:rsidRDefault="00AA0E78" w:rsidP="00AA0E78">
            <w:pPr>
              <w:tabs>
                <w:tab w:val="left" w:pos="2835"/>
              </w:tabs>
              <w:jc w:val="center"/>
              <w:rPr>
                <w:b/>
              </w:rPr>
            </w:pPr>
            <w:r w:rsidRPr="00AA0E78">
              <w:rPr>
                <w:b/>
                <w:sz w:val="16"/>
              </w:rPr>
              <w:t>(1)</w:t>
            </w:r>
          </w:p>
        </w:tc>
      </w:tr>
      <w:tr w:rsidR="00250CF8" w:rsidTr="003F7A68">
        <w:tc>
          <w:tcPr>
            <w:tcW w:w="5211" w:type="dxa"/>
          </w:tcPr>
          <w:p w:rsidR="00250CF8" w:rsidRDefault="00DD0AE7" w:rsidP="001F6D73">
            <w:pPr>
              <w:tabs>
                <w:tab w:val="left" w:pos="2835"/>
              </w:tabs>
            </w:pPr>
            <w:r>
              <w:t xml:space="preserve">1 - </w:t>
            </w:r>
            <w:r w:rsidR="009F6CF5">
              <w:t>Dictionnaire Idiba de la langue Duala</w:t>
            </w:r>
          </w:p>
        </w:tc>
        <w:tc>
          <w:tcPr>
            <w:tcW w:w="2268" w:type="dxa"/>
          </w:tcPr>
          <w:p w:rsidR="00250CF8" w:rsidRDefault="00272526" w:rsidP="00372623">
            <w:pPr>
              <w:tabs>
                <w:tab w:val="left" w:pos="2835"/>
              </w:tabs>
              <w:jc w:val="center"/>
            </w:pPr>
            <w:r>
              <w:t>49 €</w:t>
            </w:r>
          </w:p>
        </w:tc>
        <w:tc>
          <w:tcPr>
            <w:tcW w:w="1733" w:type="dxa"/>
          </w:tcPr>
          <w:p w:rsidR="00250CF8" w:rsidRPr="00372623" w:rsidRDefault="00272526" w:rsidP="00372623">
            <w:pPr>
              <w:tabs>
                <w:tab w:val="left" w:pos="2835"/>
              </w:tabs>
              <w:jc w:val="center"/>
              <w:rPr>
                <w:b/>
              </w:rPr>
            </w:pPr>
            <w:r w:rsidRPr="00372623">
              <w:rPr>
                <w:b/>
              </w:rPr>
              <w:t>45 €</w:t>
            </w:r>
          </w:p>
        </w:tc>
      </w:tr>
      <w:tr w:rsidR="00250CF8" w:rsidTr="003F7A68">
        <w:tc>
          <w:tcPr>
            <w:tcW w:w="5211" w:type="dxa"/>
          </w:tcPr>
          <w:p w:rsidR="00250CF8" w:rsidRDefault="00DD0AE7" w:rsidP="001F6D73">
            <w:pPr>
              <w:tabs>
                <w:tab w:val="left" w:pos="2835"/>
              </w:tabs>
            </w:pPr>
            <w:r>
              <w:t xml:space="preserve">2 - </w:t>
            </w:r>
            <w:r w:rsidR="009F6CF5">
              <w:t>Grammaire Idiba de la langue Duala</w:t>
            </w:r>
          </w:p>
        </w:tc>
        <w:tc>
          <w:tcPr>
            <w:tcW w:w="2268" w:type="dxa"/>
          </w:tcPr>
          <w:p w:rsidR="00250CF8" w:rsidRDefault="00272526" w:rsidP="00372623">
            <w:pPr>
              <w:tabs>
                <w:tab w:val="left" w:pos="2835"/>
              </w:tabs>
              <w:jc w:val="center"/>
            </w:pPr>
            <w:r>
              <w:t>16 €</w:t>
            </w:r>
          </w:p>
        </w:tc>
        <w:tc>
          <w:tcPr>
            <w:tcW w:w="1733" w:type="dxa"/>
          </w:tcPr>
          <w:p w:rsidR="00250CF8" w:rsidRPr="00372623" w:rsidRDefault="00272526" w:rsidP="00372623">
            <w:pPr>
              <w:tabs>
                <w:tab w:val="left" w:pos="2835"/>
              </w:tabs>
              <w:jc w:val="center"/>
              <w:rPr>
                <w:b/>
              </w:rPr>
            </w:pPr>
            <w:r w:rsidRPr="00372623">
              <w:rPr>
                <w:b/>
              </w:rPr>
              <w:t>15 €</w:t>
            </w:r>
          </w:p>
        </w:tc>
      </w:tr>
      <w:tr w:rsidR="00250CF8" w:rsidTr="003F7A68">
        <w:tc>
          <w:tcPr>
            <w:tcW w:w="5211" w:type="dxa"/>
          </w:tcPr>
          <w:p w:rsidR="00250CF8" w:rsidRDefault="00DD0AE7" w:rsidP="001F6D73">
            <w:pPr>
              <w:tabs>
                <w:tab w:val="left" w:pos="2835"/>
              </w:tabs>
            </w:pPr>
            <w:r>
              <w:t xml:space="preserve">3 - </w:t>
            </w:r>
            <w:r w:rsidR="009F6CF5">
              <w:t>Le Conjugueur Idiba de la langue Duala</w:t>
            </w:r>
          </w:p>
        </w:tc>
        <w:tc>
          <w:tcPr>
            <w:tcW w:w="2268" w:type="dxa"/>
          </w:tcPr>
          <w:p w:rsidR="00250CF8" w:rsidRDefault="00272526" w:rsidP="00372623">
            <w:pPr>
              <w:tabs>
                <w:tab w:val="left" w:pos="2835"/>
              </w:tabs>
              <w:jc w:val="center"/>
            </w:pPr>
            <w:r>
              <w:t>34 €</w:t>
            </w:r>
          </w:p>
        </w:tc>
        <w:tc>
          <w:tcPr>
            <w:tcW w:w="1733" w:type="dxa"/>
          </w:tcPr>
          <w:p w:rsidR="00250CF8" w:rsidRPr="00372623" w:rsidRDefault="00272526" w:rsidP="00372623">
            <w:pPr>
              <w:tabs>
                <w:tab w:val="left" w:pos="2835"/>
              </w:tabs>
              <w:jc w:val="center"/>
              <w:rPr>
                <w:b/>
              </w:rPr>
            </w:pPr>
            <w:r w:rsidRPr="00372623">
              <w:rPr>
                <w:b/>
              </w:rPr>
              <w:t>30 €</w:t>
            </w:r>
          </w:p>
        </w:tc>
      </w:tr>
      <w:tr w:rsidR="00250CF8" w:rsidTr="003F7A68">
        <w:tc>
          <w:tcPr>
            <w:tcW w:w="5211" w:type="dxa"/>
          </w:tcPr>
          <w:p w:rsidR="00250CF8" w:rsidRDefault="00DD0AE7" w:rsidP="001F6D73">
            <w:pPr>
              <w:tabs>
                <w:tab w:val="left" w:pos="2835"/>
              </w:tabs>
            </w:pPr>
            <w:r>
              <w:t xml:space="preserve">4 - </w:t>
            </w:r>
            <w:r w:rsidR="009F6CF5">
              <w:t>Proverbes Idiba de la langue Duala</w:t>
            </w:r>
          </w:p>
        </w:tc>
        <w:tc>
          <w:tcPr>
            <w:tcW w:w="2268" w:type="dxa"/>
          </w:tcPr>
          <w:p w:rsidR="00250CF8" w:rsidRDefault="00272526" w:rsidP="00372623">
            <w:pPr>
              <w:tabs>
                <w:tab w:val="left" w:pos="2835"/>
              </w:tabs>
              <w:jc w:val="center"/>
            </w:pPr>
            <w:r>
              <w:t>11 €</w:t>
            </w:r>
          </w:p>
        </w:tc>
        <w:tc>
          <w:tcPr>
            <w:tcW w:w="1733" w:type="dxa"/>
          </w:tcPr>
          <w:p w:rsidR="00250CF8" w:rsidRPr="00372623" w:rsidRDefault="00272526" w:rsidP="00372623">
            <w:pPr>
              <w:tabs>
                <w:tab w:val="left" w:pos="2835"/>
              </w:tabs>
              <w:jc w:val="center"/>
              <w:rPr>
                <w:b/>
              </w:rPr>
            </w:pPr>
            <w:r w:rsidRPr="00372623">
              <w:rPr>
                <w:b/>
              </w:rPr>
              <w:t>10 €</w:t>
            </w:r>
          </w:p>
        </w:tc>
      </w:tr>
      <w:tr w:rsidR="00250CF8" w:rsidTr="003F7A68">
        <w:tc>
          <w:tcPr>
            <w:tcW w:w="5211" w:type="dxa"/>
          </w:tcPr>
          <w:p w:rsidR="00250CF8" w:rsidRDefault="00DD0AE7" w:rsidP="001F6D73">
            <w:pPr>
              <w:tabs>
                <w:tab w:val="left" w:pos="2835"/>
              </w:tabs>
            </w:pPr>
            <w:r>
              <w:t xml:space="preserve">5 - </w:t>
            </w:r>
            <w:proofErr w:type="spellStart"/>
            <w:r w:rsidR="003F7A68">
              <w:t>Ngondá</w:t>
            </w:r>
            <w:proofErr w:type="spellEnd"/>
            <w:r w:rsidR="003F7A68">
              <w:t xml:space="preserve"> (Cours d’initiation de la langue Duala</w:t>
            </w:r>
          </w:p>
        </w:tc>
        <w:tc>
          <w:tcPr>
            <w:tcW w:w="2268" w:type="dxa"/>
          </w:tcPr>
          <w:p w:rsidR="00250CF8" w:rsidRDefault="00272526" w:rsidP="00372623">
            <w:pPr>
              <w:tabs>
                <w:tab w:val="left" w:pos="2835"/>
              </w:tabs>
              <w:jc w:val="center"/>
            </w:pPr>
            <w:r>
              <w:t>16 €</w:t>
            </w:r>
          </w:p>
        </w:tc>
        <w:tc>
          <w:tcPr>
            <w:tcW w:w="1733" w:type="dxa"/>
          </w:tcPr>
          <w:p w:rsidR="00250CF8" w:rsidRPr="00372623" w:rsidRDefault="00272526" w:rsidP="00372623">
            <w:pPr>
              <w:tabs>
                <w:tab w:val="left" w:pos="2835"/>
              </w:tabs>
              <w:jc w:val="center"/>
              <w:rPr>
                <w:b/>
              </w:rPr>
            </w:pPr>
            <w:r w:rsidRPr="00372623">
              <w:rPr>
                <w:b/>
              </w:rPr>
              <w:t>15 €</w:t>
            </w:r>
          </w:p>
        </w:tc>
      </w:tr>
      <w:tr w:rsidR="003F7A68" w:rsidTr="003F7A68">
        <w:tc>
          <w:tcPr>
            <w:tcW w:w="5211" w:type="dxa"/>
          </w:tcPr>
          <w:p w:rsidR="003F7A68" w:rsidRDefault="00DD0AE7" w:rsidP="00272526">
            <w:pPr>
              <w:tabs>
                <w:tab w:val="left" w:pos="2835"/>
              </w:tabs>
            </w:pPr>
            <w:r>
              <w:t xml:space="preserve">6 - </w:t>
            </w:r>
            <w:r w:rsidR="003F7A68">
              <w:t xml:space="preserve">Aux </w:t>
            </w:r>
            <w:r w:rsidR="00272526">
              <w:t>C</w:t>
            </w:r>
            <w:r w:rsidR="003F7A68">
              <w:t>hœurs de la Foi</w:t>
            </w:r>
            <w:r w:rsidR="00272526">
              <w:t xml:space="preserve"> (Partitions et chants)</w:t>
            </w:r>
          </w:p>
        </w:tc>
        <w:tc>
          <w:tcPr>
            <w:tcW w:w="2268" w:type="dxa"/>
          </w:tcPr>
          <w:p w:rsidR="003F7A68" w:rsidRDefault="00272526" w:rsidP="00372623">
            <w:pPr>
              <w:tabs>
                <w:tab w:val="left" w:pos="2835"/>
              </w:tabs>
              <w:jc w:val="center"/>
            </w:pPr>
            <w:r>
              <w:t>17 €</w:t>
            </w:r>
          </w:p>
        </w:tc>
        <w:tc>
          <w:tcPr>
            <w:tcW w:w="1733" w:type="dxa"/>
          </w:tcPr>
          <w:p w:rsidR="003F7A68" w:rsidRPr="00372623" w:rsidRDefault="00272526" w:rsidP="00372623">
            <w:pPr>
              <w:tabs>
                <w:tab w:val="left" w:pos="2835"/>
              </w:tabs>
              <w:jc w:val="center"/>
              <w:rPr>
                <w:b/>
              </w:rPr>
            </w:pPr>
            <w:r w:rsidRPr="00372623">
              <w:rPr>
                <w:b/>
              </w:rPr>
              <w:t>15 €</w:t>
            </w:r>
          </w:p>
        </w:tc>
      </w:tr>
      <w:tr w:rsidR="00FE126E" w:rsidTr="003F7A68">
        <w:tc>
          <w:tcPr>
            <w:tcW w:w="5211" w:type="dxa"/>
          </w:tcPr>
          <w:p w:rsidR="00AA0E78" w:rsidRDefault="00AA0E78" w:rsidP="00FE126E">
            <w:pPr>
              <w:tabs>
                <w:tab w:val="left" w:pos="2835"/>
              </w:tabs>
              <w:jc w:val="right"/>
            </w:pPr>
          </w:p>
          <w:p w:rsidR="00FE126E" w:rsidRDefault="00FE126E" w:rsidP="00FE126E">
            <w:pPr>
              <w:tabs>
                <w:tab w:val="left" w:pos="2835"/>
              </w:tabs>
              <w:jc w:val="right"/>
            </w:pPr>
            <w:r>
              <w:t>Total de la collection</w:t>
            </w:r>
          </w:p>
        </w:tc>
        <w:tc>
          <w:tcPr>
            <w:tcW w:w="2268" w:type="dxa"/>
          </w:tcPr>
          <w:p w:rsidR="00AA0E78" w:rsidRDefault="00AA0E78" w:rsidP="00372623">
            <w:pPr>
              <w:tabs>
                <w:tab w:val="left" w:pos="2835"/>
              </w:tabs>
              <w:jc w:val="center"/>
            </w:pPr>
          </w:p>
          <w:p w:rsidR="00FE126E" w:rsidRDefault="00372623" w:rsidP="00372623">
            <w:pPr>
              <w:tabs>
                <w:tab w:val="left" w:pos="2835"/>
              </w:tabs>
              <w:jc w:val="center"/>
            </w:pPr>
            <w:r>
              <w:t>143</w:t>
            </w:r>
            <w:r w:rsidR="00AA0E78">
              <w:t xml:space="preserve"> €</w:t>
            </w:r>
          </w:p>
        </w:tc>
        <w:tc>
          <w:tcPr>
            <w:tcW w:w="1733" w:type="dxa"/>
          </w:tcPr>
          <w:p w:rsidR="00D055D2" w:rsidRDefault="00D055D2" w:rsidP="00372623">
            <w:pPr>
              <w:tabs>
                <w:tab w:val="left" w:pos="2835"/>
              </w:tabs>
              <w:jc w:val="center"/>
              <w:rPr>
                <w:b/>
              </w:rPr>
            </w:pPr>
          </w:p>
          <w:p w:rsidR="00FE126E" w:rsidRPr="00372623" w:rsidRDefault="00AA0E78" w:rsidP="00372623">
            <w:pPr>
              <w:tabs>
                <w:tab w:val="left" w:pos="2835"/>
              </w:tabs>
              <w:jc w:val="center"/>
              <w:rPr>
                <w:b/>
              </w:rPr>
            </w:pPr>
            <w:r>
              <w:rPr>
                <w:b/>
              </w:rPr>
              <w:t>130 €</w:t>
            </w:r>
          </w:p>
        </w:tc>
      </w:tr>
    </w:tbl>
    <w:p w:rsidR="00250CF8" w:rsidRPr="00D055D2" w:rsidRDefault="00AA0E78" w:rsidP="001F6D73">
      <w:pPr>
        <w:tabs>
          <w:tab w:val="left" w:pos="2835"/>
        </w:tabs>
        <w:rPr>
          <w:i/>
          <w:sz w:val="20"/>
        </w:rPr>
      </w:pPr>
      <w:r w:rsidRPr="00D055D2">
        <w:rPr>
          <w:i/>
          <w:sz w:val="20"/>
        </w:rPr>
        <w:t>(1) Une commande de 3 articles minimum requis pour bénéficier d'un "</w:t>
      </w:r>
      <w:r w:rsidRPr="00D055D2">
        <w:rPr>
          <w:b/>
          <w:i/>
          <w:sz w:val="20"/>
        </w:rPr>
        <w:t>prix de groupe</w:t>
      </w:r>
      <w:r w:rsidRPr="00D055D2">
        <w:rPr>
          <w:i/>
          <w:sz w:val="20"/>
        </w:rPr>
        <w:t>"</w:t>
      </w:r>
    </w:p>
    <w:p w:rsidR="00250CF8" w:rsidRDefault="00250CF8" w:rsidP="001F6D73">
      <w:pPr>
        <w:tabs>
          <w:tab w:val="left" w:pos="2835"/>
        </w:tabs>
      </w:pPr>
      <w:r>
        <w:lastRenderedPageBreak/>
        <w:t xml:space="preserve">Vous pouvez vous les procurer de </w:t>
      </w:r>
      <w:r w:rsidR="00703C5E">
        <w:t>manière</w:t>
      </w:r>
      <w:r>
        <w:t xml:space="preserve"> individuelle ou pour les besoins de votre association en vous connectant sur le site de l’éditeur aux adresses suivantes :</w:t>
      </w:r>
    </w:p>
    <w:p w:rsidR="000F30AC" w:rsidRDefault="000F30AC" w:rsidP="001F6D73">
      <w:pPr>
        <w:tabs>
          <w:tab w:val="left" w:pos="2835"/>
        </w:tabs>
      </w:pPr>
    </w:p>
    <w:p w:rsidR="00372623" w:rsidRDefault="007C1983" w:rsidP="00372623">
      <w:hyperlink r:id="rId9" w:history="1">
        <w:r w:rsidR="00372623">
          <w:rPr>
            <w:rStyle w:val="Lienhypertexte"/>
          </w:rPr>
          <w:t>http://www.leseditionsdunet.com/encyclopedie/811-dictionnaire-idiba-de-la-langue-duala-philippe-mbappe-besseme-9782312009827.html</w:t>
        </w:r>
      </w:hyperlink>
    </w:p>
    <w:p w:rsidR="00372623" w:rsidRDefault="00372623" w:rsidP="001F6D73">
      <w:pPr>
        <w:tabs>
          <w:tab w:val="left" w:pos="2835"/>
        </w:tabs>
      </w:pPr>
    </w:p>
    <w:p w:rsidR="00493497" w:rsidRDefault="007C1983" w:rsidP="001F6D73">
      <w:pPr>
        <w:tabs>
          <w:tab w:val="left" w:pos="2835"/>
        </w:tabs>
      </w:pPr>
      <w:hyperlink r:id="rId10" w:history="1">
        <w:r w:rsidR="00493497" w:rsidRPr="00E84620">
          <w:rPr>
            <w:rStyle w:val="Lienhypertexte"/>
          </w:rPr>
          <w:t>http://www.amazon.fr/s/ref=sr_gnr_fkmr0?rh=i%3Astripbooks%2Ck%3Aphilippe+mbappe&amp;keywords=philippe+mbappe&amp;ie=UTF8&amp;qid=1388318231</w:t>
        </w:r>
      </w:hyperlink>
    </w:p>
    <w:p w:rsidR="00493497" w:rsidRDefault="00493497" w:rsidP="001F6D73">
      <w:pPr>
        <w:tabs>
          <w:tab w:val="left" w:pos="2835"/>
        </w:tabs>
      </w:pPr>
    </w:p>
    <w:p w:rsidR="00352853" w:rsidRDefault="007C1983" w:rsidP="001F6D73">
      <w:pPr>
        <w:tabs>
          <w:tab w:val="left" w:pos="2835"/>
        </w:tabs>
      </w:pPr>
      <w:hyperlink r:id="rId11" w:history="1">
        <w:r w:rsidR="00352853" w:rsidRPr="00E84620">
          <w:rPr>
            <w:rStyle w:val="Lienhypertexte"/>
          </w:rPr>
          <w:t>http://www.chapitre.com/CHAPITRE/fr/search/Default.aspx?cleanparam=&amp;titre=&amp;ne=&amp;n=0&amp;auteur=&amp;peopleId=&amp;quicksearch=philippe+mbappe+besseme&amp;editeur=&amp;reference=&amp;plng=&amp;optSearch=BOOKS&amp;beginDate=&amp;endDate=&amp;mot_cle=&amp;prix=&amp;themeId=&amp;collection=&amp;subquicksearch=&amp;page=1</w:t>
        </w:r>
      </w:hyperlink>
    </w:p>
    <w:p w:rsidR="00352853" w:rsidRDefault="00352853" w:rsidP="001F6D73">
      <w:pPr>
        <w:tabs>
          <w:tab w:val="left" w:pos="2835"/>
        </w:tabs>
      </w:pPr>
    </w:p>
    <w:p w:rsidR="00672FC8" w:rsidRDefault="007C1983" w:rsidP="001F6D73">
      <w:pPr>
        <w:tabs>
          <w:tab w:val="left" w:pos="2835"/>
        </w:tabs>
      </w:pPr>
      <w:hyperlink r:id="rId12" w:history="1">
        <w:r w:rsidR="00352853" w:rsidRPr="00E84620">
          <w:rPr>
            <w:rStyle w:val="Lienhypertexte"/>
          </w:rPr>
          <w:t>http://recherche.fnac.com/SearchResult/ResultList.aspx?SCat=2!1&amp;Search=philippe+mbappe+besseme&amp;sft=1&amp;submitbtn=OK</w:t>
        </w:r>
      </w:hyperlink>
    </w:p>
    <w:p w:rsidR="00352853" w:rsidRDefault="00352853" w:rsidP="001F6D73">
      <w:pPr>
        <w:tabs>
          <w:tab w:val="left" w:pos="2835"/>
        </w:tabs>
      </w:pPr>
    </w:p>
    <w:p w:rsidR="00703C5E" w:rsidRDefault="00250CF8" w:rsidP="001F6D73">
      <w:pPr>
        <w:tabs>
          <w:tab w:val="left" w:pos="2835"/>
        </w:tabs>
      </w:pPr>
      <w:r>
        <w:t>Ou bien en appelant au</w:t>
      </w:r>
      <w:r w:rsidR="00B05288">
        <w:t xml:space="preserve"> numéro suivant</w:t>
      </w:r>
      <w:r w:rsidR="000F30AC">
        <w:t> :</w:t>
      </w:r>
    </w:p>
    <w:p w:rsidR="000F30AC" w:rsidRDefault="000F30AC" w:rsidP="001F6D73">
      <w:pPr>
        <w:tabs>
          <w:tab w:val="left" w:pos="2835"/>
        </w:tabs>
      </w:pPr>
    </w:p>
    <w:p w:rsidR="00703C5E" w:rsidRPr="000F30AC" w:rsidRDefault="000F30AC" w:rsidP="00703C5E">
      <w:pPr>
        <w:rPr>
          <w:b/>
        </w:rPr>
      </w:pPr>
      <w:r>
        <w:t xml:space="preserve">Philippe </w:t>
      </w:r>
      <w:proofErr w:type="spellStart"/>
      <w:r>
        <w:t>Mbappé</w:t>
      </w:r>
      <w:proofErr w:type="spellEnd"/>
      <w:r>
        <w:t xml:space="preserve"> B : </w:t>
      </w:r>
      <w:r w:rsidRPr="000F30AC">
        <w:rPr>
          <w:b/>
        </w:rPr>
        <w:t>06 99 36 31 49</w:t>
      </w:r>
    </w:p>
    <w:p w:rsidR="00703C5E" w:rsidRDefault="00703C5E" w:rsidP="00703C5E">
      <w:bookmarkStart w:id="0" w:name="_GoBack"/>
      <w:bookmarkEnd w:id="0"/>
    </w:p>
    <w:p w:rsidR="000F30AC" w:rsidRPr="00703C5E" w:rsidRDefault="000F30AC" w:rsidP="00703C5E">
      <w:r>
        <w:t>Merci pour une diffusion très large au sein de votre association et même au-delà.</w:t>
      </w:r>
    </w:p>
    <w:p w:rsidR="00703C5E" w:rsidRDefault="00703C5E" w:rsidP="00703C5E"/>
    <w:p w:rsidR="00703C5E" w:rsidRDefault="00703C5E" w:rsidP="00703C5E"/>
    <w:p w:rsidR="00250CF8" w:rsidRDefault="00703C5E" w:rsidP="00703C5E">
      <w:pPr>
        <w:tabs>
          <w:tab w:val="left" w:pos="3585"/>
        </w:tabs>
      </w:pPr>
      <w:r>
        <w:tab/>
      </w:r>
    </w:p>
    <w:p w:rsidR="00F632D7" w:rsidRDefault="00F632D7" w:rsidP="00703C5E">
      <w:pPr>
        <w:tabs>
          <w:tab w:val="left" w:pos="3585"/>
        </w:tabs>
      </w:pPr>
      <w:r>
        <w:t>Culturellement vôtre !</w:t>
      </w:r>
    </w:p>
    <w:p w:rsidR="00F632D7" w:rsidRDefault="00F632D7" w:rsidP="00703C5E">
      <w:pPr>
        <w:tabs>
          <w:tab w:val="left" w:pos="3585"/>
        </w:tabs>
      </w:pPr>
    </w:p>
    <w:p w:rsidR="00F632D7" w:rsidRDefault="00F632D7" w:rsidP="00F632D7">
      <w:pPr>
        <w:tabs>
          <w:tab w:val="left" w:pos="3585"/>
        </w:tabs>
        <w:jc w:val="right"/>
      </w:pPr>
      <w:r>
        <w:t>L'auteur,</w:t>
      </w:r>
    </w:p>
    <w:p w:rsidR="00703C5E" w:rsidRDefault="00F632D7" w:rsidP="00F632D7">
      <w:pPr>
        <w:tabs>
          <w:tab w:val="left" w:pos="3585"/>
        </w:tabs>
        <w:jc w:val="right"/>
      </w:pPr>
      <w:r>
        <w:t xml:space="preserve">Philippe </w:t>
      </w:r>
      <w:proofErr w:type="spellStart"/>
      <w:r>
        <w:t>Mbappé</w:t>
      </w:r>
      <w:proofErr w:type="spellEnd"/>
      <w:r>
        <w:t xml:space="preserve"> </w:t>
      </w:r>
      <w:proofErr w:type="spellStart"/>
      <w:r>
        <w:t>Bessémè</w:t>
      </w:r>
      <w:proofErr w:type="spellEnd"/>
      <w:r w:rsidR="00703C5E">
        <w:t xml:space="preserve"> </w:t>
      </w:r>
    </w:p>
    <w:p w:rsidR="00F632D7" w:rsidRPr="00703C5E" w:rsidRDefault="00F632D7" w:rsidP="00F632D7">
      <w:pPr>
        <w:tabs>
          <w:tab w:val="left" w:pos="3585"/>
        </w:tabs>
        <w:jc w:val="left"/>
      </w:pPr>
    </w:p>
    <w:sectPr w:rsidR="00F632D7" w:rsidRPr="00703C5E" w:rsidSect="009D4137">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83" w:rsidRDefault="007C1983" w:rsidP="00DC2D27">
      <w:r>
        <w:separator/>
      </w:r>
    </w:p>
  </w:endnote>
  <w:endnote w:type="continuationSeparator" w:id="0">
    <w:p w:rsidR="007C1983" w:rsidRDefault="007C1983" w:rsidP="00D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D8E" w:rsidRPr="00E36D8E" w:rsidRDefault="00E36D8E">
    <w:pPr>
      <w:pStyle w:val="Pieddepage"/>
      <w:pBdr>
        <w:top w:val="thinThickSmallGap" w:sz="24" w:space="1" w:color="622423" w:themeColor="accent2" w:themeShade="7F"/>
      </w:pBdr>
      <w:rPr>
        <w:rFonts w:asciiTheme="majorHAnsi" w:hAnsiTheme="majorHAnsi"/>
        <w:sz w:val="20"/>
      </w:rPr>
    </w:pPr>
    <w:r w:rsidRPr="00E36D8E">
      <w:rPr>
        <w:rFonts w:asciiTheme="majorHAnsi" w:hAnsiTheme="majorHAnsi"/>
        <w:sz w:val="20"/>
      </w:rPr>
      <w:t>P</w:t>
    </w:r>
    <w:r>
      <w:rPr>
        <w:rFonts w:asciiTheme="majorHAnsi" w:hAnsiTheme="majorHAnsi"/>
        <w:sz w:val="20"/>
      </w:rPr>
      <w:t>ublicat</w:t>
    </w:r>
    <w:r w:rsidRPr="00E36D8E">
      <w:rPr>
        <w:rFonts w:asciiTheme="majorHAnsi" w:hAnsiTheme="majorHAnsi"/>
        <w:sz w:val="20"/>
      </w:rPr>
      <w:t>ion des livres Idiba de la langue Duala</w:t>
    </w:r>
    <w:r w:rsidRPr="00E36D8E">
      <w:rPr>
        <w:rFonts w:asciiTheme="majorHAnsi" w:hAnsiTheme="majorHAnsi"/>
        <w:sz w:val="20"/>
      </w:rPr>
      <w:ptab w:relativeTo="margin" w:alignment="right" w:leader="none"/>
    </w:r>
    <w:r w:rsidRPr="00E36D8E">
      <w:rPr>
        <w:rFonts w:asciiTheme="majorHAnsi" w:hAnsiTheme="majorHAnsi"/>
        <w:sz w:val="20"/>
      </w:rPr>
      <w:t xml:space="preserve">Page </w:t>
    </w:r>
    <w:r w:rsidR="00E000B8" w:rsidRPr="00E36D8E">
      <w:rPr>
        <w:sz w:val="20"/>
      </w:rPr>
      <w:fldChar w:fldCharType="begin"/>
    </w:r>
    <w:r w:rsidRPr="00E36D8E">
      <w:rPr>
        <w:sz w:val="20"/>
      </w:rPr>
      <w:instrText xml:space="preserve"> PAGE   \* MERGEFORMAT </w:instrText>
    </w:r>
    <w:r w:rsidR="00E000B8" w:rsidRPr="00E36D8E">
      <w:rPr>
        <w:sz w:val="20"/>
      </w:rPr>
      <w:fldChar w:fldCharType="separate"/>
    </w:r>
    <w:r w:rsidR="00B05288" w:rsidRPr="00B05288">
      <w:rPr>
        <w:rFonts w:asciiTheme="majorHAnsi" w:hAnsiTheme="majorHAnsi"/>
        <w:noProof/>
        <w:sz w:val="20"/>
      </w:rPr>
      <w:t>2</w:t>
    </w:r>
    <w:r w:rsidR="00E000B8" w:rsidRPr="00E36D8E">
      <w:rPr>
        <w:sz w:val="20"/>
      </w:rPr>
      <w:fldChar w:fldCharType="end"/>
    </w:r>
  </w:p>
  <w:p w:rsidR="00E36D8E" w:rsidRPr="00E36D8E" w:rsidRDefault="00E36D8E">
    <w:pPr>
      <w:pStyle w:val="Pieddepage"/>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83" w:rsidRDefault="007C1983" w:rsidP="00DC2D27">
      <w:r>
        <w:separator/>
      </w:r>
    </w:p>
  </w:footnote>
  <w:footnote w:type="continuationSeparator" w:id="0">
    <w:p w:rsidR="007C1983" w:rsidRDefault="007C1983" w:rsidP="00DC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9"/>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73"/>
    <w:rsid w:val="00024120"/>
    <w:rsid w:val="00044940"/>
    <w:rsid w:val="000C22BA"/>
    <w:rsid w:val="000F30AC"/>
    <w:rsid w:val="001F6D73"/>
    <w:rsid w:val="002248EC"/>
    <w:rsid w:val="00244C02"/>
    <w:rsid w:val="00250CF8"/>
    <w:rsid w:val="00272526"/>
    <w:rsid w:val="002B49C4"/>
    <w:rsid w:val="0032785A"/>
    <w:rsid w:val="00352853"/>
    <w:rsid w:val="00372623"/>
    <w:rsid w:val="003C5D24"/>
    <w:rsid w:val="003F7A68"/>
    <w:rsid w:val="0041137F"/>
    <w:rsid w:val="00467A86"/>
    <w:rsid w:val="00493497"/>
    <w:rsid w:val="005638EE"/>
    <w:rsid w:val="00583349"/>
    <w:rsid w:val="00640E46"/>
    <w:rsid w:val="0065183E"/>
    <w:rsid w:val="00672FC8"/>
    <w:rsid w:val="006E2F8A"/>
    <w:rsid w:val="00703935"/>
    <w:rsid w:val="00703C5E"/>
    <w:rsid w:val="00795224"/>
    <w:rsid w:val="007B0B7C"/>
    <w:rsid w:val="007C1983"/>
    <w:rsid w:val="007D1DC2"/>
    <w:rsid w:val="008B3EE2"/>
    <w:rsid w:val="008D1EF6"/>
    <w:rsid w:val="008D558B"/>
    <w:rsid w:val="009C1398"/>
    <w:rsid w:val="009D4137"/>
    <w:rsid w:val="009F6CF5"/>
    <w:rsid w:val="00A53FFF"/>
    <w:rsid w:val="00AA0E78"/>
    <w:rsid w:val="00B05288"/>
    <w:rsid w:val="00B21954"/>
    <w:rsid w:val="00C10D9E"/>
    <w:rsid w:val="00C43822"/>
    <w:rsid w:val="00C629E3"/>
    <w:rsid w:val="00CE6DE5"/>
    <w:rsid w:val="00D055D2"/>
    <w:rsid w:val="00D33A03"/>
    <w:rsid w:val="00DC2D27"/>
    <w:rsid w:val="00DD0AE7"/>
    <w:rsid w:val="00DF6BA1"/>
    <w:rsid w:val="00E000B8"/>
    <w:rsid w:val="00E36D8E"/>
    <w:rsid w:val="00F25810"/>
    <w:rsid w:val="00F632D7"/>
    <w:rsid w:val="00F67FE2"/>
    <w:rsid w:val="00F93452"/>
    <w:rsid w:val="00FB1C24"/>
    <w:rsid w:val="00FE12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F6CF5"/>
    <w:rPr>
      <w:color w:val="0000FF" w:themeColor="hyperlink"/>
      <w:u w:val="single"/>
    </w:rPr>
  </w:style>
  <w:style w:type="character" w:styleId="Lienhypertextesuivivisit">
    <w:name w:val="FollowedHyperlink"/>
    <w:basedOn w:val="Policepardfaut"/>
    <w:uiPriority w:val="99"/>
    <w:semiHidden/>
    <w:unhideWhenUsed/>
    <w:rsid w:val="00493497"/>
    <w:rPr>
      <w:color w:val="800080" w:themeColor="followedHyperlink"/>
      <w:u w:val="single"/>
    </w:rPr>
  </w:style>
  <w:style w:type="paragraph" w:styleId="Notedebasdepage">
    <w:name w:val="footnote text"/>
    <w:basedOn w:val="Normal"/>
    <w:link w:val="NotedebasdepageCar"/>
    <w:uiPriority w:val="99"/>
    <w:semiHidden/>
    <w:unhideWhenUsed/>
    <w:rsid w:val="00DC2D27"/>
    <w:rPr>
      <w:sz w:val="20"/>
      <w:szCs w:val="20"/>
    </w:rPr>
  </w:style>
  <w:style w:type="character" w:customStyle="1" w:styleId="NotedebasdepageCar">
    <w:name w:val="Note de bas de page Car"/>
    <w:basedOn w:val="Policepardfaut"/>
    <w:link w:val="Notedebasdepage"/>
    <w:uiPriority w:val="99"/>
    <w:semiHidden/>
    <w:rsid w:val="00DC2D27"/>
    <w:rPr>
      <w:sz w:val="20"/>
      <w:szCs w:val="20"/>
    </w:rPr>
  </w:style>
  <w:style w:type="character" w:styleId="Appelnotedebasdep">
    <w:name w:val="footnote reference"/>
    <w:basedOn w:val="Policepardfaut"/>
    <w:uiPriority w:val="99"/>
    <w:semiHidden/>
    <w:unhideWhenUsed/>
    <w:rsid w:val="00DC2D27"/>
    <w:rPr>
      <w:vertAlign w:val="superscript"/>
    </w:rPr>
  </w:style>
  <w:style w:type="paragraph" w:styleId="En-tte">
    <w:name w:val="header"/>
    <w:basedOn w:val="Normal"/>
    <w:link w:val="En-tteCar"/>
    <w:uiPriority w:val="99"/>
    <w:semiHidden/>
    <w:unhideWhenUsed/>
    <w:rsid w:val="00E36D8E"/>
    <w:pPr>
      <w:tabs>
        <w:tab w:val="center" w:pos="4536"/>
        <w:tab w:val="right" w:pos="9072"/>
      </w:tabs>
    </w:pPr>
  </w:style>
  <w:style w:type="character" w:customStyle="1" w:styleId="En-tteCar">
    <w:name w:val="En-tête Car"/>
    <w:basedOn w:val="Policepardfaut"/>
    <w:link w:val="En-tte"/>
    <w:uiPriority w:val="99"/>
    <w:semiHidden/>
    <w:rsid w:val="00E36D8E"/>
  </w:style>
  <w:style w:type="paragraph" w:styleId="Pieddepage">
    <w:name w:val="footer"/>
    <w:basedOn w:val="Normal"/>
    <w:link w:val="PieddepageCar"/>
    <w:uiPriority w:val="99"/>
    <w:unhideWhenUsed/>
    <w:rsid w:val="00E36D8E"/>
    <w:pPr>
      <w:tabs>
        <w:tab w:val="center" w:pos="4536"/>
        <w:tab w:val="right" w:pos="9072"/>
      </w:tabs>
    </w:pPr>
  </w:style>
  <w:style w:type="character" w:customStyle="1" w:styleId="PieddepageCar">
    <w:name w:val="Pied de page Car"/>
    <w:basedOn w:val="Policepardfaut"/>
    <w:link w:val="Pieddepage"/>
    <w:uiPriority w:val="99"/>
    <w:rsid w:val="00E36D8E"/>
  </w:style>
  <w:style w:type="paragraph" w:styleId="Textedebulles">
    <w:name w:val="Balloon Text"/>
    <w:basedOn w:val="Normal"/>
    <w:link w:val="TextedebullesCar"/>
    <w:uiPriority w:val="99"/>
    <w:semiHidden/>
    <w:unhideWhenUsed/>
    <w:rsid w:val="00E36D8E"/>
    <w:rPr>
      <w:rFonts w:ascii="Tahoma" w:hAnsi="Tahoma" w:cs="Tahoma"/>
      <w:sz w:val="16"/>
      <w:szCs w:val="16"/>
    </w:rPr>
  </w:style>
  <w:style w:type="character" w:customStyle="1" w:styleId="TextedebullesCar">
    <w:name w:val="Texte de bulles Car"/>
    <w:basedOn w:val="Policepardfaut"/>
    <w:link w:val="Textedebulles"/>
    <w:uiPriority w:val="99"/>
    <w:semiHidden/>
    <w:rsid w:val="00E36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5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F6CF5"/>
    <w:rPr>
      <w:color w:val="0000FF" w:themeColor="hyperlink"/>
      <w:u w:val="single"/>
    </w:rPr>
  </w:style>
  <w:style w:type="character" w:styleId="Lienhypertextesuivivisit">
    <w:name w:val="FollowedHyperlink"/>
    <w:basedOn w:val="Policepardfaut"/>
    <w:uiPriority w:val="99"/>
    <w:semiHidden/>
    <w:unhideWhenUsed/>
    <w:rsid w:val="00493497"/>
    <w:rPr>
      <w:color w:val="800080" w:themeColor="followedHyperlink"/>
      <w:u w:val="single"/>
    </w:rPr>
  </w:style>
  <w:style w:type="paragraph" w:styleId="Notedebasdepage">
    <w:name w:val="footnote text"/>
    <w:basedOn w:val="Normal"/>
    <w:link w:val="NotedebasdepageCar"/>
    <w:uiPriority w:val="99"/>
    <w:semiHidden/>
    <w:unhideWhenUsed/>
    <w:rsid w:val="00DC2D27"/>
    <w:rPr>
      <w:sz w:val="20"/>
      <w:szCs w:val="20"/>
    </w:rPr>
  </w:style>
  <w:style w:type="character" w:customStyle="1" w:styleId="NotedebasdepageCar">
    <w:name w:val="Note de bas de page Car"/>
    <w:basedOn w:val="Policepardfaut"/>
    <w:link w:val="Notedebasdepage"/>
    <w:uiPriority w:val="99"/>
    <w:semiHidden/>
    <w:rsid w:val="00DC2D27"/>
    <w:rPr>
      <w:sz w:val="20"/>
      <w:szCs w:val="20"/>
    </w:rPr>
  </w:style>
  <w:style w:type="character" w:styleId="Appelnotedebasdep">
    <w:name w:val="footnote reference"/>
    <w:basedOn w:val="Policepardfaut"/>
    <w:uiPriority w:val="99"/>
    <w:semiHidden/>
    <w:unhideWhenUsed/>
    <w:rsid w:val="00DC2D27"/>
    <w:rPr>
      <w:vertAlign w:val="superscript"/>
    </w:rPr>
  </w:style>
  <w:style w:type="paragraph" w:styleId="En-tte">
    <w:name w:val="header"/>
    <w:basedOn w:val="Normal"/>
    <w:link w:val="En-tteCar"/>
    <w:uiPriority w:val="99"/>
    <w:semiHidden/>
    <w:unhideWhenUsed/>
    <w:rsid w:val="00E36D8E"/>
    <w:pPr>
      <w:tabs>
        <w:tab w:val="center" w:pos="4536"/>
        <w:tab w:val="right" w:pos="9072"/>
      </w:tabs>
    </w:pPr>
  </w:style>
  <w:style w:type="character" w:customStyle="1" w:styleId="En-tteCar">
    <w:name w:val="En-tête Car"/>
    <w:basedOn w:val="Policepardfaut"/>
    <w:link w:val="En-tte"/>
    <w:uiPriority w:val="99"/>
    <w:semiHidden/>
    <w:rsid w:val="00E36D8E"/>
  </w:style>
  <w:style w:type="paragraph" w:styleId="Pieddepage">
    <w:name w:val="footer"/>
    <w:basedOn w:val="Normal"/>
    <w:link w:val="PieddepageCar"/>
    <w:uiPriority w:val="99"/>
    <w:unhideWhenUsed/>
    <w:rsid w:val="00E36D8E"/>
    <w:pPr>
      <w:tabs>
        <w:tab w:val="center" w:pos="4536"/>
        <w:tab w:val="right" w:pos="9072"/>
      </w:tabs>
    </w:pPr>
  </w:style>
  <w:style w:type="character" w:customStyle="1" w:styleId="PieddepageCar">
    <w:name w:val="Pied de page Car"/>
    <w:basedOn w:val="Policepardfaut"/>
    <w:link w:val="Pieddepage"/>
    <w:uiPriority w:val="99"/>
    <w:rsid w:val="00E36D8E"/>
  </w:style>
  <w:style w:type="paragraph" w:styleId="Textedebulles">
    <w:name w:val="Balloon Text"/>
    <w:basedOn w:val="Normal"/>
    <w:link w:val="TextedebullesCar"/>
    <w:uiPriority w:val="99"/>
    <w:semiHidden/>
    <w:unhideWhenUsed/>
    <w:rsid w:val="00E36D8E"/>
    <w:rPr>
      <w:rFonts w:ascii="Tahoma" w:hAnsi="Tahoma" w:cs="Tahoma"/>
      <w:sz w:val="16"/>
      <w:szCs w:val="16"/>
    </w:rPr>
  </w:style>
  <w:style w:type="character" w:customStyle="1" w:styleId="TextedebullesCar">
    <w:name w:val="Texte de bulles Car"/>
    <w:basedOn w:val="Policepardfaut"/>
    <w:link w:val="Textedebulles"/>
    <w:uiPriority w:val="99"/>
    <w:semiHidden/>
    <w:rsid w:val="00E36D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ilmbabes@bbox.f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cherche.fnac.com/SearchResult/ResultList.aspx?SCat=2!1&amp;Search=philippe+mbappe+besseme&amp;sft=1&amp;submitbtn=O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pitre.com/CHAPITRE/fr/search/Default.aspx?cleanparam=&amp;titre=&amp;ne=&amp;n=0&amp;auteur=&amp;peopleId=&amp;quicksearch=philippe+mbappe+besseme&amp;editeur=&amp;reference=&amp;plng=&amp;optSearch=BOOKS&amp;beginDate=&amp;endDate=&amp;mot_cle=&amp;prix=&amp;themeId=&amp;collection=&amp;subquicksearch=&amp;page=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fr/s/ref=sr_gnr_fkmr0?rh=i%3Astripbooks%2Ck%3Aphilippe+mbappe&amp;keywords=philippe+mbappe&amp;ie=UTF8&amp;qid=1388318231" TargetMode="External"/><Relationship Id="rId4" Type="http://schemas.openxmlformats.org/officeDocument/2006/relationships/settings" Target="settings.xml"/><Relationship Id="rId9" Type="http://schemas.openxmlformats.org/officeDocument/2006/relationships/hyperlink" Target="http://www.leseditionsdunet.com/encyclopedie/811-dictionnaire-idiba-de-la-langue-duala-philippe-mbappe-besseme-9782312009827.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02C72-8A1D-4645-8AE1-FFB38AAE3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toto.com</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MBAPPE</dc:creator>
  <cp:lastModifiedBy>Marguerite Valérie</cp:lastModifiedBy>
  <cp:revision>3</cp:revision>
  <dcterms:created xsi:type="dcterms:W3CDTF">2015-02-07T12:30:00Z</dcterms:created>
  <dcterms:modified xsi:type="dcterms:W3CDTF">2015-02-07T12:30:00Z</dcterms:modified>
</cp:coreProperties>
</file>