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EA" w:rsidRDefault="000407EA" w:rsidP="0084776D">
      <w:pPr>
        <w:ind w:firstLine="708"/>
        <w:jc w:val="center"/>
        <w:rPr>
          <w:rFonts w:ascii="KG Always A Good Time" w:hAnsi="KG Always A Good Time"/>
          <w:sz w:val="32"/>
          <w:szCs w:val="32"/>
          <w:u w:val="thick"/>
          <w:shd w:val="clear" w:color="auto" w:fill="CC66FF"/>
        </w:rPr>
      </w:pPr>
      <w:r>
        <w:rPr>
          <w:rFonts w:ascii="KG Always A Good Time" w:hAnsi="KG Always A Good Time"/>
          <w:noProof/>
          <w:sz w:val="32"/>
          <w:szCs w:val="32"/>
          <w:u w:val="thick"/>
          <w:lang w:eastAsia="fr-FR"/>
        </w:rPr>
        <w:pict>
          <v:rect id="_x0000_s1100" style="position:absolute;left:0;text-align:left;margin-left:30.9pt;margin-top:33.15pt;width:723pt;height:51pt;z-index:251713536" filled="f" stroked="f">
            <v:textbox style="mso-next-textbox:#_x0000_s1100">
              <w:txbxContent>
                <w:p w:rsidR="000407EA" w:rsidRPr="00101827" w:rsidRDefault="000407EA" w:rsidP="000407EA">
                  <w:pPr>
                    <w:jc w:val="center"/>
                    <w:rPr>
                      <w:rFonts w:ascii="KG Always A Good Time" w:hAnsi="KG Always A Good Time"/>
                      <w:color w:val="FFFFFF" w:themeColor="background1"/>
                      <w:sz w:val="52"/>
                      <w:szCs w:val="52"/>
                    </w:rPr>
                  </w:pPr>
                  <w:r w:rsidRPr="00101827">
                    <w:rPr>
                      <w:rFonts w:ascii="KG Always A Good Time" w:hAnsi="KG Always A Good Time"/>
                      <w:shadow/>
                      <w:color w:val="FFFFFF" w:themeColor="background1"/>
                      <w:sz w:val="52"/>
                      <w:szCs w:val="52"/>
                    </w:rPr>
                    <w:t xml:space="preserve">Fiche de jeu : les coccinelles </w:t>
                  </w:r>
                </w:p>
              </w:txbxContent>
            </v:textbox>
          </v:rect>
        </w:pict>
      </w:r>
      <w:r>
        <w:rPr>
          <w:rFonts w:ascii="KG Always A Good Time" w:hAnsi="KG Always A Good Time"/>
          <w:noProof/>
          <w:sz w:val="32"/>
          <w:szCs w:val="32"/>
          <w:u w:val="thick"/>
          <w:lang w:eastAsia="fr-FR"/>
        </w:rPr>
        <w:pict>
          <v:group id="_x0000_s1088" style="position:absolute;left:0;text-align:left;margin-left:30.9pt;margin-top:33.15pt;width:723pt;height:45pt;z-index:251712512" coordorigin="1185,1155" coordsize="14460,1170">
            <v:roundrect id="_x0000_s1089" style="position:absolute;left:3812;top:1155;width:1314;height:1170" arcsize="10923f" fillcolor="#c00000" stroked="f">
              <v:textbox style="mso-next-textbox:#_x0000_s1089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0" style="position:absolute;left:1185;top:1155;width:1314;height:1170" arcsize="10923f" fillcolor="#c00000" stroked="f">
              <v:textbox style="mso-next-textbox:#_x0000_s1090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1" style="position:absolute;left:2496;top:1155;width:1316;height:1170" arcsize="10923f" fillcolor="#c00" stroked="f">
              <v:fill opacity="45875f"/>
              <v:textbox style="mso-next-textbox:#_x0000_s1091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2" style="position:absolute;left:6441;top:1155;width:1315;height:1170" arcsize="10923f" fillcolor="#c00000" stroked="f">
              <v:textbox style="mso-next-textbox:#_x0000_s1092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3" style="position:absolute;left:9071;top:1155;width:1315;height:1170" arcsize="10923f" fillcolor="#c00000" stroked="f">
              <v:textbox style="mso-next-textbox:#_x0000_s1093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4" style="position:absolute;left:11701;top:1155;width:1314;height:1170" arcsize="10923f" fillcolor="#c00000" stroked="f">
              <v:textbox style="mso-next-textbox:#_x0000_s1094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5" style="position:absolute;left:13015;top:1155;width:1316;height:1170" arcsize="10923f" fillcolor="#c00" stroked="f">
              <v:fill opacity="45875f"/>
              <v:textbox style="mso-next-textbox:#_x0000_s1095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6" style="position:absolute;left:14331;top:1155;width:1314;height:1170" arcsize="10923f" fillcolor="#c00000" stroked="f">
              <v:textbox style="mso-next-textbox:#_x0000_s1096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7" style="position:absolute;left:5126;top:1155;width:1315;height:1170" arcsize="10923f" fillcolor="#c00" stroked="f">
              <v:fill opacity="45875f"/>
              <v:textbox style="mso-next-textbox:#_x0000_s1097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8" style="position:absolute;left:7759;top:1155;width:1315;height:1170" arcsize="10923f" fillcolor="#c00" stroked="f">
              <v:fill opacity="45875f"/>
              <v:textbox style="mso-next-textbox:#_x0000_s1098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99" style="position:absolute;left:10386;top:1155;width:1315;height:1170" arcsize="10923f" fillcolor="#c00" stroked="f">
              <v:fill opacity="45875f"/>
              <v:textbox style="mso-next-textbox:#_x0000_s1099">
                <w:txbxContent>
                  <w:p w:rsidR="000407EA" w:rsidRPr="001C1F70" w:rsidRDefault="000407EA" w:rsidP="000407EA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</w:p>
    <w:p w:rsidR="0084776D" w:rsidRDefault="0084776D" w:rsidP="0084776D">
      <w:pPr>
        <w:ind w:firstLine="708"/>
        <w:jc w:val="center"/>
        <w:rPr>
          <w:rFonts w:ascii="KG Always A Good Time" w:hAnsi="KG Always A Good Time"/>
          <w:sz w:val="32"/>
          <w:szCs w:val="32"/>
          <w:u w:val="thick"/>
        </w:rPr>
      </w:pPr>
    </w:p>
    <w:p w:rsidR="000407EA" w:rsidRPr="000407EA" w:rsidRDefault="000407EA" w:rsidP="0084776D">
      <w:pPr>
        <w:ind w:firstLine="708"/>
        <w:jc w:val="center"/>
        <w:rPr>
          <w:rFonts w:ascii="KG Always A Good Time" w:hAnsi="KG Always A Good Time"/>
          <w:sz w:val="16"/>
          <w:szCs w:val="16"/>
          <w:u w:val="thick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1843"/>
        <w:gridCol w:w="5404"/>
        <w:gridCol w:w="2818"/>
        <w:gridCol w:w="2835"/>
        <w:gridCol w:w="1701"/>
      </w:tblGrid>
      <w:tr w:rsidR="00FF44EF" w:rsidTr="000407EA">
        <w:trPr>
          <w:trHeight w:val="1433"/>
        </w:trPr>
        <w:tc>
          <w:tcPr>
            <w:tcW w:w="7247" w:type="dxa"/>
            <w:gridSpan w:val="2"/>
            <w:vMerge w:val="restart"/>
          </w:tcPr>
          <w:p w:rsidR="00FF44EF" w:rsidRPr="00185558" w:rsidRDefault="00FF44EF" w:rsidP="00185558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 w:rsidRPr="00E0049A">
              <w:rPr>
                <w:rFonts w:ascii="KG Primary Italics" w:hAnsi="KG Primary Italics"/>
                <w:color w:val="FFFFFF" w:themeColor="background1"/>
                <w:sz w:val="26"/>
                <w:szCs w:val="26"/>
                <w:u w:val="thick"/>
                <w:shd w:val="clear" w:color="auto" w:fill="CC0000"/>
              </w:rPr>
              <w:t>Domaine :</w:t>
            </w:r>
            <w:r w:rsidRPr="00185558">
              <w:rPr>
                <w:rFonts w:ascii="KG Primary Italics" w:hAnsi="KG Primary Italics"/>
                <w:sz w:val="26"/>
                <w:szCs w:val="26"/>
              </w:rPr>
              <w:t xml:space="preserve"> </w:t>
            </w:r>
            <w:r w:rsidR="000407EA">
              <w:rPr>
                <w:rFonts w:ascii="KG Primary Italics" w:hAnsi="KG Primary Italics"/>
                <w:sz w:val="26"/>
                <w:szCs w:val="26"/>
              </w:rPr>
              <w:t>construire les 1ers outils pour structurer sa pensée</w:t>
            </w:r>
          </w:p>
          <w:p w:rsidR="00FF44EF" w:rsidRPr="00FF44EF" w:rsidRDefault="00E0049A" w:rsidP="00185558">
            <w:pPr>
              <w:spacing w:line="276" w:lineRule="auto"/>
              <w:jc w:val="center"/>
              <w:rPr>
                <w:rFonts w:ascii="KG Primary Italics" w:hAnsi="KG Primary Italics"/>
                <w:sz w:val="28"/>
                <w:szCs w:val="28"/>
              </w:rPr>
            </w:pPr>
            <w:r>
              <w:rPr>
                <w:rFonts w:ascii="KG Primary Italics" w:hAnsi="KG Primary Italics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419350" cy="1846928"/>
                  <wp:effectExtent l="19050" t="0" r="0" b="0"/>
                  <wp:docPr id="35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4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3"/>
          </w:tcPr>
          <w:p w:rsidR="00FF44EF" w:rsidRPr="000407EA" w:rsidRDefault="00FF44EF" w:rsidP="00185558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  <w:u w:val="thick"/>
              </w:rPr>
            </w:pPr>
            <w:r w:rsidRPr="00E0049A">
              <w:rPr>
                <w:rFonts w:ascii="KG Primary Italics" w:hAnsi="KG Primary Italics"/>
                <w:color w:val="FFFFFF" w:themeColor="background1"/>
                <w:sz w:val="26"/>
                <w:szCs w:val="26"/>
                <w:u w:val="thick"/>
                <w:shd w:val="clear" w:color="auto" w:fill="CC0000"/>
              </w:rPr>
              <w:t>Compétences :</w:t>
            </w:r>
          </w:p>
          <w:p w:rsidR="00FF44EF" w:rsidRPr="00185558" w:rsidRDefault="000407EA" w:rsidP="00185558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N1</w:t>
            </w:r>
            <w:r w:rsidR="00FF44EF" w:rsidRPr="00185558">
              <w:rPr>
                <w:rFonts w:ascii="KG Primary Italics" w:hAnsi="KG Primary Italics"/>
                <w:sz w:val="26"/>
                <w:szCs w:val="26"/>
              </w:rPr>
              <w:t xml:space="preserve"> - </w:t>
            </w:r>
            <w:r>
              <w:rPr>
                <w:rFonts w:ascii="KG Primary Italics" w:hAnsi="KG Primary Italics"/>
                <w:sz w:val="26"/>
                <w:szCs w:val="26"/>
              </w:rPr>
              <w:t>Construire le nombre pour exprimer les quantités</w:t>
            </w:r>
          </w:p>
          <w:p w:rsidR="00FF44EF" w:rsidRPr="00185558" w:rsidRDefault="00FF44EF" w:rsidP="00185558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FF44EF" w:rsidRPr="000407EA" w:rsidRDefault="000407EA" w:rsidP="000407E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Comparer des quantités en utilisant des procédures numériques ou non et utiliser correctement le vocabulaire "plus / moins que", "autant que", "trop".</w:t>
            </w:r>
          </w:p>
        </w:tc>
      </w:tr>
      <w:tr w:rsidR="00FF44EF" w:rsidTr="000407EA">
        <w:trPr>
          <w:trHeight w:val="527"/>
        </w:trPr>
        <w:tc>
          <w:tcPr>
            <w:tcW w:w="7247" w:type="dxa"/>
            <w:gridSpan w:val="2"/>
            <w:vMerge/>
          </w:tcPr>
          <w:p w:rsidR="00FF44EF" w:rsidRPr="00FF44EF" w:rsidRDefault="00FF44EF" w:rsidP="0084776D">
            <w:pPr>
              <w:jc w:val="center"/>
              <w:rPr>
                <w:rFonts w:ascii="KG Primary Italics" w:hAnsi="KG Primary Italics"/>
                <w:sz w:val="28"/>
                <w:szCs w:val="28"/>
                <w:u w:val="thick"/>
              </w:rPr>
            </w:pPr>
          </w:p>
        </w:tc>
        <w:tc>
          <w:tcPr>
            <w:tcW w:w="7354" w:type="dxa"/>
            <w:gridSpan w:val="3"/>
            <w:vAlign w:val="center"/>
          </w:tcPr>
          <w:p w:rsidR="00FF44EF" w:rsidRPr="00185558" w:rsidRDefault="00FF44EF" w:rsidP="000407E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 w:rsidRPr="00185558">
              <w:rPr>
                <w:rFonts w:ascii="KG Primary Italics" w:hAnsi="KG Primary Italics"/>
                <w:sz w:val="26"/>
                <w:szCs w:val="26"/>
                <w:u w:val="thick"/>
              </w:rPr>
              <w:t>Objectif :</w:t>
            </w:r>
            <w:r w:rsidRPr="00185558">
              <w:rPr>
                <w:rFonts w:ascii="KG Primary Italics" w:hAnsi="KG Primary Italics"/>
                <w:sz w:val="26"/>
                <w:szCs w:val="26"/>
              </w:rPr>
              <w:t xml:space="preserve"> </w:t>
            </w:r>
            <w:r w:rsidR="000407EA">
              <w:rPr>
                <w:rFonts w:ascii="KG Primary Italics" w:hAnsi="KG Primary Italics"/>
                <w:sz w:val="26"/>
                <w:szCs w:val="26"/>
              </w:rPr>
              <w:t>résoudre des problèmes de quantités</w:t>
            </w:r>
            <w:r w:rsidRPr="00185558">
              <w:rPr>
                <w:rFonts w:ascii="KG Primary Italics" w:hAnsi="KG Primary Italics"/>
                <w:sz w:val="26"/>
                <w:szCs w:val="26"/>
              </w:rPr>
              <w:t>.</w:t>
            </w:r>
          </w:p>
        </w:tc>
      </w:tr>
      <w:tr w:rsidR="000407EA" w:rsidTr="00E0049A">
        <w:tc>
          <w:tcPr>
            <w:tcW w:w="1843" w:type="dxa"/>
            <w:shd w:val="clear" w:color="auto" w:fill="CC0000"/>
            <w:vAlign w:val="center"/>
          </w:tcPr>
          <w:p w:rsidR="000407EA" w:rsidRPr="00E0049A" w:rsidRDefault="000407EA" w:rsidP="001E64B8">
            <w:pPr>
              <w:jc w:val="center"/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</w:pPr>
            <w:r w:rsidRPr="00E0049A"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  <w:t>Séance</w:t>
            </w:r>
          </w:p>
        </w:tc>
        <w:tc>
          <w:tcPr>
            <w:tcW w:w="8222" w:type="dxa"/>
            <w:gridSpan w:val="2"/>
            <w:shd w:val="clear" w:color="auto" w:fill="CC0000"/>
            <w:vAlign w:val="center"/>
          </w:tcPr>
          <w:p w:rsidR="000407EA" w:rsidRPr="00E0049A" w:rsidRDefault="000407EA" w:rsidP="001E64B8">
            <w:pPr>
              <w:jc w:val="center"/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</w:pPr>
            <w:r w:rsidRPr="00E0049A"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  <w:t>Déroulement</w:t>
            </w:r>
          </w:p>
        </w:tc>
        <w:tc>
          <w:tcPr>
            <w:tcW w:w="2835" w:type="dxa"/>
            <w:shd w:val="clear" w:color="auto" w:fill="CC0000"/>
            <w:vAlign w:val="center"/>
          </w:tcPr>
          <w:p w:rsidR="000407EA" w:rsidRPr="00E0049A" w:rsidRDefault="000407EA" w:rsidP="001E64B8">
            <w:pPr>
              <w:jc w:val="center"/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</w:pPr>
            <w:r w:rsidRPr="00E0049A"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  <w:t>Matériel</w:t>
            </w:r>
          </w:p>
        </w:tc>
        <w:tc>
          <w:tcPr>
            <w:tcW w:w="1701" w:type="dxa"/>
            <w:shd w:val="clear" w:color="auto" w:fill="CC0000"/>
            <w:vAlign w:val="center"/>
          </w:tcPr>
          <w:p w:rsidR="000407EA" w:rsidRPr="00E0049A" w:rsidRDefault="000407EA" w:rsidP="001E64B8">
            <w:pPr>
              <w:jc w:val="center"/>
              <w:rPr>
                <w:rFonts w:ascii="KG Always A Good Time" w:hAnsi="KG Always A Good Time"/>
                <w:b/>
                <w:color w:val="FFFFFF" w:themeColor="background1"/>
                <w:sz w:val="36"/>
                <w:szCs w:val="36"/>
              </w:rPr>
            </w:pPr>
            <w:r w:rsidRPr="00E0049A">
              <w:rPr>
                <w:rFonts w:ascii="KG Always A Good Time" w:hAnsi="KG Always A Good Time"/>
                <w:color w:val="FFFFFF" w:themeColor="background1"/>
                <w:sz w:val="24"/>
                <w:szCs w:val="24"/>
              </w:rPr>
              <w:t>Modalités</w:t>
            </w:r>
          </w:p>
        </w:tc>
      </w:tr>
      <w:tr w:rsidR="000407EA" w:rsidTr="000407EA">
        <w:tc>
          <w:tcPr>
            <w:tcW w:w="1843" w:type="dxa"/>
            <w:vAlign w:val="center"/>
          </w:tcPr>
          <w:p w:rsidR="000407EA" w:rsidRPr="00185558" w:rsidRDefault="000407EA" w:rsidP="00185558">
            <w:pPr>
              <w:jc w:val="center"/>
              <w:rPr>
                <w:rFonts w:ascii="KG Primary Italics" w:hAnsi="KG Primary Italics"/>
                <w:sz w:val="26"/>
                <w:szCs w:val="26"/>
                <w:u w:val="single"/>
              </w:rPr>
            </w:pPr>
            <w:r w:rsidRPr="00185558">
              <w:rPr>
                <w:rFonts w:ascii="KG Primary Italics" w:hAnsi="KG Primary Italics"/>
                <w:sz w:val="26"/>
                <w:szCs w:val="26"/>
                <w:u w:val="single"/>
              </w:rPr>
              <w:t>Séance 1</w:t>
            </w:r>
          </w:p>
          <w:p w:rsidR="000407EA" w:rsidRPr="00185558" w:rsidRDefault="000407EA" w:rsidP="00185558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Default="000407EA" w:rsidP="00185558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Découverte</w:t>
            </w:r>
            <w:r w:rsidRPr="00185558">
              <w:rPr>
                <w:rFonts w:ascii="KG Primary Italics" w:hAnsi="KG Primary Italics"/>
                <w:sz w:val="26"/>
                <w:szCs w:val="26"/>
              </w:rPr>
              <w:t xml:space="preserve"> du jeu</w:t>
            </w:r>
          </w:p>
          <w:p w:rsidR="000407EA" w:rsidRDefault="000407EA" w:rsidP="00185558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Pr="00E0049A" w:rsidRDefault="000407EA" w:rsidP="00185558">
            <w:pPr>
              <w:jc w:val="center"/>
              <w:rPr>
                <w:rFonts w:ascii="KG Primary Italics" w:hAnsi="KG Primary Italics"/>
                <w:b/>
                <w:color w:val="CC0000"/>
                <w:sz w:val="26"/>
                <w:szCs w:val="26"/>
                <w:u w:val="single"/>
              </w:rPr>
            </w:pPr>
            <w:r w:rsidRPr="00E0049A">
              <w:rPr>
                <w:rFonts w:ascii="KG Primary Italics" w:hAnsi="KG Primary Italics"/>
                <w:color w:val="CC0000"/>
                <w:sz w:val="56"/>
                <w:szCs w:val="56"/>
              </w:rPr>
              <w:sym w:font="Wingdings" w:char="F036"/>
            </w:r>
            <w:r w:rsidRPr="00E0049A">
              <w:rPr>
                <w:rFonts w:ascii="KG Primary Italics" w:hAnsi="KG Primary Italics"/>
                <w:color w:val="CC0000"/>
                <w:sz w:val="26"/>
                <w:szCs w:val="26"/>
              </w:rPr>
              <w:t xml:space="preserve"> 5 minutes</w:t>
            </w:r>
          </w:p>
        </w:tc>
        <w:tc>
          <w:tcPr>
            <w:tcW w:w="8222" w:type="dxa"/>
            <w:gridSpan w:val="2"/>
            <w:vAlign w:val="center"/>
          </w:tcPr>
          <w:p w:rsidR="000407EA" w:rsidRDefault="000407EA" w:rsidP="000407E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 w:rsidRPr="00185558">
              <w:rPr>
                <w:rFonts w:ascii="KG Primary Italics" w:hAnsi="KG Primary Italics"/>
                <w:sz w:val="26"/>
                <w:szCs w:val="26"/>
              </w:rPr>
              <w:t xml:space="preserve">L'enseignante </w:t>
            </w:r>
            <w:r>
              <w:rPr>
                <w:rFonts w:ascii="KG Primary Italics" w:hAnsi="KG Primary Italics"/>
                <w:sz w:val="26"/>
                <w:szCs w:val="26"/>
              </w:rPr>
              <w:t>distribue une coccinelle et une boîte de pions à chaque élève.</w:t>
            </w:r>
          </w:p>
          <w:p w:rsidR="000407EA" w:rsidRDefault="000407EA" w:rsidP="000407E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Pr="00DF71D6" w:rsidRDefault="000407EA" w:rsidP="000407E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Les enfants doivent placer des pions sur leur coccinelle pour que chaque point de la coccinelle soit couvert.</w:t>
            </w:r>
          </w:p>
        </w:tc>
        <w:tc>
          <w:tcPr>
            <w:tcW w:w="2835" w:type="dxa"/>
            <w:vAlign w:val="center"/>
          </w:tcPr>
          <w:p w:rsid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Des cartes coccinelles</w:t>
            </w:r>
          </w:p>
          <w:p w:rsid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Une barquette par élève</w:t>
            </w:r>
          </w:p>
          <w:p w:rsid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P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Des boîtes de 12 pions pour chaque élève</w:t>
            </w:r>
          </w:p>
        </w:tc>
        <w:tc>
          <w:tcPr>
            <w:tcW w:w="1701" w:type="dxa"/>
            <w:vAlign w:val="center"/>
          </w:tcPr>
          <w:p w:rsidR="000407EA" w:rsidRPr="00DF71D6" w:rsidRDefault="000407EA" w:rsidP="000407E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Groupes de 4 élèves</w:t>
            </w:r>
          </w:p>
        </w:tc>
      </w:tr>
      <w:tr w:rsidR="000407EA" w:rsidTr="00E0049A">
        <w:tc>
          <w:tcPr>
            <w:tcW w:w="1843" w:type="dxa"/>
            <w:vAlign w:val="center"/>
          </w:tcPr>
          <w:p w:rsidR="000407EA" w:rsidRPr="00DF71D6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  <w:u w:val="single"/>
              </w:rPr>
            </w:pPr>
            <w:r w:rsidRPr="00DF71D6">
              <w:rPr>
                <w:rFonts w:ascii="KG Primary Italics" w:hAnsi="KG Primary Italics"/>
                <w:sz w:val="26"/>
                <w:szCs w:val="26"/>
                <w:u w:val="single"/>
              </w:rPr>
              <w:t>Séance 2 (et les suivantes)</w:t>
            </w:r>
          </w:p>
          <w:p w:rsid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Default="000407E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Autonomisation du jeu</w:t>
            </w:r>
          </w:p>
          <w:p w:rsidR="00E0049A" w:rsidRDefault="00E0049A" w:rsidP="00DF71D6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E0049A" w:rsidRPr="00E0049A" w:rsidRDefault="00E0049A" w:rsidP="00DF71D6">
            <w:pPr>
              <w:spacing w:line="276" w:lineRule="auto"/>
              <w:jc w:val="center"/>
              <w:rPr>
                <w:rFonts w:ascii="KG Primary Italics" w:hAnsi="KG Primary Italics"/>
                <w:color w:val="CC0000"/>
                <w:sz w:val="26"/>
                <w:szCs w:val="26"/>
              </w:rPr>
            </w:pPr>
            <w:r w:rsidRPr="00E0049A">
              <w:rPr>
                <w:rFonts w:ascii="KG Primary Italics" w:hAnsi="KG Primary Italics"/>
                <w:color w:val="CC0000"/>
                <w:sz w:val="56"/>
                <w:szCs w:val="56"/>
              </w:rPr>
              <w:sym w:font="Wingdings" w:char="F036"/>
            </w:r>
            <w:r w:rsidRPr="00E0049A">
              <w:rPr>
                <w:rFonts w:ascii="KG Primary Italics" w:hAnsi="KG Primary Italics"/>
                <w:color w:val="CC0000"/>
                <w:sz w:val="26"/>
                <w:szCs w:val="26"/>
              </w:rPr>
              <w:t xml:space="preserve"> 20 minutes</w:t>
            </w:r>
          </w:p>
        </w:tc>
        <w:tc>
          <w:tcPr>
            <w:tcW w:w="8222" w:type="dxa"/>
            <w:gridSpan w:val="2"/>
            <w:vAlign w:val="center"/>
          </w:tcPr>
          <w:p w:rsidR="000407EA" w:rsidRDefault="000407E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Les cartes coccinelles sont disposées en tas à l'envers.</w:t>
            </w:r>
          </w:p>
          <w:p w:rsidR="000407EA" w:rsidRDefault="000407E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- Tirer une carte dans le tas placé sur la table.</w:t>
            </w:r>
          </w:p>
          <w:p w:rsidR="000407EA" w:rsidRDefault="000407E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- Prendre dans sa boîte autant de pions qu'il y a de points sur la coccinelle.</w:t>
            </w:r>
          </w:p>
          <w:p w:rsidR="000407EA" w:rsidRDefault="000407E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- Poser les pions à côté de la coccinelle. Placer les pions sur la coccinelles lorsqu'on pense avoir pris la bonne quantité.</w:t>
            </w:r>
          </w:p>
          <w:p w:rsidR="000407EA" w:rsidRDefault="000407E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- Remettre les pions dans la boîte si on a réussi et garder la carte gagnée.</w:t>
            </w:r>
          </w:p>
          <w:p w:rsidR="00E0049A" w:rsidRPr="00DF71D6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Après 4 tours, le gagnant est celui qui a récolté le plus de cartes.</w:t>
            </w:r>
          </w:p>
        </w:tc>
        <w:tc>
          <w:tcPr>
            <w:tcW w:w="2835" w:type="dxa"/>
            <w:vAlign w:val="center"/>
          </w:tcPr>
          <w:p w:rsidR="00E0049A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Des cartes coccinelles</w:t>
            </w:r>
          </w:p>
          <w:p w:rsidR="00E0049A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E0049A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Une barquette par élève</w:t>
            </w:r>
          </w:p>
          <w:p w:rsidR="00E0049A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0407EA" w:rsidRPr="00DF71D6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Des boîtes de 12 pions pour chaque élève</w:t>
            </w:r>
          </w:p>
        </w:tc>
        <w:tc>
          <w:tcPr>
            <w:tcW w:w="1701" w:type="dxa"/>
            <w:vAlign w:val="center"/>
          </w:tcPr>
          <w:p w:rsidR="000407EA" w:rsidRPr="00DF71D6" w:rsidRDefault="00E0049A" w:rsidP="00E0049A">
            <w:pPr>
              <w:spacing w:line="276" w:lineRule="auto"/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Groupes de 4 élèves</w:t>
            </w:r>
          </w:p>
        </w:tc>
      </w:tr>
    </w:tbl>
    <w:p w:rsidR="0084776D" w:rsidRDefault="0084776D" w:rsidP="00E0049A">
      <w:pPr>
        <w:rPr>
          <w:rFonts w:ascii="KG A Little Swag" w:hAnsi="KG A Little Swag"/>
          <w:sz w:val="144"/>
          <w:szCs w:val="144"/>
        </w:rPr>
      </w:pPr>
    </w:p>
    <w:sectPr w:rsidR="0084776D" w:rsidSect="000407EA">
      <w:footerReference w:type="default" r:id="rId8"/>
      <w:pgSz w:w="16838" w:h="11906" w:orient="landscape"/>
      <w:pgMar w:top="567" w:right="567" w:bottom="567" w:left="567" w:header="737" w:footer="0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AC" w:rsidRDefault="00B00BAC" w:rsidP="009A41F9">
      <w:pPr>
        <w:spacing w:line="240" w:lineRule="auto"/>
      </w:pPr>
      <w:r>
        <w:separator/>
      </w:r>
    </w:p>
  </w:endnote>
  <w:endnote w:type="continuationSeparator" w:id="1">
    <w:p w:rsidR="00B00BAC" w:rsidRDefault="00B00BAC" w:rsidP="009A4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F9" w:rsidRDefault="009A41F9" w:rsidP="00E7151F">
    <w:pPr>
      <w:pStyle w:val="Pieddepage"/>
      <w:jc w:val="center"/>
    </w:pPr>
    <w:r>
      <w:t xml:space="preserve">Téléchargé gratuitement sur le site </w:t>
    </w:r>
    <w:hyperlink r:id="rId1" w:history="1">
      <w:r w:rsidRPr="00E7151F">
        <w:rPr>
          <w:rStyle w:val="Lienhypertexte"/>
        </w:rPr>
        <w:t>http://www.christallecole</w:t>
      </w:r>
      <w:r w:rsidR="00E7151F" w:rsidRPr="00E7151F">
        <w:rPr>
          <w:rStyle w:val="Lienhypertexte"/>
        </w:rPr>
        <w:t>.eklablog.com/</w:t>
      </w:r>
    </w:hyperlink>
  </w:p>
  <w:p w:rsidR="009A41F9" w:rsidRDefault="009A41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AC" w:rsidRDefault="00B00BAC" w:rsidP="009A41F9">
      <w:pPr>
        <w:spacing w:line="240" w:lineRule="auto"/>
      </w:pPr>
      <w:r>
        <w:separator/>
      </w:r>
    </w:p>
  </w:footnote>
  <w:footnote w:type="continuationSeparator" w:id="1">
    <w:p w:rsidR="00B00BAC" w:rsidRDefault="00B00BAC" w:rsidP="009A4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62C"/>
      </v:shape>
    </w:pict>
  </w:numPicBullet>
  <w:abstractNum w:abstractNumId="0">
    <w:nsid w:val="19C55A6D"/>
    <w:multiLevelType w:val="hybridMultilevel"/>
    <w:tmpl w:val="9F2620D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1F9"/>
    <w:rsid w:val="0002481E"/>
    <w:rsid w:val="000407EA"/>
    <w:rsid w:val="000A3734"/>
    <w:rsid w:val="001201DA"/>
    <w:rsid w:val="0018453A"/>
    <w:rsid w:val="00185558"/>
    <w:rsid w:val="001E64B8"/>
    <w:rsid w:val="002764D0"/>
    <w:rsid w:val="003D0243"/>
    <w:rsid w:val="004029F9"/>
    <w:rsid w:val="004757CF"/>
    <w:rsid w:val="005A449E"/>
    <w:rsid w:val="005F40C0"/>
    <w:rsid w:val="007E7410"/>
    <w:rsid w:val="0084776D"/>
    <w:rsid w:val="009829ED"/>
    <w:rsid w:val="009A41F9"/>
    <w:rsid w:val="00B00BAC"/>
    <w:rsid w:val="00B20E74"/>
    <w:rsid w:val="00B323B3"/>
    <w:rsid w:val="00B463ED"/>
    <w:rsid w:val="00B75C0F"/>
    <w:rsid w:val="00B8428F"/>
    <w:rsid w:val="00D317DB"/>
    <w:rsid w:val="00D467A1"/>
    <w:rsid w:val="00D9068A"/>
    <w:rsid w:val="00DF71D6"/>
    <w:rsid w:val="00E0049A"/>
    <w:rsid w:val="00E7151F"/>
    <w:rsid w:val="00E84380"/>
    <w:rsid w:val="00EB702F"/>
    <w:rsid w:val="00F17AD5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fillcolor="#c9f" stroke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A41F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41F9"/>
  </w:style>
  <w:style w:type="paragraph" w:styleId="Pieddepage">
    <w:name w:val="footer"/>
    <w:basedOn w:val="Normal"/>
    <w:link w:val="PieddepageCar"/>
    <w:uiPriority w:val="99"/>
    <w:unhideWhenUsed/>
    <w:rsid w:val="009A41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1F9"/>
  </w:style>
  <w:style w:type="paragraph" w:styleId="Textedebulles">
    <w:name w:val="Balloon Text"/>
    <w:basedOn w:val="Normal"/>
    <w:link w:val="TextedebullesCar"/>
    <w:uiPriority w:val="99"/>
    <w:semiHidden/>
    <w:unhideWhenUsed/>
    <w:rsid w:val="009A4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1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51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477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allecole.eklablog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</dc:creator>
  <cp:keywords/>
  <dc:description/>
  <cp:lastModifiedBy>Ophélie</cp:lastModifiedBy>
  <cp:revision>2</cp:revision>
  <cp:lastPrinted>2015-08-06T13:35:00Z</cp:lastPrinted>
  <dcterms:created xsi:type="dcterms:W3CDTF">2015-08-17T09:19:00Z</dcterms:created>
  <dcterms:modified xsi:type="dcterms:W3CDTF">2015-08-17T09:19:00Z</dcterms:modified>
</cp:coreProperties>
</file>